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DADFA" w14:textId="77777777" w:rsidR="002B3764" w:rsidRPr="00C25A6A" w:rsidRDefault="002B3764" w:rsidP="002B3764">
      <w:pPr>
        <w:ind w:left="567" w:right="567" w:hanging="567"/>
        <w:jc w:val="center"/>
        <w:rPr>
          <w:rFonts w:ascii="Arial" w:hAnsi="Arial" w:cs="Arial"/>
          <w:b/>
          <w:i/>
          <w:lang w:val="en-GB"/>
        </w:rPr>
      </w:pPr>
      <w:r w:rsidRPr="00C25A6A">
        <w:rPr>
          <w:rFonts w:ascii="Arial" w:hAnsi="Arial" w:cs="Arial"/>
          <w:b/>
          <w:i/>
          <w:lang w:val="en-GB"/>
        </w:rPr>
        <w:t>REQUEST FOR PROPOSAL (RFP)</w:t>
      </w:r>
    </w:p>
    <w:p w14:paraId="45681787" w14:textId="77777777" w:rsidR="00D3795B" w:rsidRPr="00C25A6A" w:rsidRDefault="00D3795B" w:rsidP="00BF37F3">
      <w:pPr>
        <w:ind w:left="284" w:right="567"/>
        <w:jc w:val="center"/>
        <w:rPr>
          <w:rFonts w:ascii="Arial" w:hAnsi="Arial" w:cs="Arial"/>
          <w:b/>
          <w:lang w:val="en-GB"/>
        </w:rPr>
      </w:pPr>
    </w:p>
    <w:p w14:paraId="455B695D" w14:textId="77777777" w:rsidR="00D3795B" w:rsidRPr="00C25A6A" w:rsidRDefault="00D3795B" w:rsidP="00BF37F3">
      <w:pPr>
        <w:pStyle w:val="Tekstpodstawowy3"/>
        <w:ind w:left="142"/>
        <w:rPr>
          <w:rFonts w:ascii="Arial" w:hAnsi="Arial" w:cs="Arial"/>
          <w:b/>
          <w:i/>
          <w:sz w:val="20"/>
          <w:lang w:val="en-GB"/>
        </w:rPr>
      </w:pPr>
    </w:p>
    <w:p w14:paraId="5EE5EE06" w14:textId="614E1C79" w:rsidR="00D3795B" w:rsidRPr="005D6C92" w:rsidRDefault="003C0D08" w:rsidP="001A6112">
      <w:pPr>
        <w:pStyle w:val="MKNagwek1"/>
      </w:pPr>
      <w:r w:rsidRPr="005D6C92">
        <w:t>Dear Sir</w:t>
      </w:r>
      <w:r w:rsidR="00C85A78">
        <w:t xml:space="preserve"> or Madam</w:t>
      </w:r>
      <w:r w:rsidR="00D3795B" w:rsidRPr="005D6C92">
        <w:t>,</w:t>
      </w:r>
    </w:p>
    <w:p w14:paraId="35E942D5" w14:textId="77777777" w:rsidR="00D3795B" w:rsidRPr="005D6C92" w:rsidRDefault="00D3795B" w:rsidP="001A6112">
      <w:pPr>
        <w:pStyle w:val="MKNagwek1"/>
      </w:pPr>
    </w:p>
    <w:p w14:paraId="50B5B95F" w14:textId="495B7BF2" w:rsidR="002B3764" w:rsidRPr="005D6C92" w:rsidRDefault="002B3764" w:rsidP="002B3764">
      <w:pPr>
        <w:pStyle w:val="Tekstpodstawowy3"/>
        <w:rPr>
          <w:rFonts w:ascii="Arial" w:hAnsi="Arial" w:cs="Arial"/>
          <w:b/>
          <w:i/>
          <w:sz w:val="18"/>
          <w:szCs w:val="18"/>
          <w:lang w:val="en-GB"/>
        </w:rPr>
      </w:pPr>
      <w:r w:rsidRPr="005D6C92">
        <w:rPr>
          <w:rFonts w:ascii="Arial" w:hAnsi="Arial" w:cs="Arial"/>
          <w:b/>
          <w:i/>
          <w:sz w:val="18"/>
          <w:szCs w:val="18"/>
          <w:lang w:val="en-GB"/>
        </w:rPr>
        <w:t>ORLEN Neptun</w:t>
      </w:r>
      <w:r w:rsidR="003C0D08" w:rsidRPr="005D6C92">
        <w:rPr>
          <w:rFonts w:ascii="Arial" w:hAnsi="Arial" w:cs="Arial"/>
          <w:b/>
          <w:i/>
          <w:sz w:val="18"/>
          <w:szCs w:val="18"/>
          <w:lang w:val="en-GB"/>
        </w:rPr>
        <w:t xml:space="preserve"> </w:t>
      </w:r>
      <w:r w:rsidR="003329FB" w:rsidRPr="003329FB">
        <w:rPr>
          <w:rFonts w:ascii="Arial" w:hAnsi="Arial" w:cs="Arial"/>
          <w:b/>
          <w:i/>
          <w:sz w:val="18"/>
          <w:szCs w:val="18"/>
          <w:lang w:val="en-GB"/>
        </w:rPr>
        <w:t xml:space="preserve">acting on behalf of the ORLEN Group companies executing a project for construction, operation and decommissioning of offshore wind farms located in areas 14.E.1, 14.E.2, 14.E.3 and 14.E.4 </w:t>
      </w:r>
      <w:r w:rsidR="00CE7BB9" w:rsidRPr="005D6C92">
        <w:rPr>
          <w:rFonts w:ascii="Arial" w:hAnsi="Arial" w:cs="Arial"/>
          <w:b/>
          <w:i/>
          <w:sz w:val="18"/>
          <w:szCs w:val="18"/>
          <w:lang w:val="en-GB"/>
        </w:rPr>
        <w:t>(</w:t>
      </w:r>
      <w:r w:rsidR="00CE7BB9" w:rsidRPr="005D6C92">
        <w:rPr>
          <w:rFonts w:ascii="Arial" w:eastAsiaTheme="minorHAnsi" w:hAnsi="Arial" w:cs="Arial"/>
          <w:i/>
          <w:sz w:val="18"/>
          <w:szCs w:val="18"/>
          <w:lang w:val="en-GB" w:eastAsia="en-US"/>
        </w:rPr>
        <w:t>hereinafter referred to as</w:t>
      </w:r>
      <w:r w:rsidR="00CE7BB9" w:rsidRPr="005D6C92">
        <w:rPr>
          <w:rFonts w:ascii="Arial" w:hAnsi="Arial" w:cs="Arial"/>
          <w:i/>
          <w:sz w:val="18"/>
          <w:szCs w:val="18"/>
          <w:lang w:val="en-GB"/>
        </w:rPr>
        <w:t xml:space="preserve"> </w:t>
      </w:r>
      <w:r w:rsidR="00CE7BB9" w:rsidRPr="005D6C92">
        <w:rPr>
          <w:rStyle w:val="FontStyle35"/>
          <w:rFonts w:ascii="Arial" w:hAnsi="Arial" w:cs="Arial"/>
          <w:i/>
          <w:lang w:val="en-GB"/>
        </w:rPr>
        <w:t>„ORLEN Neptun”</w:t>
      </w:r>
      <w:r w:rsidR="00B0353A" w:rsidRPr="005D6C92">
        <w:rPr>
          <w:rStyle w:val="FontStyle35"/>
          <w:rFonts w:ascii="Arial" w:hAnsi="Arial" w:cs="Arial"/>
          <w:i/>
          <w:lang w:val="en-GB"/>
        </w:rPr>
        <w:t xml:space="preserve"> or</w:t>
      </w:r>
      <w:r w:rsidR="0030415A" w:rsidRPr="005D6C92">
        <w:rPr>
          <w:rStyle w:val="FontStyle35"/>
          <w:rFonts w:ascii="Arial" w:hAnsi="Arial" w:cs="Arial"/>
          <w:i/>
          <w:lang w:val="en-GB"/>
        </w:rPr>
        <w:t xml:space="preserve"> </w:t>
      </w:r>
      <w:r w:rsidR="0030415A" w:rsidRPr="005D6C92">
        <w:rPr>
          <w:rFonts w:ascii="Arial" w:hAnsi="Arial" w:cs="Arial"/>
          <w:i/>
          <w:sz w:val="18"/>
          <w:szCs w:val="18"/>
          <w:lang w:val="en-GB"/>
        </w:rPr>
        <w:t>Ordering Party</w:t>
      </w:r>
      <w:r w:rsidR="00CE7BB9" w:rsidRPr="005D6C92">
        <w:rPr>
          <w:rStyle w:val="FontStyle35"/>
          <w:rFonts w:ascii="Arial" w:hAnsi="Arial" w:cs="Arial"/>
          <w:i/>
          <w:lang w:val="en-GB"/>
        </w:rPr>
        <w:t xml:space="preserve">) </w:t>
      </w:r>
      <w:r w:rsidRPr="005D6C92">
        <w:rPr>
          <w:rFonts w:ascii="Arial" w:hAnsi="Arial" w:cs="Arial"/>
          <w:b/>
          <w:i/>
          <w:sz w:val="18"/>
          <w:szCs w:val="18"/>
          <w:lang w:val="en-GB"/>
        </w:rPr>
        <w:t>invites you to submit an offer for the performance of the services described below.</w:t>
      </w:r>
    </w:p>
    <w:p w14:paraId="6695631A" w14:textId="77777777" w:rsidR="002B3764" w:rsidRDefault="002B3764" w:rsidP="001A6112">
      <w:pPr>
        <w:pStyle w:val="MKNagwek1"/>
      </w:pPr>
    </w:p>
    <w:p w14:paraId="210547E1" w14:textId="527ED782" w:rsidR="00D3795B" w:rsidRPr="005D6C92" w:rsidRDefault="003C0D08" w:rsidP="00BF37F3">
      <w:pPr>
        <w:jc w:val="both"/>
        <w:rPr>
          <w:rFonts w:ascii="Arial" w:hAnsi="Arial" w:cs="Arial"/>
          <w:i/>
          <w:color w:val="808080" w:themeColor="background1" w:themeShade="80"/>
          <w:sz w:val="18"/>
          <w:szCs w:val="18"/>
          <w:lang w:val="en-GB"/>
        </w:rPr>
      </w:pPr>
      <w:r w:rsidRPr="005D6C92">
        <w:rPr>
          <w:rFonts w:ascii="Arial" w:hAnsi="Arial" w:cs="Arial"/>
          <w:i/>
          <w:color w:val="808080" w:themeColor="background1" w:themeShade="80"/>
          <w:sz w:val="18"/>
          <w:szCs w:val="18"/>
          <w:lang w:val="en-GB"/>
        </w:rPr>
        <w:t>The Bidder hereby acknowledges and accepts that bids are submitted as part of the purchasing procedure carried out by ORLEN Neptun sp. z o. o. and that bid submission constitutes one of the stages of negotiations according to art. 72 of the Civil Code, therefore, the provisions regarding offers, in the definition of art. 66 of the Civil Code, and regarding auctions and procurements, in the definition of art. 70</w:t>
      </w:r>
      <w:r w:rsidRPr="005D6C92">
        <w:rPr>
          <w:rFonts w:ascii="Arial" w:hAnsi="Arial" w:cs="Arial"/>
          <w:i/>
          <w:color w:val="808080" w:themeColor="background1" w:themeShade="80"/>
          <w:sz w:val="18"/>
          <w:szCs w:val="18"/>
          <w:vertAlign w:val="superscript"/>
          <w:lang w:val="en-GB"/>
        </w:rPr>
        <w:t>1</w:t>
      </w:r>
      <w:r w:rsidRPr="005D6C92">
        <w:rPr>
          <w:rFonts w:ascii="Arial" w:hAnsi="Arial" w:cs="Arial"/>
          <w:i/>
          <w:color w:val="808080" w:themeColor="background1" w:themeShade="80"/>
          <w:sz w:val="18"/>
          <w:szCs w:val="18"/>
          <w:lang w:val="en-GB"/>
        </w:rPr>
        <w:t xml:space="preserve"> – 70</w:t>
      </w:r>
      <w:r w:rsidRPr="005D6C92">
        <w:rPr>
          <w:rFonts w:ascii="Arial" w:hAnsi="Arial" w:cs="Arial"/>
          <w:i/>
          <w:color w:val="808080" w:themeColor="background1" w:themeShade="80"/>
          <w:sz w:val="18"/>
          <w:szCs w:val="18"/>
          <w:vertAlign w:val="superscript"/>
          <w:lang w:val="en-GB"/>
        </w:rPr>
        <w:t>5</w:t>
      </w:r>
      <w:r w:rsidRPr="005D6C92">
        <w:rPr>
          <w:rFonts w:ascii="Arial" w:hAnsi="Arial" w:cs="Arial"/>
          <w:i/>
          <w:color w:val="808080" w:themeColor="background1" w:themeShade="80"/>
          <w:sz w:val="18"/>
          <w:szCs w:val="18"/>
          <w:lang w:val="en-GB"/>
        </w:rPr>
        <w:t xml:space="preserve"> of the Civil Code, shall not apply.</w:t>
      </w:r>
    </w:p>
    <w:p w14:paraId="62A354A2" w14:textId="77777777" w:rsidR="003C0D08" w:rsidRPr="005D6C92" w:rsidRDefault="003C0D08" w:rsidP="00BF37F3">
      <w:pPr>
        <w:jc w:val="both"/>
        <w:rPr>
          <w:rFonts w:ascii="Arial" w:hAnsi="Arial" w:cs="Arial"/>
          <w:i/>
          <w:color w:val="808080" w:themeColor="background1" w:themeShade="80"/>
          <w:sz w:val="18"/>
          <w:szCs w:val="18"/>
          <w:lang w:val="en-GB"/>
        </w:rPr>
      </w:pPr>
    </w:p>
    <w:p w14:paraId="2EF2B926" w14:textId="77777777" w:rsidR="003C0D08" w:rsidRPr="005D6C92" w:rsidRDefault="003C0D08" w:rsidP="00BF37F3">
      <w:pPr>
        <w:jc w:val="both"/>
        <w:rPr>
          <w:rFonts w:ascii="Arial" w:hAnsi="Arial" w:cs="Arial"/>
          <w:color w:val="0000FF"/>
          <w:sz w:val="18"/>
          <w:szCs w:val="18"/>
          <w:u w:val="single"/>
          <w:lang w:val="en-GB"/>
        </w:rPr>
      </w:pPr>
    </w:p>
    <w:p w14:paraId="30B5A8AB" w14:textId="77777777" w:rsidR="00D3795B" w:rsidRPr="00765A65" w:rsidRDefault="003C0D08" w:rsidP="00E055F2">
      <w:pPr>
        <w:pStyle w:val="Akapitzlist"/>
        <w:numPr>
          <w:ilvl w:val="0"/>
          <w:numId w:val="4"/>
        </w:numPr>
        <w:spacing w:after="0" w:line="240" w:lineRule="auto"/>
        <w:jc w:val="both"/>
        <w:rPr>
          <w:rFonts w:ascii="Arial" w:hAnsi="Arial" w:cs="Arial"/>
          <w:b/>
          <w:sz w:val="20"/>
          <w:szCs w:val="20"/>
          <w:u w:val="single"/>
          <w:lang w:val="en-GB"/>
        </w:rPr>
      </w:pPr>
      <w:r w:rsidRPr="00765A65">
        <w:rPr>
          <w:rFonts w:ascii="Arial" w:hAnsi="Arial" w:cs="Arial"/>
          <w:b/>
          <w:sz w:val="20"/>
          <w:szCs w:val="20"/>
          <w:lang w:val="en-GB"/>
        </w:rPr>
        <w:t>SUBJECT OF THE REQUEST FOR PROPOSAL:</w:t>
      </w:r>
      <w:r w:rsidR="00D3795B" w:rsidRPr="00765A65">
        <w:rPr>
          <w:rFonts w:ascii="Arial" w:hAnsi="Arial" w:cs="Arial"/>
          <w:b/>
          <w:sz w:val="20"/>
          <w:szCs w:val="20"/>
          <w:u w:val="single"/>
          <w:lang w:val="en-GB"/>
        </w:rPr>
        <w:t xml:space="preserve">   </w:t>
      </w:r>
    </w:p>
    <w:p w14:paraId="441474FF" w14:textId="77777777" w:rsidR="00D3795B" w:rsidRPr="005D6C92" w:rsidRDefault="00D3795B" w:rsidP="00943359">
      <w:pPr>
        <w:pStyle w:val="Akapitzlist"/>
        <w:spacing w:after="0" w:line="240" w:lineRule="auto"/>
        <w:jc w:val="both"/>
        <w:rPr>
          <w:rFonts w:ascii="Arial" w:hAnsi="Arial" w:cs="Arial"/>
          <w:b/>
          <w:sz w:val="18"/>
          <w:szCs w:val="18"/>
          <w:u w:val="single"/>
          <w:lang w:val="en-GB"/>
        </w:rPr>
      </w:pPr>
    </w:p>
    <w:p w14:paraId="13A195D7" w14:textId="235F1DDE" w:rsidR="00060E90" w:rsidRPr="00436EBB" w:rsidRDefault="00436EBB" w:rsidP="00943359">
      <w:pPr>
        <w:spacing w:line="276" w:lineRule="auto"/>
        <w:jc w:val="both"/>
        <w:rPr>
          <w:rFonts w:ascii="Arial" w:hAnsi="Arial" w:cs="Arial"/>
          <w:b/>
          <w:bCs/>
          <w:sz w:val="18"/>
          <w:szCs w:val="18"/>
          <w:lang w:val="en-GB"/>
        </w:rPr>
      </w:pPr>
      <w:r>
        <w:rPr>
          <w:rFonts w:ascii="Arial" w:hAnsi="Arial" w:cs="Arial"/>
          <w:b/>
          <w:bCs/>
          <w:sz w:val="18"/>
          <w:szCs w:val="18"/>
          <w:lang w:val="en-GB"/>
        </w:rPr>
        <w:t>“</w:t>
      </w:r>
      <w:r w:rsidRPr="00436EBB">
        <w:rPr>
          <w:rFonts w:ascii="Arial" w:hAnsi="Arial" w:cs="Arial"/>
          <w:b/>
          <w:bCs/>
          <w:sz w:val="18"/>
          <w:szCs w:val="18"/>
          <w:lang w:val="en-GB"/>
        </w:rPr>
        <w:t>Procedure regarding multi-scenarios pre-FEED and determination of technical parameters related to the development of the BALTIC WEST project</w:t>
      </w:r>
      <w:r>
        <w:rPr>
          <w:rFonts w:ascii="Arial" w:hAnsi="Arial" w:cs="Arial"/>
          <w:b/>
          <w:bCs/>
          <w:sz w:val="18"/>
          <w:szCs w:val="18"/>
          <w:lang w:val="en-GB"/>
        </w:rPr>
        <w:t>”</w:t>
      </w:r>
    </w:p>
    <w:p w14:paraId="6C6C74F0" w14:textId="77777777" w:rsidR="00060E90" w:rsidRPr="005D6C92" w:rsidRDefault="00060E90" w:rsidP="00F50F53">
      <w:pPr>
        <w:spacing w:line="276" w:lineRule="auto"/>
        <w:jc w:val="both"/>
        <w:rPr>
          <w:rFonts w:ascii="Arial" w:hAnsi="Arial" w:cs="Arial"/>
          <w:sz w:val="18"/>
          <w:szCs w:val="18"/>
          <w:lang w:val="en-GB" w:eastAsia="en-US"/>
        </w:rPr>
      </w:pPr>
    </w:p>
    <w:p w14:paraId="209DF07C" w14:textId="77777777" w:rsidR="00DE1C47" w:rsidRDefault="00DE1C47" w:rsidP="00DE1C47">
      <w:pPr>
        <w:spacing w:line="276" w:lineRule="auto"/>
        <w:jc w:val="both"/>
        <w:rPr>
          <w:rFonts w:ascii="Arial" w:hAnsi="Arial" w:cs="Arial"/>
          <w:sz w:val="18"/>
          <w:szCs w:val="18"/>
          <w:lang w:val="en-GB" w:eastAsia="en-US"/>
        </w:rPr>
      </w:pPr>
      <w:r w:rsidRPr="00DE1C47">
        <w:rPr>
          <w:rFonts w:ascii="Arial" w:hAnsi="Arial" w:cs="Arial"/>
          <w:sz w:val="18"/>
          <w:szCs w:val="18"/>
          <w:lang w:val="en-GB" w:eastAsia="en-US"/>
        </w:rPr>
        <w:t>The subject of the procurement process refers to pre-FEED and determination of technical parameters required</w:t>
      </w:r>
      <w:r>
        <w:rPr>
          <w:rFonts w:ascii="Arial" w:hAnsi="Arial" w:cs="Arial"/>
          <w:sz w:val="18"/>
          <w:szCs w:val="18"/>
          <w:lang w:val="en-GB" w:eastAsia="en-US"/>
        </w:rPr>
        <w:t xml:space="preserve"> </w:t>
      </w:r>
      <w:r w:rsidRPr="00DE1C47">
        <w:rPr>
          <w:rFonts w:ascii="Arial" w:hAnsi="Arial" w:cs="Arial"/>
          <w:sz w:val="18"/>
          <w:szCs w:val="18"/>
          <w:lang w:val="en-GB" w:eastAsia="en-US"/>
        </w:rPr>
        <w:t>to</w:t>
      </w:r>
      <w:r>
        <w:rPr>
          <w:rFonts w:ascii="Arial" w:hAnsi="Arial" w:cs="Arial"/>
          <w:sz w:val="18"/>
          <w:szCs w:val="18"/>
          <w:lang w:val="en-GB" w:eastAsia="en-US"/>
        </w:rPr>
        <w:t xml:space="preserve"> </w:t>
      </w:r>
      <w:r w:rsidRPr="00DE1C47">
        <w:rPr>
          <w:rFonts w:ascii="Arial" w:hAnsi="Arial" w:cs="Arial"/>
          <w:sz w:val="18"/>
          <w:szCs w:val="18"/>
          <w:lang w:val="en-GB" w:eastAsia="en-US"/>
        </w:rPr>
        <w:t>the Ordering Party to estimate the financial outlays necessary to prepare a financial model in order to</w:t>
      </w:r>
      <w:r>
        <w:rPr>
          <w:rFonts w:ascii="Arial" w:hAnsi="Arial" w:cs="Arial"/>
          <w:sz w:val="18"/>
          <w:szCs w:val="18"/>
          <w:lang w:val="en-GB" w:eastAsia="en-US"/>
        </w:rPr>
        <w:t xml:space="preserve"> </w:t>
      </w:r>
      <w:r w:rsidRPr="00DE1C47">
        <w:rPr>
          <w:rFonts w:ascii="Arial" w:hAnsi="Arial" w:cs="Arial"/>
          <w:sz w:val="18"/>
          <w:szCs w:val="18"/>
          <w:lang w:val="en-GB" w:eastAsia="en-US"/>
        </w:rPr>
        <w:t>participate in</w:t>
      </w:r>
      <w:r>
        <w:rPr>
          <w:rFonts w:ascii="Arial" w:hAnsi="Arial" w:cs="Arial"/>
          <w:sz w:val="18"/>
          <w:szCs w:val="18"/>
          <w:lang w:val="en-GB" w:eastAsia="en-US"/>
        </w:rPr>
        <w:t xml:space="preserve"> </w:t>
      </w:r>
      <w:r w:rsidRPr="00DE1C47">
        <w:rPr>
          <w:rFonts w:ascii="Arial" w:hAnsi="Arial" w:cs="Arial"/>
          <w:sz w:val="18"/>
          <w:szCs w:val="18"/>
          <w:lang w:val="en-GB" w:eastAsia="en-US"/>
        </w:rPr>
        <w:t xml:space="preserve">the </w:t>
      </w:r>
      <w:proofErr w:type="spellStart"/>
      <w:r w:rsidRPr="00DE1C47">
        <w:rPr>
          <w:rFonts w:ascii="Arial" w:hAnsi="Arial" w:cs="Arial"/>
          <w:sz w:val="18"/>
          <w:szCs w:val="18"/>
          <w:lang w:val="en-GB" w:eastAsia="en-US"/>
        </w:rPr>
        <w:t>CfD</w:t>
      </w:r>
      <w:proofErr w:type="spellEnd"/>
      <w:r w:rsidRPr="00DE1C47">
        <w:rPr>
          <w:rFonts w:ascii="Arial" w:hAnsi="Arial" w:cs="Arial"/>
          <w:sz w:val="18"/>
          <w:szCs w:val="18"/>
          <w:lang w:val="en-GB" w:eastAsia="en-US"/>
        </w:rPr>
        <w:t xml:space="preserve"> auction in 2027 and to provide the Ordering Party with the necessary information to</w:t>
      </w:r>
      <w:r>
        <w:rPr>
          <w:rFonts w:ascii="Arial" w:hAnsi="Arial" w:cs="Arial"/>
          <w:sz w:val="18"/>
          <w:szCs w:val="18"/>
          <w:lang w:val="en-GB" w:eastAsia="en-US"/>
        </w:rPr>
        <w:t xml:space="preserve"> </w:t>
      </w:r>
      <w:r w:rsidRPr="00DE1C47">
        <w:rPr>
          <w:rFonts w:ascii="Arial" w:hAnsi="Arial" w:cs="Arial"/>
          <w:sz w:val="18"/>
          <w:szCs w:val="18"/>
          <w:lang w:val="en-GB" w:eastAsia="en-US"/>
        </w:rPr>
        <w:t>commence work on</w:t>
      </w:r>
      <w:r>
        <w:rPr>
          <w:rFonts w:ascii="Arial" w:hAnsi="Arial" w:cs="Arial"/>
          <w:sz w:val="18"/>
          <w:szCs w:val="18"/>
          <w:lang w:val="en-GB" w:eastAsia="en-US"/>
        </w:rPr>
        <w:t xml:space="preserve"> </w:t>
      </w:r>
      <w:r w:rsidRPr="00DE1C47">
        <w:rPr>
          <w:rFonts w:ascii="Arial" w:hAnsi="Arial" w:cs="Arial"/>
          <w:sz w:val="18"/>
          <w:szCs w:val="18"/>
          <w:lang w:val="en-GB" w:eastAsia="en-US"/>
        </w:rPr>
        <w:t>preparing the design documentation FEED required for the further implementation of the</w:t>
      </w:r>
      <w:r>
        <w:rPr>
          <w:rFonts w:ascii="Arial" w:hAnsi="Arial" w:cs="Arial"/>
          <w:sz w:val="18"/>
          <w:szCs w:val="18"/>
          <w:lang w:val="en-GB" w:eastAsia="en-US"/>
        </w:rPr>
        <w:t xml:space="preserve"> </w:t>
      </w:r>
      <w:r w:rsidRPr="00DE1C47">
        <w:rPr>
          <w:rFonts w:ascii="Arial" w:hAnsi="Arial" w:cs="Arial"/>
          <w:sz w:val="18"/>
          <w:szCs w:val="18"/>
          <w:lang w:val="en-GB" w:eastAsia="en-US"/>
        </w:rPr>
        <w:t>Baltic West OWF project.</w:t>
      </w:r>
      <w:r>
        <w:rPr>
          <w:rFonts w:ascii="Arial" w:hAnsi="Arial" w:cs="Arial"/>
          <w:sz w:val="18"/>
          <w:szCs w:val="18"/>
          <w:lang w:val="en-GB" w:eastAsia="en-US"/>
        </w:rPr>
        <w:t xml:space="preserve"> </w:t>
      </w:r>
    </w:p>
    <w:p w14:paraId="602EA08C" w14:textId="77777777" w:rsidR="00DE1C47" w:rsidRDefault="00DE1C47" w:rsidP="00DE1C47">
      <w:pPr>
        <w:spacing w:line="276" w:lineRule="auto"/>
        <w:jc w:val="both"/>
        <w:rPr>
          <w:rFonts w:ascii="Arial" w:hAnsi="Arial" w:cs="Arial"/>
          <w:sz w:val="18"/>
          <w:szCs w:val="18"/>
          <w:lang w:val="en-GB" w:eastAsia="en-US"/>
        </w:rPr>
      </w:pPr>
    </w:p>
    <w:p w14:paraId="5FD94269" w14:textId="77D213F1" w:rsidR="007138F0" w:rsidRDefault="00DE1C47" w:rsidP="00DE1C47">
      <w:pPr>
        <w:spacing w:line="276" w:lineRule="auto"/>
        <w:jc w:val="both"/>
        <w:rPr>
          <w:rFonts w:ascii="Arial" w:hAnsi="Arial" w:cs="Arial"/>
          <w:sz w:val="18"/>
          <w:szCs w:val="18"/>
          <w:lang w:val="en-GB" w:eastAsia="en-US"/>
        </w:rPr>
      </w:pPr>
      <w:r w:rsidRPr="00DE1C47">
        <w:rPr>
          <w:rFonts w:ascii="Arial" w:hAnsi="Arial" w:cs="Arial"/>
          <w:sz w:val="18"/>
          <w:szCs w:val="18"/>
          <w:lang w:val="en-GB" w:eastAsia="en-US"/>
        </w:rPr>
        <w:t>Conceptual designs shall be developed independently for four Baltic West areas (14.E.1, 14.E.2, 14.E.3, 14.E.4).</w:t>
      </w:r>
    </w:p>
    <w:p w14:paraId="4F86C648" w14:textId="25ED65AA" w:rsidR="003649BE" w:rsidRDefault="003649BE" w:rsidP="00F50F53">
      <w:pPr>
        <w:spacing w:line="276" w:lineRule="auto"/>
        <w:jc w:val="both"/>
        <w:rPr>
          <w:rFonts w:ascii="Arial" w:hAnsi="Arial" w:cs="Arial"/>
          <w:sz w:val="18"/>
          <w:szCs w:val="18"/>
          <w:lang w:val="en-GB" w:eastAsia="en-US"/>
        </w:rPr>
      </w:pPr>
    </w:p>
    <w:p w14:paraId="31D4ABB3" w14:textId="77777777" w:rsidR="00C768DD" w:rsidRPr="00225204" w:rsidRDefault="00C768DD" w:rsidP="00C768DD">
      <w:pPr>
        <w:jc w:val="both"/>
        <w:rPr>
          <w:rFonts w:ascii="Arial" w:hAnsi="Arial" w:cs="Arial"/>
          <w:sz w:val="18"/>
          <w:lang w:val="en-GB"/>
        </w:rPr>
      </w:pPr>
    </w:p>
    <w:p w14:paraId="46CBB46A" w14:textId="77777777" w:rsidR="00523C7B" w:rsidRPr="00225204" w:rsidRDefault="003C0D08" w:rsidP="00BB23C4">
      <w:pPr>
        <w:pStyle w:val="Tekstpodstawowy"/>
        <w:shd w:val="clear" w:color="auto" w:fill="F2F2F2" w:themeFill="background1" w:themeFillShade="F2"/>
        <w:spacing w:after="0"/>
        <w:ind w:left="284" w:right="-142" w:hanging="284"/>
        <w:jc w:val="both"/>
        <w:rPr>
          <w:rFonts w:ascii="Arial" w:hAnsi="Arial" w:cs="Arial"/>
          <w:i/>
          <w:color w:val="FF0000"/>
          <w:sz w:val="18"/>
          <w:szCs w:val="18"/>
        </w:rPr>
      </w:pPr>
      <w:r w:rsidRPr="00225204">
        <w:rPr>
          <w:rFonts w:ascii="Arial" w:hAnsi="Arial" w:cs="Arial"/>
          <w:i/>
          <w:color w:val="FF0000"/>
          <w:sz w:val="18"/>
          <w:szCs w:val="18"/>
        </w:rPr>
        <w:t>Note</w:t>
      </w:r>
      <w:r w:rsidR="00D3795B" w:rsidRPr="00225204">
        <w:rPr>
          <w:rFonts w:ascii="Arial" w:hAnsi="Arial" w:cs="Arial"/>
          <w:i/>
          <w:color w:val="FF0000"/>
          <w:sz w:val="18"/>
          <w:szCs w:val="18"/>
        </w:rPr>
        <w:t>:</w:t>
      </w:r>
    </w:p>
    <w:p w14:paraId="0FD51DCD" w14:textId="62C3F5DA" w:rsidR="00833BFE" w:rsidRDefault="003C0D08" w:rsidP="00BB23C4">
      <w:pPr>
        <w:pStyle w:val="Tekstpodstawowy"/>
        <w:numPr>
          <w:ilvl w:val="0"/>
          <w:numId w:val="21"/>
        </w:numPr>
        <w:shd w:val="clear" w:color="auto" w:fill="F2F2F2" w:themeFill="background1" w:themeFillShade="F2"/>
        <w:ind w:right="-142"/>
        <w:jc w:val="both"/>
        <w:rPr>
          <w:rFonts w:ascii="Arial" w:hAnsi="Arial" w:cs="Arial"/>
          <w:i/>
          <w:color w:val="FF0000"/>
          <w:sz w:val="18"/>
          <w:szCs w:val="18"/>
        </w:rPr>
      </w:pPr>
      <w:r w:rsidRPr="000D6917">
        <w:rPr>
          <w:rFonts w:ascii="Arial" w:hAnsi="Arial" w:cs="Arial"/>
          <w:i/>
          <w:color w:val="FF0000"/>
          <w:sz w:val="18"/>
          <w:szCs w:val="18"/>
        </w:rPr>
        <w:t>Detailed Scope of work</w:t>
      </w:r>
      <w:r w:rsidR="00833BFE" w:rsidRPr="000D6917">
        <w:rPr>
          <w:rFonts w:ascii="Arial" w:hAnsi="Arial" w:cs="Arial"/>
          <w:i/>
          <w:color w:val="FF0000"/>
          <w:sz w:val="18"/>
          <w:szCs w:val="18"/>
        </w:rPr>
        <w:t xml:space="preserve"> included in Appendix</w:t>
      </w:r>
      <w:r w:rsidR="00523C7B" w:rsidRPr="000D6917">
        <w:rPr>
          <w:rFonts w:ascii="Arial" w:hAnsi="Arial" w:cs="Arial"/>
          <w:i/>
          <w:color w:val="FF0000"/>
          <w:sz w:val="18"/>
          <w:szCs w:val="18"/>
        </w:rPr>
        <w:t xml:space="preserve"> </w:t>
      </w:r>
      <w:r w:rsidR="00833BFE" w:rsidRPr="000D6917">
        <w:rPr>
          <w:rFonts w:ascii="Arial" w:hAnsi="Arial" w:cs="Arial"/>
          <w:i/>
          <w:color w:val="FF0000"/>
          <w:sz w:val="18"/>
          <w:szCs w:val="18"/>
        </w:rPr>
        <w:t>5</w:t>
      </w:r>
      <w:r w:rsidR="00F23DE5" w:rsidRPr="000D6917">
        <w:rPr>
          <w:rFonts w:ascii="Arial" w:hAnsi="Arial" w:cs="Arial"/>
          <w:i/>
          <w:color w:val="FF0000"/>
          <w:sz w:val="18"/>
          <w:szCs w:val="18"/>
        </w:rPr>
        <w:t xml:space="preserve"> </w:t>
      </w:r>
      <w:r w:rsidR="00F23DE5" w:rsidRPr="000D6917">
        <w:rPr>
          <w:rFonts w:ascii="Arial" w:eastAsiaTheme="minorHAnsi" w:hAnsi="Arial" w:cs="Arial"/>
          <w:i/>
          <w:color w:val="FF0000"/>
          <w:sz w:val="18"/>
          <w:szCs w:val="18"/>
        </w:rPr>
        <w:t xml:space="preserve">and other particulars will be provided to the Bidders through the CONNECT Platform after </w:t>
      </w:r>
      <w:r w:rsidR="002806F2" w:rsidRPr="000D6917">
        <w:rPr>
          <w:rFonts w:ascii="Arial" w:eastAsiaTheme="minorHAnsi" w:hAnsi="Arial" w:cs="Arial"/>
          <w:i/>
          <w:color w:val="FF0000"/>
          <w:sz w:val="18"/>
          <w:szCs w:val="18"/>
        </w:rPr>
        <w:t xml:space="preserve">submitted their declaration of non-disclosure of information constituting company secret (signed NDA from </w:t>
      </w:r>
      <w:r w:rsidR="002806F2" w:rsidRPr="000D6917">
        <w:rPr>
          <w:rFonts w:ascii="Arial" w:eastAsiaTheme="minorHAnsi" w:hAnsi="Arial" w:cs="Arial"/>
          <w:b/>
          <w:i/>
          <w:color w:val="FF0000"/>
          <w:sz w:val="18"/>
          <w:szCs w:val="18"/>
        </w:rPr>
        <w:t>Appendix No. 4</w:t>
      </w:r>
      <w:r w:rsidR="002806F2" w:rsidRPr="000D6917">
        <w:rPr>
          <w:rFonts w:ascii="Arial" w:eastAsiaTheme="minorHAnsi" w:hAnsi="Arial" w:cs="Arial"/>
          <w:i/>
          <w:color w:val="FF0000"/>
          <w:sz w:val="18"/>
          <w:szCs w:val="18"/>
        </w:rPr>
        <w:t xml:space="preserve"> without any substantive changes) </w:t>
      </w:r>
      <w:r w:rsidR="00FC291F" w:rsidRPr="000D6917">
        <w:rPr>
          <w:rFonts w:ascii="Arial" w:hAnsi="Arial" w:cs="Arial"/>
          <w:i/>
          <w:color w:val="FF0000"/>
          <w:sz w:val="18"/>
          <w:szCs w:val="18"/>
        </w:rPr>
        <w:t>(</w:t>
      </w:r>
      <w:r w:rsidR="00E35830" w:rsidRPr="00E35830">
        <w:rPr>
          <w:rFonts w:ascii="Arial" w:hAnsi="Arial" w:cs="Arial"/>
          <w:i/>
          <w:color w:val="FF0000"/>
          <w:sz w:val="18"/>
          <w:szCs w:val="18"/>
        </w:rPr>
        <w:t>signed with a qualified electronic signature</w:t>
      </w:r>
      <w:r w:rsidR="00FC291F" w:rsidRPr="000D6917">
        <w:rPr>
          <w:rFonts w:ascii="Arial" w:hAnsi="Arial" w:cs="Arial"/>
          <w:i/>
          <w:color w:val="FF0000"/>
          <w:sz w:val="18"/>
          <w:szCs w:val="18"/>
        </w:rPr>
        <w:t>)</w:t>
      </w:r>
      <w:r w:rsidR="000478A2" w:rsidRPr="000D6917">
        <w:rPr>
          <w:rFonts w:ascii="Arial" w:hAnsi="Arial" w:cs="Arial"/>
          <w:i/>
          <w:color w:val="FF0000"/>
          <w:sz w:val="18"/>
          <w:szCs w:val="18"/>
        </w:rPr>
        <w:t>.</w:t>
      </w:r>
    </w:p>
    <w:p w14:paraId="000A0180" w14:textId="7145A092" w:rsidR="00B341EE" w:rsidRPr="008418C1" w:rsidRDefault="00AA2C4C" w:rsidP="008418C1">
      <w:pPr>
        <w:pStyle w:val="Tekstpodstawowy"/>
        <w:numPr>
          <w:ilvl w:val="0"/>
          <w:numId w:val="21"/>
        </w:numPr>
        <w:shd w:val="clear" w:color="auto" w:fill="F2F2F2" w:themeFill="background1" w:themeFillShade="F2"/>
        <w:ind w:right="-142"/>
        <w:jc w:val="both"/>
        <w:rPr>
          <w:rFonts w:ascii="Arial" w:hAnsi="Arial" w:cs="Arial"/>
          <w:i/>
          <w:color w:val="FF0000"/>
          <w:sz w:val="18"/>
          <w:szCs w:val="18"/>
        </w:rPr>
      </w:pPr>
      <w:r>
        <w:rPr>
          <w:rFonts w:ascii="Arial" w:hAnsi="Arial" w:cs="Arial"/>
          <w:i/>
          <w:color w:val="FF0000"/>
          <w:sz w:val="18"/>
          <w:szCs w:val="18"/>
        </w:rPr>
        <w:t xml:space="preserve">In case of inability to transfer </w:t>
      </w:r>
      <w:r w:rsidR="0012456E">
        <w:rPr>
          <w:rFonts w:ascii="Arial" w:hAnsi="Arial" w:cs="Arial"/>
          <w:i/>
          <w:color w:val="FF0000"/>
          <w:sz w:val="18"/>
          <w:szCs w:val="18"/>
        </w:rPr>
        <w:t xml:space="preserve">documents via Connect </w:t>
      </w:r>
      <w:r w:rsidR="00753E52">
        <w:rPr>
          <w:rFonts w:ascii="Arial" w:hAnsi="Arial" w:cs="Arial"/>
          <w:i/>
          <w:color w:val="FF0000"/>
          <w:sz w:val="18"/>
          <w:szCs w:val="18"/>
        </w:rPr>
        <w:t>Platform, documents will be transferred via</w:t>
      </w:r>
      <w:r w:rsidR="009F58FA">
        <w:rPr>
          <w:rFonts w:ascii="Arial" w:hAnsi="Arial" w:cs="Arial"/>
          <w:i/>
          <w:color w:val="FF0000"/>
          <w:sz w:val="18"/>
          <w:szCs w:val="18"/>
        </w:rPr>
        <w:t xml:space="preserve"> NextFile.orlen.pl</w:t>
      </w:r>
      <w:r w:rsidR="00AD6439">
        <w:rPr>
          <w:rFonts w:ascii="Arial" w:hAnsi="Arial" w:cs="Arial"/>
          <w:i/>
          <w:color w:val="FF0000"/>
          <w:sz w:val="18"/>
          <w:szCs w:val="18"/>
        </w:rPr>
        <w:t xml:space="preserve">. </w:t>
      </w:r>
      <w:r w:rsidR="00D62D47">
        <w:rPr>
          <w:rFonts w:ascii="Arial" w:hAnsi="Arial" w:cs="Arial"/>
          <w:i/>
          <w:color w:val="FF0000"/>
          <w:sz w:val="18"/>
          <w:szCs w:val="18"/>
        </w:rPr>
        <w:t xml:space="preserve">Therefore, </w:t>
      </w:r>
      <w:r w:rsidR="00D62D47" w:rsidRPr="0047094A">
        <w:rPr>
          <w:rFonts w:ascii="Arial" w:hAnsi="Arial" w:cs="Arial"/>
          <w:i/>
          <w:color w:val="FF0000"/>
          <w:sz w:val="18"/>
          <w:szCs w:val="18"/>
        </w:rPr>
        <w:t>the contact details (name, surname, e-mail address and phone</w:t>
      </w:r>
      <w:r w:rsidR="00D62D47">
        <w:rPr>
          <w:rFonts w:ascii="Arial" w:hAnsi="Arial" w:cs="Arial"/>
          <w:i/>
          <w:color w:val="FF0000"/>
          <w:sz w:val="18"/>
          <w:szCs w:val="18"/>
        </w:rPr>
        <w:t xml:space="preserve"> number</w:t>
      </w:r>
      <w:r w:rsidR="00D62D47" w:rsidRPr="0047094A">
        <w:rPr>
          <w:rFonts w:ascii="Arial" w:hAnsi="Arial" w:cs="Arial"/>
          <w:i/>
          <w:color w:val="FF0000"/>
          <w:sz w:val="18"/>
          <w:szCs w:val="18"/>
        </w:rPr>
        <w:t>) of person who will be in charge of such documentation should be provided with the declaration of participation in purchasing process.</w:t>
      </w:r>
      <w:r w:rsidR="00AD6439">
        <w:rPr>
          <w:rFonts w:ascii="Arial" w:hAnsi="Arial" w:cs="Arial"/>
          <w:i/>
          <w:color w:val="FF0000"/>
          <w:sz w:val="18"/>
          <w:szCs w:val="18"/>
        </w:rPr>
        <w:t xml:space="preserve"> </w:t>
      </w:r>
    </w:p>
    <w:p w14:paraId="7DE50C66" w14:textId="77777777" w:rsidR="0003107C" w:rsidRPr="000D6917" w:rsidRDefault="00AF14EC" w:rsidP="00BB23C4">
      <w:pPr>
        <w:pStyle w:val="Tekstpodstawowy"/>
        <w:numPr>
          <w:ilvl w:val="0"/>
          <w:numId w:val="21"/>
        </w:numPr>
        <w:shd w:val="clear" w:color="auto" w:fill="F2F2F2" w:themeFill="background1" w:themeFillShade="F2"/>
        <w:ind w:right="-142"/>
        <w:jc w:val="both"/>
        <w:rPr>
          <w:rFonts w:ascii="Arial" w:hAnsi="Arial" w:cs="Arial"/>
          <w:i/>
          <w:color w:val="FF0000"/>
          <w:sz w:val="18"/>
          <w:szCs w:val="18"/>
        </w:rPr>
      </w:pPr>
      <w:r w:rsidRPr="000D6917">
        <w:rPr>
          <w:rFonts w:ascii="Arial" w:hAnsi="Arial" w:cs="Arial"/>
          <w:i/>
          <w:color w:val="FF0000"/>
          <w:sz w:val="18"/>
          <w:szCs w:val="18"/>
        </w:rPr>
        <w:t xml:space="preserve">Bidders </w:t>
      </w:r>
      <w:r w:rsidR="00224283" w:rsidRPr="000D6917">
        <w:rPr>
          <w:rFonts w:ascii="Arial" w:hAnsi="Arial" w:cs="Arial"/>
          <w:i/>
          <w:color w:val="FF0000"/>
          <w:sz w:val="18"/>
          <w:szCs w:val="18"/>
        </w:rPr>
        <w:t xml:space="preserve">are obligated to </w:t>
      </w:r>
      <w:r w:rsidR="000D6917" w:rsidRPr="000D6917">
        <w:rPr>
          <w:rFonts w:ascii="Arial" w:hAnsi="Arial" w:cs="Arial"/>
          <w:i/>
          <w:color w:val="FF0000"/>
          <w:sz w:val="18"/>
          <w:szCs w:val="18"/>
        </w:rPr>
        <w:t>submit</w:t>
      </w:r>
      <w:r w:rsidR="00224283" w:rsidRPr="000D6917">
        <w:rPr>
          <w:rFonts w:ascii="Arial" w:hAnsi="Arial" w:cs="Arial"/>
          <w:i/>
          <w:color w:val="FF0000"/>
          <w:sz w:val="18"/>
          <w:szCs w:val="18"/>
        </w:rPr>
        <w:t xml:space="preserve"> a bid for </w:t>
      </w:r>
      <w:r w:rsidR="000D4CAB" w:rsidRPr="000D6917">
        <w:rPr>
          <w:rFonts w:ascii="Arial" w:hAnsi="Arial" w:cs="Arial"/>
          <w:i/>
          <w:color w:val="FF0000"/>
          <w:sz w:val="18"/>
          <w:szCs w:val="18"/>
        </w:rPr>
        <w:t>entire scope of work</w:t>
      </w:r>
      <w:r w:rsidR="0003107C" w:rsidRPr="000D6917">
        <w:rPr>
          <w:rFonts w:ascii="Arial" w:hAnsi="Arial" w:cs="Arial"/>
          <w:i/>
          <w:color w:val="FF0000"/>
          <w:sz w:val="18"/>
          <w:szCs w:val="18"/>
        </w:rPr>
        <w:t xml:space="preserve"> </w:t>
      </w:r>
      <w:r w:rsidR="000D6917" w:rsidRPr="000D6917">
        <w:rPr>
          <w:rFonts w:ascii="Arial" w:hAnsi="Arial" w:cs="Arial"/>
          <w:i/>
          <w:color w:val="FF0000"/>
          <w:sz w:val="18"/>
          <w:szCs w:val="18"/>
        </w:rPr>
        <w:t>included in RFP</w:t>
      </w:r>
      <w:r w:rsidR="000478A2" w:rsidRPr="000D6917">
        <w:rPr>
          <w:rFonts w:ascii="Arial" w:hAnsi="Arial" w:cs="Arial"/>
          <w:i/>
          <w:color w:val="FF0000"/>
          <w:sz w:val="18"/>
          <w:szCs w:val="18"/>
        </w:rPr>
        <w:t>.</w:t>
      </w:r>
    </w:p>
    <w:p w14:paraId="57199778" w14:textId="77777777" w:rsidR="0003107C" w:rsidRPr="000D6917" w:rsidRDefault="00597A91" w:rsidP="00BB23C4">
      <w:pPr>
        <w:pStyle w:val="Tekstpodstawowy"/>
        <w:numPr>
          <w:ilvl w:val="0"/>
          <w:numId w:val="21"/>
        </w:numPr>
        <w:shd w:val="clear" w:color="auto" w:fill="F2F2F2" w:themeFill="background1" w:themeFillShade="F2"/>
        <w:ind w:right="-142"/>
        <w:jc w:val="both"/>
        <w:rPr>
          <w:rFonts w:ascii="Arial" w:hAnsi="Arial" w:cs="Arial"/>
          <w:i/>
          <w:color w:val="FF0000"/>
          <w:sz w:val="18"/>
          <w:szCs w:val="18"/>
        </w:rPr>
      </w:pPr>
      <w:r w:rsidRPr="000D6917">
        <w:rPr>
          <w:rFonts w:ascii="Arial" w:hAnsi="Arial" w:cs="Arial"/>
          <w:i/>
          <w:color w:val="FF0000"/>
          <w:sz w:val="18"/>
          <w:szCs w:val="18"/>
        </w:rPr>
        <w:t>The signing of the Contract and incurring financial obligations will take place after receiving corporate approvals. If the required corporate approvals are not received, the Ordering Party reserves the right to end the procurement procedure without selecting a contractor</w:t>
      </w:r>
      <w:r w:rsidR="00B709F1" w:rsidRPr="000D6917">
        <w:rPr>
          <w:rFonts w:ascii="Arial" w:hAnsi="Arial" w:cs="Arial"/>
          <w:i/>
          <w:color w:val="FF0000"/>
          <w:sz w:val="18"/>
          <w:szCs w:val="18"/>
        </w:rPr>
        <w:t>,</w:t>
      </w:r>
      <w:r w:rsidRPr="000D6917">
        <w:rPr>
          <w:rFonts w:ascii="Arial" w:hAnsi="Arial" w:cs="Arial"/>
          <w:i/>
          <w:color w:val="FF0000"/>
          <w:sz w:val="18"/>
          <w:szCs w:val="18"/>
        </w:rPr>
        <w:t xml:space="preserve"> without giving a reason</w:t>
      </w:r>
      <w:r w:rsidR="00B709F1" w:rsidRPr="000D6917">
        <w:rPr>
          <w:rFonts w:ascii="Arial" w:hAnsi="Arial" w:cs="Arial"/>
          <w:i/>
          <w:color w:val="FF0000"/>
          <w:sz w:val="18"/>
          <w:szCs w:val="18"/>
        </w:rPr>
        <w:t xml:space="preserve"> and without </w:t>
      </w:r>
      <w:r w:rsidR="00B709F1" w:rsidRPr="000D6917">
        <w:rPr>
          <w:rFonts w:ascii="Arial" w:eastAsiaTheme="minorHAnsi" w:hAnsi="Arial" w:cs="Arial"/>
          <w:i/>
          <w:color w:val="FF0000"/>
          <w:sz w:val="18"/>
          <w:szCs w:val="18"/>
        </w:rPr>
        <w:t>any financial consequences</w:t>
      </w:r>
      <w:r w:rsidR="00833BFE" w:rsidRPr="000D6917">
        <w:rPr>
          <w:rFonts w:ascii="Arial" w:hAnsi="Arial" w:cs="Arial"/>
          <w:i/>
          <w:color w:val="FF0000"/>
          <w:sz w:val="18"/>
          <w:szCs w:val="18"/>
        </w:rPr>
        <w:t xml:space="preserve"> on this account</w:t>
      </w:r>
      <w:r w:rsidR="0003107C" w:rsidRPr="000D6917">
        <w:rPr>
          <w:rFonts w:ascii="Arial" w:hAnsi="Arial" w:cs="Arial"/>
          <w:i/>
          <w:color w:val="FF0000"/>
          <w:sz w:val="18"/>
          <w:szCs w:val="18"/>
        </w:rPr>
        <w:t>.</w:t>
      </w:r>
    </w:p>
    <w:p w14:paraId="6F9BCA78" w14:textId="77777777" w:rsidR="00D3795B" w:rsidRDefault="00D3795B" w:rsidP="00BF37F3">
      <w:pPr>
        <w:jc w:val="both"/>
        <w:rPr>
          <w:rFonts w:ascii="Arial" w:hAnsi="Arial" w:cs="Arial"/>
          <w:lang w:val="en-GB"/>
        </w:rPr>
      </w:pPr>
    </w:p>
    <w:p w14:paraId="08CD53D0" w14:textId="1D5F3870" w:rsidR="00C85A78" w:rsidRPr="00442F4F" w:rsidRDefault="00C85A78" w:rsidP="00BF37F3">
      <w:pPr>
        <w:jc w:val="both"/>
        <w:rPr>
          <w:rFonts w:ascii="Arial" w:hAnsi="Arial" w:cs="Arial"/>
          <w:b/>
          <w:bCs/>
          <w:i/>
          <w:iCs/>
          <w:sz w:val="18"/>
          <w:szCs w:val="18"/>
          <w:lang w:val="en-GB"/>
        </w:rPr>
      </w:pPr>
      <w:r w:rsidRPr="00442F4F">
        <w:rPr>
          <w:rFonts w:ascii="Arial" w:hAnsi="Arial" w:cs="Arial"/>
          <w:b/>
          <w:bCs/>
          <w:i/>
          <w:iCs/>
          <w:sz w:val="18"/>
          <w:szCs w:val="18"/>
          <w:lang w:val="en-GB"/>
        </w:rPr>
        <w:t>FORMAL NOTE:</w:t>
      </w:r>
    </w:p>
    <w:p w14:paraId="7B34CAF1" w14:textId="78C54CDB" w:rsidR="00C85A78" w:rsidRPr="00442F4F" w:rsidRDefault="00C85A78" w:rsidP="00C85A78">
      <w:pPr>
        <w:pStyle w:val="Akapitzlist"/>
        <w:numPr>
          <w:ilvl w:val="0"/>
          <w:numId w:val="38"/>
        </w:numPr>
        <w:jc w:val="both"/>
        <w:rPr>
          <w:rFonts w:ascii="Arial" w:hAnsi="Arial" w:cs="Arial"/>
          <w:sz w:val="18"/>
          <w:szCs w:val="18"/>
          <w:u w:val="single"/>
          <w:lang w:val="en-GB"/>
        </w:rPr>
      </w:pPr>
      <w:r w:rsidRPr="00442F4F">
        <w:rPr>
          <w:rFonts w:ascii="Arial" w:hAnsi="Arial" w:cs="Arial"/>
          <w:sz w:val="18"/>
          <w:szCs w:val="18"/>
          <w:u w:val="single"/>
          <w:lang w:val="en-GB"/>
        </w:rPr>
        <w:t xml:space="preserve">Bidder submitting offer in this tender </w:t>
      </w:r>
      <w:r w:rsidR="00C240CC" w:rsidRPr="00442F4F">
        <w:rPr>
          <w:rFonts w:ascii="Arial" w:hAnsi="Arial" w:cs="Arial"/>
          <w:sz w:val="18"/>
          <w:szCs w:val="18"/>
          <w:u w:val="single"/>
          <w:lang w:val="en-GB"/>
        </w:rPr>
        <w:t xml:space="preserve">may not occur simultaneously as a subcontractor of another Bidder participating in this tender </w:t>
      </w:r>
      <w:r w:rsidR="00442F4F" w:rsidRPr="00442F4F">
        <w:rPr>
          <w:rFonts w:ascii="Arial" w:hAnsi="Arial" w:cs="Arial"/>
          <w:sz w:val="18"/>
          <w:szCs w:val="18"/>
          <w:u w:val="single"/>
          <w:lang w:val="en-GB"/>
        </w:rPr>
        <w:t>and/or as a participant in a consortium.</w:t>
      </w:r>
    </w:p>
    <w:p w14:paraId="598A6465" w14:textId="37890876" w:rsidR="00442F4F" w:rsidRDefault="00442F4F" w:rsidP="00C85A78">
      <w:pPr>
        <w:pStyle w:val="Akapitzlist"/>
        <w:numPr>
          <w:ilvl w:val="0"/>
          <w:numId w:val="38"/>
        </w:numPr>
        <w:jc w:val="both"/>
        <w:rPr>
          <w:rFonts w:ascii="Arial" w:hAnsi="Arial" w:cs="Arial"/>
          <w:sz w:val="18"/>
          <w:szCs w:val="18"/>
          <w:u w:val="single"/>
          <w:lang w:val="en-GB"/>
        </w:rPr>
      </w:pPr>
      <w:r w:rsidRPr="00442F4F">
        <w:rPr>
          <w:rFonts w:ascii="Arial" w:hAnsi="Arial" w:cs="Arial"/>
          <w:sz w:val="18"/>
          <w:szCs w:val="18"/>
          <w:u w:val="single"/>
          <w:lang w:val="en-GB"/>
        </w:rPr>
        <w:t>Bidder submitting offer in this tender</w:t>
      </w:r>
      <w:r w:rsidRPr="00442F4F">
        <w:rPr>
          <w:u w:val="single"/>
          <w:lang w:val="en-GB"/>
        </w:rPr>
        <w:t xml:space="preserve"> </w:t>
      </w:r>
      <w:r w:rsidRPr="00442F4F">
        <w:rPr>
          <w:rFonts w:ascii="Arial" w:hAnsi="Arial" w:cs="Arial"/>
          <w:sz w:val="18"/>
          <w:szCs w:val="18"/>
          <w:u w:val="single"/>
          <w:lang w:val="en-GB"/>
        </w:rPr>
        <w:t>undertakes to comply with the principle of potential conflict of interest with regard to the provision of possible consultancy services to the Ordering Party.</w:t>
      </w:r>
    </w:p>
    <w:p w14:paraId="6E3EB6DD" w14:textId="77208E0D" w:rsidR="00944B97" w:rsidRPr="00442F4F" w:rsidRDefault="00944B97" w:rsidP="00C85A78">
      <w:pPr>
        <w:pStyle w:val="Akapitzlist"/>
        <w:numPr>
          <w:ilvl w:val="0"/>
          <w:numId w:val="38"/>
        </w:numPr>
        <w:jc w:val="both"/>
        <w:rPr>
          <w:rFonts w:ascii="Arial" w:hAnsi="Arial" w:cs="Arial"/>
          <w:sz w:val="18"/>
          <w:szCs w:val="18"/>
          <w:u w:val="single"/>
          <w:lang w:val="en-GB"/>
        </w:rPr>
      </w:pPr>
      <w:r w:rsidRPr="00944B97">
        <w:rPr>
          <w:rFonts w:ascii="Arial" w:hAnsi="Arial" w:cs="Arial"/>
          <w:sz w:val="18"/>
          <w:szCs w:val="18"/>
          <w:u w:val="single"/>
          <w:lang w:val="en-GB"/>
        </w:rPr>
        <w:t>The Ordering Party informs that Bidders submitting bids in this procedure must be in an economic and financial situation confirming their financial capacity to perform the contract.</w:t>
      </w:r>
    </w:p>
    <w:p w14:paraId="3EDA6A13" w14:textId="77777777" w:rsidR="00C85A78" w:rsidRDefault="00C85A78" w:rsidP="00BF37F3">
      <w:pPr>
        <w:jc w:val="both"/>
        <w:rPr>
          <w:rFonts w:ascii="Arial" w:hAnsi="Arial" w:cs="Arial"/>
          <w:lang w:val="en-GB"/>
        </w:rPr>
      </w:pPr>
    </w:p>
    <w:p w14:paraId="22E087B9" w14:textId="77777777" w:rsidR="0084347A" w:rsidRDefault="0084347A" w:rsidP="00BF37F3">
      <w:pPr>
        <w:jc w:val="both"/>
        <w:rPr>
          <w:rFonts w:ascii="Arial" w:hAnsi="Arial" w:cs="Arial"/>
          <w:lang w:val="en-GB"/>
        </w:rPr>
      </w:pPr>
    </w:p>
    <w:p w14:paraId="58601FE8" w14:textId="77777777" w:rsidR="0084347A" w:rsidRPr="00C84844" w:rsidRDefault="0084347A" w:rsidP="00BF37F3">
      <w:pPr>
        <w:jc w:val="both"/>
        <w:rPr>
          <w:rFonts w:ascii="Arial" w:hAnsi="Arial" w:cs="Arial"/>
          <w:lang w:val="en-GB"/>
        </w:rPr>
      </w:pPr>
    </w:p>
    <w:p w14:paraId="46B34BF7" w14:textId="77777777" w:rsidR="00D3795B" w:rsidRPr="005B17BF" w:rsidRDefault="00AF14EC" w:rsidP="00E055F2">
      <w:pPr>
        <w:pStyle w:val="Akapitzlist"/>
        <w:numPr>
          <w:ilvl w:val="0"/>
          <w:numId w:val="4"/>
        </w:numPr>
        <w:spacing w:after="0" w:line="240" w:lineRule="auto"/>
        <w:jc w:val="both"/>
        <w:rPr>
          <w:rFonts w:ascii="Arial" w:hAnsi="Arial" w:cs="Arial"/>
          <w:b/>
          <w:sz w:val="20"/>
          <w:szCs w:val="20"/>
          <w:u w:val="single"/>
        </w:rPr>
      </w:pPr>
      <w:r w:rsidRPr="00CA74C9">
        <w:rPr>
          <w:rFonts w:ascii="Arial" w:hAnsi="Arial" w:cs="Arial"/>
          <w:b/>
          <w:sz w:val="20"/>
          <w:szCs w:val="20"/>
          <w:lang w:val="en-GB"/>
        </w:rPr>
        <w:lastRenderedPageBreak/>
        <w:t>WORKS PERFORMANCE DATES</w:t>
      </w:r>
      <w:r w:rsidR="00991CCF">
        <w:rPr>
          <w:rFonts w:ascii="Arial" w:hAnsi="Arial" w:cs="Arial"/>
          <w:b/>
          <w:sz w:val="20"/>
          <w:szCs w:val="20"/>
          <w:lang w:val="en-GB"/>
        </w:rPr>
        <w:t>:</w:t>
      </w:r>
      <w:r w:rsidR="00D3795B" w:rsidRPr="005B17BF">
        <w:rPr>
          <w:rFonts w:ascii="Arial" w:hAnsi="Arial" w:cs="Arial"/>
          <w:b/>
          <w:sz w:val="20"/>
          <w:szCs w:val="20"/>
          <w:u w:val="single"/>
        </w:rPr>
        <w:t xml:space="preserve"> </w:t>
      </w:r>
    </w:p>
    <w:p w14:paraId="67760BA2" w14:textId="77777777" w:rsidR="00D3795B" w:rsidRPr="005B17BF" w:rsidRDefault="00D3795B" w:rsidP="00BF37F3">
      <w:pPr>
        <w:pStyle w:val="Akapitzlist"/>
        <w:spacing w:after="0" w:line="240" w:lineRule="auto"/>
        <w:jc w:val="both"/>
        <w:rPr>
          <w:rFonts w:ascii="Arial" w:hAnsi="Arial" w:cs="Arial"/>
          <w:b/>
          <w:sz w:val="20"/>
          <w:szCs w:val="20"/>
          <w:u w:val="single"/>
        </w:rPr>
      </w:pPr>
    </w:p>
    <w:p w14:paraId="5E9220CD" w14:textId="15C82160" w:rsidR="00F0577A" w:rsidRPr="006017CF" w:rsidRDefault="00F0577A" w:rsidP="001A6112">
      <w:pPr>
        <w:pStyle w:val="MKNagwek1"/>
        <w:numPr>
          <w:ilvl w:val="1"/>
          <w:numId w:val="4"/>
        </w:numPr>
      </w:pPr>
      <w:r w:rsidRPr="00217893">
        <w:t>Commencement</w:t>
      </w:r>
      <w:r w:rsidR="007154C3" w:rsidRPr="00217893">
        <w:t xml:space="preserve"> execution of </w:t>
      </w:r>
      <w:r w:rsidR="007154C3" w:rsidRPr="006017CF">
        <w:t>works</w:t>
      </w:r>
      <w:r w:rsidRPr="008019AA">
        <w:t xml:space="preserve">: </w:t>
      </w:r>
      <w:r w:rsidR="008418C1">
        <w:t>after</w:t>
      </w:r>
      <w:r w:rsidR="00555C89" w:rsidRPr="006017CF">
        <w:t xml:space="preserve"> signing contract </w:t>
      </w:r>
      <w:r w:rsidR="007154C3" w:rsidRPr="006017CF">
        <w:t>by bothies parties</w:t>
      </w:r>
    </w:p>
    <w:p w14:paraId="717D6F42" w14:textId="7DBF9684" w:rsidR="00F47F4E" w:rsidRDefault="00F0577A" w:rsidP="001A6112">
      <w:pPr>
        <w:pStyle w:val="MKNagwek1"/>
        <w:numPr>
          <w:ilvl w:val="1"/>
          <w:numId w:val="4"/>
        </w:numPr>
      </w:pPr>
      <w:r w:rsidRPr="006017CF">
        <w:t xml:space="preserve">Completion: </w:t>
      </w:r>
      <w:r w:rsidR="00217893" w:rsidRPr="006017CF">
        <w:t>in accordance with the schedule finally accepted by the Ordering Party</w:t>
      </w:r>
      <w:r w:rsidR="00F47F4E">
        <w:t>.</w:t>
      </w:r>
    </w:p>
    <w:p w14:paraId="1D2DD8FD" w14:textId="72700476" w:rsidR="002D3D5F" w:rsidRPr="006017CF" w:rsidRDefault="00F47F4E" w:rsidP="00F47F4E">
      <w:pPr>
        <w:pStyle w:val="MKNagwek1"/>
        <w:ind w:left="720"/>
      </w:pPr>
      <w:r>
        <w:t xml:space="preserve"> (key milestones presented in appendix to the SoW: </w:t>
      </w:r>
      <w:r w:rsidRPr="00F47F4E">
        <w:t>3.10. BLW-PMO-PLA-ERE-00001_ Employer's Schedule with key dates milestones_rev0</w:t>
      </w:r>
      <w:r>
        <w:t>)</w:t>
      </w:r>
    </w:p>
    <w:p w14:paraId="134BDA10" w14:textId="77777777" w:rsidR="00217893" w:rsidRDefault="00217893" w:rsidP="001A6112">
      <w:pPr>
        <w:pStyle w:val="MKNagwek1"/>
      </w:pPr>
    </w:p>
    <w:p w14:paraId="7BB05627" w14:textId="3733A27D" w:rsidR="0049001D" w:rsidRDefault="00217893" w:rsidP="001A6112">
      <w:pPr>
        <w:pStyle w:val="MKNagwek1"/>
      </w:pPr>
      <w:r w:rsidRPr="00217893">
        <w:t xml:space="preserve">NOTE: </w:t>
      </w:r>
      <w:r>
        <w:t xml:space="preserve">As a part of RFP Bidders will be asked to propose the time schedule taking into consideration Ordering Party’s schedule </w:t>
      </w:r>
      <w:r w:rsidR="0049001D" w:rsidRPr="0049001D">
        <w:t>with key dates milestones</w:t>
      </w:r>
      <w:r w:rsidR="0049001D">
        <w:t>”</w:t>
      </w:r>
    </w:p>
    <w:p w14:paraId="323D401F" w14:textId="60AB1BCD" w:rsidR="0049001D" w:rsidRDefault="0049001D" w:rsidP="001A6112">
      <w:pPr>
        <w:pStyle w:val="MKNagwek1"/>
      </w:pPr>
      <w:r>
        <w:t xml:space="preserve">Ordering Party allows to change the dates </w:t>
      </w:r>
      <w:r w:rsidRPr="0049001D">
        <w:t>of individual milestones</w:t>
      </w:r>
      <w:r>
        <w:t xml:space="preserve">, but on the </w:t>
      </w:r>
      <w:r w:rsidRPr="0049001D">
        <w:t>basis of the schedules presented</w:t>
      </w:r>
      <w:r>
        <w:t xml:space="preserve"> by Bidder</w:t>
      </w:r>
      <w:r w:rsidRPr="0049001D">
        <w:t xml:space="preserve">, reserves the right to change and present a uniform and obligatory schedule for the acceptance of </w:t>
      </w:r>
      <w:r w:rsidR="0021100A">
        <w:t xml:space="preserve">all </w:t>
      </w:r>
      <w:r w:rsidRPr="0049001D">
        <w:t>bidders</w:t>
      </w:r>
      <w:r w:rsidR="008018DF">
        <w:t xml:space="preserve"> who submitted technical offer</w:t>
      </w:r>
      <w:r w:rsidR="0021100A">
        <w:t xml:space="preserve">. </w:t>
      </w:r>
    </w:p>
    <w:p w14:paraId="31CC63DF" w14:textId="19C37D73" w:rsidR="00217893" w:rsidRPr="00217893" w:rsidRDefault="00217893" w:rsidP="001A6112">
      <w:pPr>
        <w:pStyle w:val="MKNagwek1"/>
        <w:rPr>
          <w:highlight w:val="yellow"/>
        </w:rPr>
      </w:pPr>
      <w:r>
        <w:t xml:space="preserve">   </w:t>
      </w:r>
    </w:p>
    <w:p w14:paraId="526A77BD" w14:textId="77777777" w:rsidR="007154C3" w:rsidRPr="00A70A01" w:rsidRDefault="007154C3" w:rsidP="001A6112">
      <w:pPr>
        <w:pStyle w:val="MKNagwek1"/>
      </w:pPr>
    </w:p>
    <w:p w14:paraId="6A6D381E" w14:textId="77777777" w:rsidR="00D3795B" w:rsidRPr="00991CCF" w:rsidRDefault="00991CCF" w:rsidP="005B17BF">
      <w:pPr>
        <w:pStyle w:val="Akapitzlist"/>
        <w:numPr>
          <w:ilvl w:val="0"/>
          <w:numId w:val="4"/>
        </w:numPr>
        <w:spacing w:after="120"/>
        <w:jc w:val="both"/>
        <w:rPr>
          <w:rFonts w:ascii="Arial" w:hAnsi="Arial" w:cs="Arial"/>
          <w:b/>
          <w:sz w:val="20"/>
          <w:szCs w:val="20"/>
          <w:lang w:val="en-GB"/>
        </w:rPr>
      </w:pPr>
      <w:r w:rsidRPr="00991CCF">
        <w:rPr>
          <w:rFonts w:ascii="Arial" w:hAnsi="Arial" w:cs="Arial"/>
          <w:b/>
          <w:sz w:val="20"/>
          <w:szCs w:val="20"/>
          <w:lang w:val="en-GB"/>
        </w:rPr>
        <w:t>DOCUMENTS AND INFORMATION REQUIRED TO PLACE A BID</w:t>
      </w:r>
      <w:r>
        <w:rPr>
          <w:rFonts w:ascii="Arial" w:hAnsi="Arial" w:cs="Arial"/>
          <w:b/>
          <w:sz w:val="20"/>
          <w:szCs w:val="20"/>
          <w:lang w:val="en-GB"/>
        </w:rPr>
        <w:t>:</w:t>
      </w:r>
    </w:p>
    <w:p w14:paraId="7B0EBE72" w14:textId="77777777" w:rsidR="00D3795B" w:rsidRPr="00991CCF" w:rsidRDefault="00D3795B" w:rsidP="00BF37F3">
      <w:pPr>
        <w:pStyle w:val="Akapitzlist"/>
        <w:spacing w:after="120" w:line="240" w:lineRule="auto"/>
        <w:ind w:right="-142"/>
        <w:jc w:val="both"/>
        <w:rPr>
          <w:rFonts w:ascii="Arial" w:hAnsi="Arial" w:cs="Arial"/>
          <w:b/>
          <w:sz w:val="20"/>
          <w:szCs w:val="20"/>
          <w:u w:val="single"/>
          <w:lang w:val="en-GB"/>
        </w:rPr>
      </w:pPr>
    </w:p>
    <w:tbl>
      <w:tblPr>
        <w:tblW w:w="9219" w:type="dxa"/>
        <w:tblInd w:w="137" w:type="dxa"/>
        <w:shd w:val="clear" w:color="auto" w:fill="F2F2F2" w:themeFill="background1" w:themeFillShade="F2"/>
        <w:tblLook w:val="04A0" w:firstRow="1" w:lastRow="0" w:firstColumn="1" w:lastColumn="0" w:noHBand="0" w:noVBand="1"/>
      </w:tblPr>
      <w:tblGrid>
        <w:gridCol w:w="9219"/>
      </w:tblGrid>
      <w:tr w:rsidR="00D3795B" w:rsidRPr="0084347A" w14:paraId="2F318C56" w14:textId="77777777" w:rsidTr="00BB23C4">
        <w:trPr>
          <w:trHeight w:val="991"/>
        </w:trPr>
        <w:tc>
          <w:tcPr>
            <w:tcW w:w="9219" w:type="dxa"/>
            <w:shd w:val="clear" w:color="auto" w:fill="F2F2F2" w:themeFill="background1" w:themeFillShade="F2"/>
            <w:vAlign w:val="center"/>
          </w:tcPr>
          <w:p w14:paraId="7FAD1CA9" w14:textId="77777777" w:rsidR="00D3795B" w:rsidRPr="00793E5D" w:rsidRDefault="00991CCF" w:rsidP="00793E5D">
            <w:pPr>
              <w:pStyle w:val="Akapitzlist"/>
              <w:spacing w:after="0" w:line="240" w:lineRule="auto"/>
              <w:ind w:left="0"/>
              <w:jc w:val="both"/>
              <w:rPr>
                <w:rFonts w:ascii="Arial" w:hAnsi="Arial" w:cs="Arial"/>
                <w:b/>
                <w:color w:val="000000" w:themeColor="text1"/>
                <w:sz w:val="18"/>
                <w:szCs w:val="18"/>
                <w:lang w:val="en-GB"/>
              </w:rPr>
            </w:pPr>
            <w:r w:rsidRPr="00793E5D">
              <w:rPr>
                <w:rFonts w:ascii="Arial" w:hAnsi="Arial" w:cs="Arial"/>
                <w:sz w:val="18"/>
                <w:szCs w:val="18"/>
                <w:lang w:val="en-GB"/>
              </w:rPr>
              <w:t xml:space="preserve">In order for the bid to be accepted and considered, it is necessary to present documents and information listed in </w:t>
            </w:r>
            <w:r w:rsidRPr="00793E5D">
              <w:rPr>
                <w:rFonts w:ascii="Arial" w:hAnsi="Arial" w:cs="Arial"/>
                <w:b/>
                <w:sz w:val="18"/>
                <w:szCs w:val="18"/>
                <w:lang w:val="en-GB"/>
              </w:rPr>
              <w:t xml:space="preserve"> Appendix No. </w:t>
            </w:r>
            <w:r w:rsidRPr="00793E5D">
              <w:rPr>
                <w:rFonts w:ascii="Arial" w:hAnsi="Arial" w:cs="Arial"/>
                <w:b/>
                <w:color w:val="FF0000"/>
                <w:sz w:val="18"/>
                <w:szCs w:val="18"/>
                <w:lang w:val="en-GB"/>
              </w:rPr>
              <w:t>1, 2, 3</w:t>
            </w:r>
            <w:r w:rsidRPr="00793E5D">
              <w:rPr>
                <w:rFonts w:ascii="Arial" w:hAnsi="Arial" w:cs="Arial"/>
                <w:b/>
                <w:sz w:val="18"/>
                <w:szCs w:val="18"/>
                <w:lang w:val="en-GB"/>
              </w:rPr>
              <w:t xml:space="preserve"> according to the rules </w:t>
            </w:r>
            <w:r w:rsidR="00793E5D" w:rsidRPr="00793E5D">
              <w:rPr>
                <w:rFonts w:ascii="Arial" w:hAnsi="Arial" w:cs="Arial"/>
                <w:b/>
                <w:sz w:val="18"/>
                <w:szCs w:val="18"/>
                <w:lang w:val="en-GB"/>
              </w:rPr>
              <w:t>specified in point 4 below</w:t>
            </w:r>
            <w:r w:rsidR="00D3795B" w:rsidRPr="00793E5D">
              <w:rPr>
                <w:rFonts w:ascii="Arial" w:hAnsi="Arial" w:cs="Arial"/>
                <w:color w:val="000000" w:themeColor="text1"/>
                <w:sz w:val="18"/>
                <w:szCs w:val="18"/>
                <w:lang w:val="en-GB"/>
              </w:rPr>
              <w:t>.</w:t>
            </w:r>
          </w:p>
        </w:tc>
      </w:tr>
    </w:tbl>
    <w:p w14:paraId="1AE18C59" w14:textId="77777777" w:rsidR="00D3795B" w:rsidRPr="00991CCF" w:rsidRDefault="00D3795B" w:rsidP="00BF37F3">
      <w:pPr>
        <w:jc w:val="both"/>
        <w:rPr>
          <w:rFonts w:ascii="Arial" w:hAnsi="Arial" w:cs="Arial"/>
          <w:lang w:val="en-GB"/>
        </w:rPr>
      </w:pPr>
    </w:p>
    <w:p w14:paraId="59D1E249" w14:textId="77777777" w:rsidR="00D3795B" w:rsidRPr="00F7520A" w:rsidRDefault="00F7520A" w:rsidP="005B17BF">
      <w:pPr>
        <w:pStyle w:val="Akapitzlist"/>
        <w:numPr>
          <w:ilvl w:val="0"/>
          <w:numId w:val="4"/>
        </w:numPr>
        <w:spacing w:after="120" w:line="240" w:lineRule="auto"/>
        <w:jc w:val="both"/>
        <w:rPr>
          <w:rFonts w:ascii="Arial" w:hAnsi="Arial" w:cs="Arial"/>
          <w:b/>
          <w:sz w:val="20"/>
          <w:szCs w:val="20"/>
          <w:u w:val="single"/>
        </w:rPr>
      </w:pPr>
      <w:r w:rsidRPr="00F7520A">
        <w:rPr>
          <w:rFonts w:ascii="Arial" w:hAnsi="Arial" w:cs="Arial"/>
          <w:b/>
          <w:sz w:val="20"/>
          <w:szCs w:val="20"/>
          <w:lang w:val="en-GB"/>
        </w:rPr>
        <w:t>BID SUBMISSION – CONDITIONS/ RULES:</w:t>
      </w:r>
    </w:p>
    <w:p w14:paraId="63E2EDF3" w14:textId="77777777" w:rsidR="009365F0" w:rsidRPr="001918D4" w:rsidRDefault="009365F0" w:rsidP="00BF37F3">
      <w:pPr>
        <w:pStyle w:val="Akapitzlist"/>
        <w:spacing w:after="120" w:line="240" w:lineRule="auto"/>
        <w:jc w:val="both"/>
        <w:rPr>
          <w:rFonts w:ascii="Arial" w:hAnsi="Arial" w:cs="Arial"/>
          <w:b/>
          <w:sz w:val="20"/>
          <w:szCs w:val="20"/>
          <w:u w:val="single"/>
        </w:rPr>
      </w:pPr>
    </w:p>
    <w:p w14:paraId="13CF5E8B" w14:textId="77777777" w:rsidR="00997213" w:rsidRPr="000C72F7" w:rsidRDefault="00FA2454"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If you would like to place a bid, please</w:t>
      </w:r>
      <w:r w:rsidRPr="000C72F7">
        <w:rPr>
          <w:rFonts w:ascii="Arial" w:hAnsi="Arial" w:cs="Arial"/>
          <w:b/>
          <w:sz w:val="18"/>
          <w:szCs w:val="18"/>
          <w:lang w:val="en-GB"/>
        </w:rPr>
        <w:t xml:space="preserve"> send us a short message through CONNECT</w:t>
      </w:r>
      <w:r w:rsidR="00C37E2E" w:rsidRPr="000C72F7">
        <w:rPr>
          <w:rFonts w:ascii="Arial" w:hAnsi="Arial" w:cs="Arial"/>
          <w:sz w:val="18"/>
          <w:szCs w:val="18"/>
          <w:lang w:val="en-GB"/>
        </w:rPr>
        <w:t xml:space="preserve">. </w:t>
      </w:r>
      <w:r w:rsidR="00554A94" w:rsidRPr="000C72F7">
        <w:rPr>
          <w:rFonts w:ascii="Arial" w:hAnsi="Arial" w:cs="Arial"/>
          <w:sz w:val="18"/>
          <w:szCs w:val="18"/>
          <w:lang w:val="en-GB"/>
        </w:rPr>
        <w:t>To write a message, please choose "Ask the Ordering Party a question" or "Go to questions and answers" and fill in the question field - in the "Subject of the message" field, please enter: "</w:t>
      </w:r>
      <w:r w:rsidR="00554A94" w:rsidRPr="000C72F7">
        <w:rPr>
          <w:rFonts w:ascii="Arial" w:hAnsi="Arial" w:cs="Arial"/>
          <w:i/>
          <w:sz w:val="18"/>
          <w:szCs w:val="18"/>
          <w:lang w:val="en-GB"/>
        </w:rPr>
        <w:t>Bid submission declaration</w:t>
      </w:r>
      <w:r w:rsidR="00554A94" w:rsidRPr="000C72F7">
        <w:rPr>
          <w:rFonts w:ascii="Arial" w:hAnsi="Arial" w:cs="Arial"/>
          <w:sz w:val="18"/>
          <w:szCs w:val="18"/>
          <w:lang w:val="en-GB"/>
        </w:rPr>
        <w:t xml:space="preserve">", write short information that you are interested of participation in our purchasing process and add in the attachment </w:t>
      </w:r>
      <w:r w:rsidR="00554A94" w:rsidRPr="000C72F7">
        <w:rPr>
          <w:rFonts w:ascii="Arial" w:hAnsi="Arial" w:cs="Arial"/>
          <w:b/>
          <w:sz w:val="18"/>
          <w:szCs w:val="18"/>
          <w:lang w:val="en-GB"/>
        </w:rPr>
        <w:t xml:space="preserve">signed Information Protection Agreement – NDA </w:t>
      </w:r>
      <w:r w:rsidR="00554A94" w:rsidRPr="000C72F7">
        <w:rPr>
          <w:rFonts w:ascii="Arial" w:hAnsi="Arial" w:cs="Arial"/>
          <w:sz w:val="18"/>
          <w:szCs w:val="18"/>
          <w:lang w:val="en-GB"/>
        </w:rPr>
        <w:t xml:space="preserve">from </w:t>
      </w:r>
      <w:r w:rsidR="00554A94" w:rsidRPr="000C72F7">
        <w:rPr>
          <w:rFonts w:ascii="Arial" w:hAnsi="Arial" w:cs="Arial"/>
          <w:b/>
          <w:sz w:val="18"/>
          <w:szCs w:val="18"/>
          <w:lang w:val="en-GB"/>
        </w:rPr>
        <w:t>Appendix No. 4</w:t>
      </w:r>
      <w:r w:rsidR="00997213" w:rsidRPr="000C72F7">
        <w:rPr>
          <w:rFonts w:ascii="Arial" w:hAnsi="Arial" w:cs="Arial"/>
          <w:sz w:val="18"/>
          <w:szCs w:val="18"/>
          <w:lang w:val="en-GB"/>
        </w:rPr>
        <w:t>.</w:t>
      </w:r>
    </w:p>
    <w:p w14:paraId="156AB71E" w14:textId="59606B36" w:rsidR="00D062BB" w:rsidRPr="000C72F7" w:rsidRDefault="00BC6C6A"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Scope of work and other details/documents will be provided to the Bidders through the CONNECT Platform</w:t>
      </w:r>
      <w:r w:rsidR="0049035D">
        <w:rPr>
          <w:rFonts w:ascii="Arial" w:hAnsi="Arial" w:cs="Arial"/>
          <w:sz w:val="18"/>
          <w:szCs w:val="18"/>
          <w:lang w:val="en-GB"/>
        </w:rPr>
        <w:t xml:space="preserve"> or </w:t>
      </w:r>
      <w:proofErr w:type="spellStart"/>
      <w:r w:rsidR="0049035D">
        <w:rPr>
          <w:rFonts w:ascii="Arial" w:hAnsi="Arial" w:cs="Arial"/>
          <w:sz w:val="18"/>
          <w:szCs w:val="18"/>
          <w:lang w:val="en-GB"/>
        </w:rPr>
        <w:t>NextFile</w:t>
      </w:r>
      <w:proofErr w:type="spellEnd"/>
      <w:r w:rsidR="00D062BB" w:rsidRPr="000C72F7">
        <w:rPr>
          <w:rFonts w:ascii="Arial" w:hAnsi="Arial" w:cs="Arial"/>
          <w:sz w:val="18"/>
          <w:szCs w:val="18"/>
          <w:lang w:val="en-GB"/>
        </w:rPr>
        <w:t>.</w:t>
      </w:r>
    </w:p>
    <w:p w14:paraId="39FFAB5A" w14:textId="77777777" w:rsidR="00D062BB" w:rsidRPr="0049035D" w:rsidRDefault="00C25A6A" w:rsidP="00E7696F">
      <w:pPr>
        <w:pStyle w:val="Akapitzlist"/>
        <w:numPr>
          <w:ilvl w:val="1"/>
          <w:numId w:val="4"/>
        </w:numPr>
        <w:ind w:left="709" w:hanging="567"/>
        <w:jc w:val="both"/>
        <w:rPr>
          <w:rFonts w:ascii="Arial" w:hAnsi="Arial" w:cs="Arial"/>
          <w:sz w:val="18"/>
          <w:szCs w:val="18"/>
          <w:u w:val="single"/>
          <w:lang w:val="en-GB"/>
        </w:rPr>
      </w:pPr>
      <w:r w:rsidRPr="0049035D">
        <w:rPr>
          <w:rFonts w:ascii="Arial" w:hAnsi="Arial" w:cs="Arial"/>
          <w:sz w:val="18"/>
          <w:szCs w:val="18"/>
          <w:u w:val="single"/>
          <w:lang w:val="en-GB"/>
        </w:rPr>
        <w:t xml:space="preserve">Leaking this </w:t>
      </w:r>
      <w:r w:rsidR="00E7696F" w:rsidRPr="0049035D">
        <w:rPr>
          <w:rFonts w:ascii="Arial" w:hAnsi="Arial" w:cs="Arial"/>
          <w:sz w:val="18"/>
          <w:szCs w:val="18"/>
          <w:u w:val="single"/>
          <w:lang w:val="en-GB"/>
        </w:rPr>
        <w:t xml:space="preserve">RFP </w:t>
      </w:r>
      <w:r w:rsidR="00862FA8" w:rsidRPr="0049035D">
        <w:rPr>
          <w:rFonts w:ascii="Arial" w:hAnsi="Arial" w:cs="Arial"/>
          <w:sz w:val="18"/>
          <w:szCs w:val="18"/>
          <w:u w:val="single"/>
          <w:lang w:val="en-GB"/>
        </w:rPr>
        <w:t xml:space="preserve">to and other entities is </w:t>
      </w:r>
      <w:r w:rsidR="00E7696F" w:rsidRPr="0049035D">
        <w:rPr>
          <w:rFonts w:ascii="Arial" w:hAnsi="Arial" w:cs="Arial"/>
          <w:sz w:val="18"/>
          <w:szCs w:val="18"/>
          <w:u w:val="single"/>
          <w:lang w:val="en-GB"/>
        </w:rPr>
        <w:t>forbidden.</w:t>
      </w:r>
    </w:p>
    <w:p w14:paraId="205D710A" w14:textId="77777777" w:rsidR="00997213" w:rsidRPr="000C72F7" w:rsidRDefault="00E7696F"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 xml:space="preserve">The bid must be placed before the deadline specified in the CONNECT system, in Polish or English, through CONNECT - Purchasing Platform of the ORLEN Group available at </w:t>
      </w:r>
      <w:hyperlink r:id="rId8" w:history="1">
        <w:r w:rsidRPr="000C72F7">
          <w:rPr>
            <w:rStyle w:val="Hipercze"/>
            <w:rFonts w:ascii="Arial" w:hAnsi="Arial" w:cs="Arial"/>
            <w:sz w:val="18"/>
            <w:szCs w:val="18"/>
            <w:lang w:val="en-GB"/>
          </w:rPr>
          <w:t>https://connect.orlen.pl/</w:t>
        </w:r>
      </w:hyperlink>
      <w:r w:rsidRPr="000C72F7">
        <w:rPr>
          <w:rFonts w:ascii="Arial" w:hAnsi="Arial" w:cs="Arial"/>
          <w:sz w:val="18"/>
          <w:szCs w:val="18"/>
          <w:lang w:val="en-GB"/>
        </w:rPr>
        <w:t xml:space="preserve"> all fields in the form and attaching the information/documents requested in the RFP</w:t>
      </w:r>
      <w:r w:rsidR="00997213" w:rsidRPr="000C72F7">
        <w:rPr>
          <w:rFonts w:ascii="Arial" w:hAnsi="Arial" w:cs="Arial"/>
          <w:sz w:val="18"/>
          <w:szCs w:val="18"/>
          <w:lang w:val="en-GB"/>
        </w:rPr>
        <w:t>.</w:t>
      </w:r>
    </w:p>
    <w:p w14:paraId="3BC66234" w14:textId="77777777" w:rsidR="00D062BB" w:rsidRPr="000C72F7" w:rsidRDefault="00D45F25"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The lack of any document in a bid, or the lack of a declaration of its delivery at another date indicated and agreed with the Ordering Party, may result in the exclusion of the Bidder from further proceedings</w:t>
      </w:r>
      <w:r w:rsidR="00D062BB" w:rsidRPr="000C72F7">
        <w:rPr>
          <w:rFonts w:ascii="Arial" w:hAnsi="Arial" w:cs="Arial"/>
          <w:sz w:val="18"/>
          <w:szCs w:val="18"/>
          <w:lang w:val="en-GB"/>
        </w:rPr>
        <w:t>.</w:t>
      </w:r>
    </w:p>
    <w:p w14:paraId="44B22900" w14:textId="77777777" w:rsidR="00997213" w:rsidRPr="000C72F7" w:rsidRDefault="00E12F5F"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The bid should be signed by a representative of the Bidder, authorised according to the provisions of National Court Register or other respective commercial register of companies or according to the relevant power of attorney</w:t>
      </w:r>
      <w:r w:rsidR="00997213" w:rsidRPr="000C72F7">
        <w:rPr>
          <w:rFonts w:ascii="Arial" w:hAnsi="Arial" w:cs="Arial"/>
          <w:sz w:val="18"/>
          <w:szCs w:val="18"/>
          <w:lang w:val="en-GB"/>
        </w:rPr>
        <w:t xml:space="preserve">. </w:t>
      </w:r>
    </w:p>
    <w:p w14:paraId="01DBC31D" w14:textId="77777777" w:rsidR="00997213" w:rsidRPr="000C72F7" w:rsidRDefault="00E12F5F" w:rsidP="005B17BF">
      <w:pPr>
        <w:pStyle w:val="Akapitzlist"/>
        <w:numPr>
          <w:ilvl w:val="1"/>
          <w:numId w:val="4"/>
        </w:numPr>
        <w:ind w:left="709" w:hanging="567"/>
        <w:jc w:val="both"/>
        <w:rPr>
          <w:rFonts w:ascii="Arial" w:hAnsi="Arial" w:cs="Arial"/>
          <w:sz w:val="18"/>
          <w:szCs w:val="18"/>
          <w:lang w:val="en-GB"/>
        </w:rPr>
      </w:pPr>
      <w:r w:rsidRPr="000C72F7">
        <w:rPr>
          <w:rFonts w:ascii="Arial" w:hAnsi="Arial" w:cs="Arial"/>
          <w:sz w:val="18"/>
          <w:szCs w:val="18"/>
          <w:lang w:val="en-GB"/>
        </w:rPr>
        <w:t>If you do not wish to submit a bid please send us a short message through CONNECT (in the "Subject of the message" field, please write "Decline the request to submit a bid", please indicate the reasons in the body of the message and click "Decline" (the order of the actions is relevant)</w:t>
      </w:r>
      <w:r w:rsidR="00997213" w:rsidRPr="000C72F7">
        <w:rPr>
          <w:rFonts w:ascii="Arial" w:hAnsi="Arial" w:cs="Arial"/>
          <w:sz w:val="18"/>
          <w:szCs w:val="18"/>
          <w:lang w:val="en-GB"/>
        </w:rPr>
        <w:t>.</w:t>
      </w:r>
    </w:p>
    <w:p w14:paraId="66D8E867" w14:textId="77777777" w:rsidR="00997213" w:rsidRPr="000C72F7" w:rsidRDefault="00E12F5F" w:rsidP="005B17BF">
      <w:pPr>
        <w:pStyle w:val="Akapitzlist"/>
        <w:numPr>
          <w:ilvl w:val="1"/>
          <w:numId w:val="4"/>
        </w:numPr>
        <w:ind w:left="709" w:hanging="567"/>
        <w:jc w:val="both"/>
        <w:rPr>
          <w:rFonts w:ascii="Arial" w:hAnsi="Arial" w:cs="Arial"/>
          <w:sz w:val="18"/>
          <w:szCs w:val="18"/>
        </w:rPr>
      </w:pPr>
      <w:r w:rsidRPr="000C72F7">
        <w:rPr>
          <w:rFonts w:ascii="Arial" w:hAnsi="Arial" w:cs="Arial"/>
          <w:sz w:val="18"/>
          <w:szCs w:val="18"/>
          <w:lang w:val="en-GB"/>
        </w:rPr>
        <w:t>Any requests for additional information and explanations should only be submitted through CONNECT ("Ask the Ordering Party a question" option) in the timeframe provided for by the system. The reply will be submitted in the same way</w:t>
      </w:r>
      <w:r w:rsidR="00997213" w:rsidRPr="000C72F7">
        <w:rPr>
          <w:rFonts w:ascii="Arial" w:hAnsi="Arial" w:cs="Arial"/>
          <w:sz w:val="18"/>
          <w:szCs w:val="18"/>
        </w:rPr>
        <w:t xml:space="preserve">. </w:t>
      </w:r>
    </w:p>
    <w:p w14:paraId="2A58B274" w14:textId="77777777" w:rsidR="00997213" w:rsidRPr="008019AA" w:rsidRDefault="00757E03" w:rsidP="005B17BF">
      <w:pPr>
        <w:pStyle w:val="Akapitzlist"/>
        <w:numPr>
          <w:ilvl w:val="1"/>
          <w:numId w:val="4"/>
        </w:numPr>
        <w:ind w:left="709" w:hanging="567"/>
        <w:jc w:val="both"/>
        <w:rPr>
          <w:rFonts w:ascii="Arial" w:hAnsi="Arial" w:cs="Arial"/>
          <w:sz w:val="20"/>
          <w:szCs w:val="20"/>
          <w:lang w:val="en-GB"/>
        </w:rPr>
      </w:pPr>
      <w:r w:rsidRPr="000C72F7">
        <w:rPr>
          <w:rFonts w:ascii="Arial" w:hAnsi="Arial" w:cs="Arial"/>
          <w:sz w:val="18"/>
          <w:szCs w:val="18"/>
          <w:lang w:val="en-GB"/>
        </w:rPr>
        <w:t xml:space="preserve">The Purchaser reserves the right not to answer the questions asked if questions are asked within </w:t>
      </w:r>
      <w:r w:rsidRPr="008019AA">
        <w:rPr>
          <w:rFonts w:ascii="Arial" w:hAnsi="Arial" w:cs="Arial"/>
          <w:sz w:val="18"/>
          <w:szCs w:val="18"/>
          <w:lang w:val="en-GB"/>
        </w:rPr>
        <w:t>the three days before the required date for submission of tenders</w:t>
      </w:r>
      <w:r w:rsidR="00997213" w:rsidRPr="008019AA">
        <w:rPr>
          <w:rFonts w:ascii="Arial" w:hAnsi="Arial" w:cs="Arial"/>
          <w:sz w:val="18"/>
          <w:szCs w:val="18"/>
          <w:lang w:val="en-GB"/>
        </w:rPr>
        <w:t>.</w:t>
      </w:r>
    </w:p>
    <w:p w14:paraId="27C2E05D" w14:textId="77777777" w:rsidR="00D3795B" w:rsidRPr="00757E03" w:rsidRDefault="00D3795B" w:rsidP="00BF37F3">
      <w:pPr>
        <w:pStyle w:val="Akapitzlist"/>
        <w:spacing w:line="240" w:lineRule="auto"/>
        <w:ind w:left="567"/>
        <w:jc w:val="both"/>
        <w:rPr>
          <w:rFonts w:ascii="Arial" w:hAnsi="Arial" w:cs="Arial"/>
          <w:sz w:val="20"/>
          <w:szCs w:val="20"/>
          <w:lang w:val="en-GB"/>
        </w:rPr>
      </w:pPr>
    </w:p>
    <w:p w14:paraId="7A26098D" w14:textId="77777777" w:rsidR="00D3795B" w:rsidRPr="00757E03" w:rsidRDefault="00757E03" w:rsidP="005B17BF">
      <w:pPr>
        <w:pStyle w:val="Akapitzlist"/>
        <w:numPr>
          <w:ilvl w:val="0"/>
          <w:numId w:val="4"/>
        </w:numPr>
        <w:spacing w:after="120" w:line="240" w:lineRule="auto"/>
        <w:jc w:val="both"/>
        <w:rPr>
          <w:rFonts w:ascii="Arial" w:hAnsi="Arial" w:cs="Arial"/>
          <w:b/>
          <w:sz w:val="20"/>
          <w:szCs w:val="20"/>
          <w:lang w:val="en-GB"/>
        </w:rPr>
      </w:pPr>
      <w:r w:rsidRPr="00757E03">
        <w:rPr>
          <w:rFonts w:ascii="Arial" w:hAnsi="Arial" w:cs="Arial"/>
          <w:b/>
          <w:sz w:val="20"/>
          <w:szCs w:val="20"/>
          <w:lang w:val="en-GB"/>
        </w:rPr>
        <w:t>PROCESS – MODE OF BID SUBMISSION</w:t>
      </w:r>
      <w:r w:rsidR="00D3795B" w:rsidRPr="00757E03">
        <w:rPr>
          <w:rFonts w:ascii="Arial" w:hAnsi="Arial" w:cs="Arial"/>
          <w:b/>
          <w:sz w:val="20"/>
          <w:szCs w:val="20"/>
          <w:lang w:val="en-GB"/>
        </w:rPr>
        <w:t xml:space="preserve">: </w:t>
      </w:r>
    </w:p>
    <w:p w14:paraId="20496827" w14:textId="77777777" w:rsidR="00D3795B" w:rsidRPr="00757E03" w:rsidRDefault="00D3795B" w:rsidP="00BF37F3">
      <w:pPr>
        <w:pStyle w:val="Akapitzlist"/>
        <w:spacing w:after="120" w:line="240" w:lineRule="auto"/>
        <w:jc w:val="both"/>
        <w:rPr>
          <w:rFonts w:ascii="Arial" w:hAnsi="Arial" w:cs="Arial"/>
          <w:b/>
          <w:sz w:val="20"/>
          <w:szCs w:val="20"/>
          <w:u w:val="single"/>
          <w:lang w:val="en-GB"/>
        </w:rPr>
      </w:pP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84347A" w:rsidDel="005A79CD" w14:paraId="008BDBB1" w14:textId="77777777" w:rsidTr="004442E2">
        <w:tc>
          <w:tcPr>
            <w:tcW w:w="9491" w:type="dxa"/>
            <w:shd w:val="clear" w:color="auto" w:fill="F2F2F2" w:themeFill="background1" w:themeFillShade="F2"/>
          </w:tcPr>
          <w:p w14:paraId="3B2D5272" w14:textId="405AFA1F" w:rsidR="00D3795B" w:rsidRPr="000C72F7" w:rsidRDefault="00D3795B" w:rsidP="00BF37F3">
            <w:pPr>
              <w:pStyle w:val="Tekstpodstawowy2"/>
              <w:spacing w:after="0" w:line="240" w:lineRule="auto"/>
              <w:jc w:val="both"/>
              <w:rPr>
                <w:rFonts w:ascii="Arial" w:hAnsi="Arial" w:cs="Arial"/>
                <w:b/>
                <w:sz w:val="18"/>
                <w:szCs w:val="18"/>
                <w:lang w:val="en-GB"/>
              </w:rPr>
            </w:pPr>
            <w:r w:rsidRPr="000C72F7">
              <w:rPr>
                <w:rFonts w:ascii="Arial" w:hAnsi="Arial" w:cs="Arial"/>
                <w:b/>
                <w:sz w:val="18"/>
                <w:szCs w:val="18"/>
                <w:lang w:val="en-GB"/>
              </w:rPr>
              <w:t xml:space="preserve">ORLEN </w:t>
            </w:r>
            <w:r w:rsidR="009F6EE7" w:rsidRPr="000C72F7">
              <w:rPr>
                <w:rFonts w:ascii="Arial" w:hAnsi="Arial" w:cs="Arial"/>
                <w:b/>
                <w:sz w:val="18"/>
                <w:szCs w:val="18"/>
                <w:lang w:val="en-GB"/>
              </w:rPr>
              <w:t>Neptun</w:t>
            </w:r>
            <w:r w:rsidRPr="000C72F7">
              <w:rPr>
                <w:rFonts w:ascii="Arial" w:hAnsi="Arial" w:cs="Arial"/>
                <w:b/>
                <w:sz w:val="18"/>
                <w:szCs w:val="18"/>
                <w:lang w:val="en-GB"/>
              </w:rPr>
              <w:t xml:space="preserve"> </w:t>
            </w:r>
            <w:r w:rsidR="00223AAA" w:rsidRPr="000C72F7">
              <w:rPr>
                <w:rFonts w:ascii="Arial" w:hAnsi="Arial" w:cs="Arial"/>
                <w:b/>
                <w:sz w:val="18"/>
                <w:szCs w:val="18"/>
                <w:lang w:val="en-GB"/>
              </w:rPr>
              <w:t>operates</w:t>
            </w:r>
            <w:r w:rsidRPr="000C72F7">
              <w:rPr>
                <w:rFonts w:ascii="Arial" w:hAnsi="Arial" w:cs="Arial"/>
                <w:b/>
                <w:sz w:val="18"/>
                <w:szCs w:val="18"/>
                <w:lang w:val="en-GB"/>
              </w:rPr>
              <w:t xml:space="preserve"> </w:t>
            </w:r>
            <w:r w:rsidR="00765A65" w:rsidRPr="000C72F7">
              <w:rPr>
                <w:rFonts w:ascii="Arial" w:hAnsi="Arial" w:cs="Arial"/>
                <w:b/>
                <w:sz w:val="18"/>
                <w:szCs w:val="18"/>
                <w:lang w:val="en-GB"/>
              </w:rPr>
              <w:t>a</w:t>
            </w:r>
            <w:r w:rsidR="00741283" w:rsidRPr="000C72F7">
              <w:rPr>
                <w:rFonts w:ascii="Arial" w:hAnsi="Arial" w:cs="Arial"/>
                <w:b/>
                <w:sz w:val="18"/>
                <w:szCs w:val="18"/>
                <w:u w:val="single"/>
                <w:lang w:val="en-GB"/>
              </w:rPr>
              <w:t xml:space="preserve"> </w:t>
            </w:r>
            <w:r w:rsidR="00CC0F93" w:rsidRPr="000C72F7">
              <w:rPr>
                <w:rFonts w:ascii="Arial" w:hAnsi="Arial" w:cs="Arial"/>
                <w:b/>
                <w:sz w:val="18"/>
                <w:szCs w:val="18"/>
                <w:u w:val="single"/>
                <w:lang w:val="en-GB"/>
              </w:rPr>
              <w:t>two-step</w:t>
            </w:r>
            <w:r w:rsidRPr="000C72F7">
              <w:rPr>
                <w:rFonts w:ascii="Arial" w:hAnsi="Arial" w:cs="Arial"/>
                <w:b/>
                <w:sz w:val="18"/>
                <w:szCs w:val="18"/>
                <w:lang w:val="en-GB"/>
              </w:rPr>
              <w:t xml:space="preserve"> </w:t>
            </w:r>
            <w:r w:rsidR="00CC0F93" w:rsidRPr="000C72F7">
              <w:rPr>
                <w:rFonts w:ascii="Arial" w:hAnsi="Arial" w:cs="Arial"/>
                <w:b/>
                <w:color w:val="000000" w:themeColor="text1"/>
                <w:sz w:val="18"/>
                <w:szCs w:val="18"/>
                <w:lang w:val="en-GB"/>
              </w:rPr>
              <w:t>bid submission process</w:t>
            </w:r>
            <w:r w:rsidRPr="000C72F7">
              <w:rPr>
                <w:rFonts w:ascii="Arial" w:hAnsi="Arial" w:cs="Arial"/>
                <w:b/>
                <w:sz w:val="18"/>
                <w:szCs w:val="18"/>
                <w:lang w:val="en-GB"/>
              </w:rPr>
              <w:t>:</w:t>
            </w:r>
          </w:p>
          <w:p w14:paraId="54C0B4AE" w14:textId="77777777" w:rsidR="009365F0" w:rsidRPr="000C72F7" w:rsidRDefault="009365F0" w:rsidP="00BF37F3">
            <w:pPr>
              <w:pStyle w:val="Tekstpodstawowy2"/>
              <w:spacing w:after="0" w:line="240" w:lineRule="auto"/>
              <w:jc w:val="both"/>
              <w:rPr>
                <w:rFonts w:ascii="Arial" w:hAnsi="Arial" w:cs="Arial"/>
                <w:b/>
                <w:sz w:val="18"/>
                <w:szCs w:val="18"/>
                <w:lang w:val="en-GB"/>
              </w:rPr>
            </w:pPr>
          </w:p>
          <w:p w14:paraId="7FE06C2C" w14:textId="77777777" w:rsidR="009365F0" w:rsidRPr="000C72F7" w:rsidRDefault="00B0353A" w:rsidP="00BF37F3">
            <w:pPr>
              <w:pStyle w:val="Tekstpodstawowy2"/>
              <w:spacing w:after="0" w:line="240" w:lineRule="auto"/>
              <w:jc w:val="both"/>
              <w:rPr>
                <w:rFonts w:ascii="Arial" w:hAnsi="Arial" w:cs="Arial"/>
                <w:sz w:val="18"/>
                <w:szCs w:val="18"/>
                <w:lang w:val="en-GB"/>
              </w:rPr>
            </w:pPr>
            <w:r w:rsidRPr="000C72F7">
              <w:rPr>
                <w:rFonts w:ascii="Arial" w:hAnsi="Arial" w:cs="Arial"/>
                <w:b/>
                <w:i/>
                <w:color w:val="FF0000"/>
                <w:sz w:val="18"/>
                <w:szCs w:val="18"/>
                <w:lang w:val="en-GB"/>
              </w:rPr>
              <w:t>Formal and technical documents may not contain any trade information and/or remuneration.</w:t>
            </w:r>
          </w:p>
          <w:p w14:paraId="5FA2C294" w14:textId="77777777" w:rsidR="00D3795B" w:rsidRPr="000C72F7" w:rsidRDefault="00B0353A" w:rsidP="00BF37F3">
            <w:pPr>
              <w:pStyle w:val="Tekstpodstawowy2"/>
              <w:spacing w:after="0" w:line="240" w:lineRule="auto"/>
              <w:jc w:val="both"/>
              <w:rPr>
                <w:rFonts w:ascii="Arial" w:hAnsi="Arial" w:cs="Arial"/>
                <w:sz w:val="18"/>
                <w:szCs w:val="18"/>
                <w:lang w:val="en-GB"/>
              </w:rPr>
            </w:pPr>
            <w:r w:rsidRPr="000C72F7">
              <w:rPr>
                <w:rFonts w:ascii="Arial" w:hAnsi="Arial" w:cs="Arial"/>
                <w:sz w:val="18"/>
                <w:szCs w:val="18"/>
                <w:lang w:val="en-GB"/>
              </w:rPr>
              <w:t>Bidders submit documents (scanned copies of documents) through the CONNECT system</w:t>
            </w:r>
            <w:r w:rsidR="009365F0" w:rsidRPr="000C72F7">
              <w:rPr>
                <w:rFonts w:ascii="Arial" w:hAnsi="Arial" w:cs="Arial"/>
                <w:sz w:val="18"/>
                <w:szCs w:val="18"/>
                <w:lang w:val="en-GB"/>
              </w:rPr>
              <w:t>.</w:t>
            </w:r>
          </w:p>
          <w:p w14:paraId="020F8581" w14:textId="77777777" w:rsidR="005418F1" w:rsidRPr="000C72F7" w:rsidRDefault="005418F1" w:rsidP="00BF37F3">
            <w:pPr>
              <w:pStyle w:val="Tekstpodstawowy2"/>
              <w:spacing w:after="0" w:line="240" w:lineRule="auto"/>
              <w:jc w:val="both"/>
              <w:rPr>
                <w:rFonts w:ascii="Arial" w:hAnsi="Arial" w:cs="Arial"/>
                <w:sz w:val="18"/>
                <w:szCs w:val="18"/>
                <w:lang w:val="en-GB"/>
              </w:rPr>
            </w:pPr>
          </w:p>
          <w:p w14:paraId="46E6D6BD" w14:textId="77777777" w:rsidR="00CC0F93" w:rsidRPr="0021100A" w:rsidRDefault="00CC0F93" w:rsidP="00CC0F93">
            <w:pPr>
              <w:pStyle w:val="Tekstpodstawowy2"/>
              <w:spacing w:after="0" w:line="240" w:lineRule="auto"/>
              <w:ind w:left="90"/>
              <w:jc w:val="both"/>
              <w:rPr>
                <w:rFonts w:ascii="Arial" w:hAnsi="Arial" w:cs="Arial"/>
                <w:b/>
                <w:iCs/>
                <w:sz w:val="18"/>
                <w:szCs w:val="18"/>
                <w:lang w:val="en-GB"/>
              </w:rPr>
            </w:pPr>
            <w:r w:rsidRPr="0021100A">
              <w:rPr>
                <w:rFonts w:ascii="Arial" w:hAnsi="Arial" w:cs="Arial"/>
                <w:b/>
                <w:iCs/>
                <w:sz w:val="18"/>
                <w:szCs w:val="18"/>
                <w:lang w:val="en-GB"/>
              </w:rPr>
              <w:t>STEP 1:</w:t>
            </w:r>
          </w:p>
          <w:p w14:paraId="20C8EA47" w14:textId="77777777" w:rsidR="00CC0F93" w:rsidRPr="00421456" w:rsidRDefault="00CC0F93" w:rsidP="00BF37F3">
            <w:pPr>
              <w:pStyle w:val="Tekstpodstawowy2"/>
              <w:spacing w:after="0" w:line="240" w:lineRule="auto"/>
              <w:jc w:val="both"/>
              <w:rPr>
                <w:rFonts w:ascii="Arial" w:hAnsi="Arial" w:cs="Arial"/>
                <w:i/>
                <w:color w:val="FF0000"/>
                <w:sz w:val="18"/>
                <w:szCs w:val="18"/>
              </w:rPr>
            </w:pPr>
          </w:p>
          <w:p w14:paraId="56D0628F" w14:textId="77777777" w:rsidR="00223AAA" w:rsidRPr="00421456" w:rsidRDefault="00223AAA" w:rsidP="00223AAA">
            <w:pPr>
              <w:pStyle w:val="Tekstpodstawowy2"/>
              <w:numPr>
                <w:ilvl w:val="0"/>
                <w:numId w:val="12"/>
              </w:numPr>
              <w:spacing w:line="240" w:lineRule="auto"/>
              <w:jc w:val="both"/>
              <w:rPr>
                <w:rFonts w:ascii="Arial" w:hAnsi="Arial" w:cs="Arial"/>
                <w:i/>
                <w:sz w:val="18"/>
                <w:szCs w:val="18"/>
                <w:lang w:val="en-GB"/>
              </w:rPr>
            </w:pPr>
            <w:r w:rsidRPr="00421456">
              <w:rPr>
                <w:rFonts w:ascii="Arial" w:hAnsi="Arial" w:cs="Arial"/>
                <w:i/>
                <w:sz w:val="18"/>
                <w:szCs w:val="18"/>
                <w:lang w:val="en-GB"/>
              </w:rPr>
              <w:t xml:space="preserve">The signed </w:t>
            </w:r>
            <w:r w:rsidRPr="00421456">
              <w:rPr>
                <w:rFonts w:ascii="Arial" w:hAnsi="Arial" w:cs="Arial"/>
                <w:b/>
                <w:i/>
                <w:sz w:val="18"/>
                <w:szCs w:val="18"/>
                <w:lang w:val="en-GB"/>
              </w:rPr>
              <w:t xml:space="preserve">Appendix No. </w:t>
            </w:r>
            <w:r w:rsidRPr="00421456">
              <w:rPr>
                <w:rFonts w:ascii="Arial" w:hAnsi="Arial" w:cs="Arial"/>
                <w:b/>
                <w:i/>
                <w:color w:val="FF0000"/>
                <w:sz w:val="18"/>
                <w:szCs w:val="18"/>
                <w:lang w:val="en-GB"/>
              </w:rPr>
              <w:t>1</w:t>
            </w:r>
            <w:r w:rsidRPr="00421456">
              <w:rPr>
                <w:rFonts w:ascii="Arial" w:hAnsi="Arial" w:cs="Arial"/>
                <w:b/>
                <w:i/>
                <w:sz w:val="18"/>
                <w:szCs w:val="18"/>
                <w:lang w:val="en-GB"/>
              </w:rPr>
              <w:t xml:space="preserve"> </w:t>
            </w:r>
            <w:r w:rsidRPr="00421456">
              <w:rPr>
                <w:rFonts w:ascii="Arial" w:hAnsi="Arial" w:cs="Arial"/>
                <w:i/>
                <w:sz w:val="18"/>
                <w:szCs w:val="18"/>
                <w:lang w:val="en-GB"/>
              </w:rPr>
              <w:t xml:space="preserve">constituting the </w:t>
            </w:r>
            <w:r w:rsidRPr="00421456">
              <w:rPr>
                <w:rFonts w:ascii="Arial" w:hAnsi="Arial" w:cs="Arial"/>
                <w:b/>
                <w:i/>
                <w:sz w:val="18"/>
                <w:szCs w:val="18"/>
                <w:lang w:val="en-GB"/>
              </w:rPr>
              <w:t>FORMAL OFFER</w:t>
            </w:r>
            <w:r w:rsidRPr="00421456">
              <w:rPr>
                <w:rFonts w:ascii="Arial" w:hAnsi="Arial" w:cs="Arial"/>
                <w:i/>
                <w:sz w:val="18"/>
                <w:szCs w:val="18"/>
                <w:lang w:val="en-GB"/>
              </w:rPr>
              <w:t xml:space="preserve"> along with the </w:t>
            </w:r>
            <w:r w:rsidRPr="006D6880">
              <w:rPr>
                <w:rFonts w:ascii="Arial" w:hAnsi="Arial" w:cs="Arial"/>
                <w:i/>
                <w:sz w:val="18"/>
                <w:szCs w:val="18"/>
                <w:lang w:val="en-GB"/>
              </w:rPr>
              <w:t xml:space="preserve">required </w:t>
            </w:r>
            <w:r w:rsidRPr="006D6880">
              <w:rPr>
                <w:rFonts w:ascii="Arial" w:hAnsi="Arial" w:cs="Arial"/>
                <w:b/>
                <w:i/>
                <w:sz w:val="18"/>
                <w:szCs w:val="18"/>
                <w:lang w:val="en-GB"/>
              </w:rPr>
              <w:t xml:space="preserve">Appendices </w:t>
            </w:r>
            <w:r w:rsidRPr="006D6880">
              <w:rPr>
                <w:rFonts w:ascii="Arial" w:hAnsi="Arial" w:cs="Arial"/>
                <w:b/>
                <w:i/>
                <w:color w:val="FF0000"/>
                <w:sz w:val="18"/>
                <w:szCs w:val="18"/>
                <w:lang w:val="en-GB"/>
              </w:rPr>
              <w:t xml:space="preserve">F1-F6, </w:t>
            </w:r>
            <w:r w:rsidRPr="006D6880">
              <w:rPr>
                <w:rFonts w:ascii="Arial" w:hAnsi="Arial" w:cs="Arial"/>
                <w:i/>
                <w:sz w:val="18"/>
                <w:szCs w:val="18"/>
                <w:lang w:val="en-GB"/>
              </w:rPr>
              <w:t>should be attached in the item entitled "FORMAL OFFER" - Please submit all files in one</w:t>
            </w:r>
            <w:r w:rsidRPr="00421456">
              <w:rPr>
                <w:rFonts w:ascii="Arial" w:hAnsi="Arial" w:cs="Arial"/>
                <w:i/>
                <w:sz w:val="18"/>
                <w:szCs w:val="18"/>
                <w:lang w:val="en-GB"/>
              </w:rPr>
              <w:t xml:space="preserve"> .zip file.</w:t>
            </w:r>
          </w:p>
          <w:p w14:paraId="1361EDB4" w14:textId="463A0F49" w:rsidR="00CC0F93" w:rsidRDefault="00223AAA" w:rsidP="00223AAA">
            <w:pPr>
              <w:pStyle w:val="Tekstpodstawowy2"/>
              <w:numPr>
                <w:ilvl w:val="0"/>
                <w:numId w:val="12"/>
              </w:numPr>
              <w:spacing w:line="240" w:lineRule="auto"/>
              <w:jc w:val="both"/>
              <w:rPr>
                <w:rFonts w:ascii="Arial" w:hAnsi="Arial" w:cs="Arial"/>
                <w:i/>
                <w:sz w:val="18"/>
                <w:szCs w:val="18"/>
                <w:lang w:val="en-GB"/>
              </w:rPr>
            </w:pPr>
            <w:r w:rsidRPr="0084347A">
              <w:rPr>
                <w:rFonts w:ascii="Arial" w:hAnsi="Arial" w:cs="Arial"/>
                <w:i/>
                <w:sz w:val="18"/>
                <w:szCs w:val="18"/>
                <w:lang w:val="en-GB"/>
              </w:rPr>
              <w:t xml:space="preserve">The signed </w:t>
            </w:r>
            <w:r w:rsidRPr="0084347A">
              <w:rPr>
                <w:rFonts w:ascii="Arial" w:hAnsi="Arial" w:cs="Arial"/>
                <w:b/>
                <w:i/>
                <w:sz w:val="18"/>
                <w:szCs w:val="18"/>
                <w:lang w:val="en-GB"/>
              </w:rPr>
              <w:t xml:space="preserve">Appendix No. </w:t>
            </w:r>
            <w:r w:rsidRPr="0084347A">
              <w:rPr>
                <w:rFonts w:ascii="Arial" w:hAnsi="Arial" w:cs="Arial"/>
                <w:b/>
                <w:i/>
                <w:color w:val="FF0000"/>
                <w:sz w:val="18"/>
                <w:szCs w:val="18"/>
                <w:lang w:val="en-GB"/>
              </w:rPr>
              <w:t>2</w:t>
            </w:r>
            <w:r w:rsidRPr="0084347A">
              <w:rPr>
                <w:rFonts w:ascii="Arial" w:hAnsi="Arial" w:cs="Arial"/>
                <w:i/>
                <w:color w:val="FF0000"/>
                <w:sz w:val="18"/>
                <w:szCs w:val="18"/>
                <w:lang w:val="en-GB"/>
              </w:rPr>
              <w:t xml:space="preserve"> </w:t>
            </w:r>
            <w:r w:rsidRPr="0084347A">
              <w:rPr>
                <w:rFonts w:ascii="Arial" w:hAnsi="Arial" w:cs="Arial"/>
                <w:i/>
                <w:sz w:val="18"/>
                <w:szCs w:val="18"/>
                <w:lang w:val="en-GB"/>
              </w:rPr>
              <w:t xml:space="preserve">constituting the </w:t>
            </w:r>
            <w:r w:rsidRPr="0084347A">
              <w:rPr>
                <w:rFonts w:ascii="Arial" w:hAnsi="Arial" w:cs="Arial"/>
                <w:b/>
                <w:i/>
                <w:sz w:val="18"/>
                <w:szCs w:val="18"/>
                <w:lang w:val="en-GB"/>
              </w:rPr>
              <w:t>TECHNICAL OFFER</w:t>
            </w:r>
            <w:r w:rsidRPr="0084347A">
              <w:rPr>
                <w:rFonts w:ascii="Arial" w:hAnsi="Arial" w:cs="Arial"/>
                <w:i/>
                <w:sz w:val="18"/>
                <w:szCs w:val="18"/>
                <w:lang w:val="en-GB"/>
              </w:rPr>
              <w:t xml:space="preserve"> along with the required </w:t>
            </w:r>
            <w:r w:rsidRPr="0084347A">
              <w:rPr>
                <w:rFonts w:ascii="Arial" w:hAnsi="Arial" w:cs="Arial"/>
                <w:b/>
                <w:i/>
                <w:sz w:val="18"/>
                <w:szCs w:val="18"/>
                <w:lang w:val="en-GB"/>
              </w:rPr>
              <w:t xml:space="preserve">Appendices </w:t>
            </w:r>
            <w:r w:rsidRPr="0084347A">
              <w:rPr>
                <w:rFonts w:ascii="Arial" w:hAnsi="Arial" w:cs="Arial"/>
                <w:b/>
                <w:i/>
                <w:color w:val="FF0000"/>
                <w:sz w:val="18"/>
                <w:szCs w:val="18"/>
                <w:lang w:val="en-GB"/>
              </w:rPr>
              <w:t>T</w:t>
            </w:r>
            <w:r w:rsidR="0084347A" w:rsidRPr="0084347A">
              <w:rPr>
                <w:rFonts w:ascii="Arial" w:hAnsi="Arial" w:cs="Arial"/>
                <w:b/>
                <w:i/>
                <w:color w:val="FF0000"/>
                <w:sz w:val="18"/>
                <w:szCs w:val="18"/>
                <w:lang w:val="en-GB"/>
              </w:rPr>
              <w:t>1</w:t>
            </w:r>
            <w:r w:rsidRPr="0084347A">
              <w:rPr>
                <w:rFonts w:ascii="Arial" w:hAnsi="Arial" w:cs="Arial"/>
                <w:b/>
                <w:i/>
                <w:color w:val="FF0000"/>
                <w:sz w:val="18"/>
                <w:szCs w:val="18"/>
                <w:lang w:val="en-GB"/>
              </w:rPr>
              <w:t>-T</w:t>
            </w:r>
            <w:r w:rsidR="00401431" w:rsidRPr="0084347A">
              <w:rPr>
                <w:rFonts w:ascii="Arial" w:hAnsi="Arial" w:cs="Arial"/>
                <w:b/>
                <w:i/>
                <w:color w:val="FF0000"/>
                <w:sz w:val="18"/>
                <w:szCs w:val="18"/>
                <w:lang w:val="en-GB"/>
              </w:rPr>
              <w:t>1</w:t>
            </w:r>
            <w:r w:rsidR="0084347A" w:rsidRPr="0084347A">
              <w:rPr>
                <w:rFonts w:ascii="Arial" w:hAnsi="Arial" w:cs="Arial"/>
                <w:b/>
                <w:i/>
                <w:color w:val="FF0000"/>
                <w:sz w:val="18"/>
                <w:szCs w:val="18"/>
                <w:lang w:val="en-GB"/>
              </w:rPr>
              <w:t>4</w:t>
            </w:r>
            <w:r w:rsidR="0084347A">
              <w:rPr>
                <w:rFonts w:ascii="Arial" w:hAnsi="Arial" w:cs="Arial"/>
                <w:b/>
                <w:i/>
                <w:color w:val="FF0000"/>
                <w:sz w:val="18"/>
                <w:szCs w:val="18"/>
                <w:lang w:val="en-GB"/>
              </w:rPr>
              <w:t xml:space="preserve"> and</w:t>
            </w:r>
            <w:r w:rsidR="0084347A" w:rsidRPr="0084347A">
              <w:rPr>
                <w:rFonts w:ascii="Arial" w:hAnsi="Arial" w:cs="Arial"/>
                <w:b/>
                <w:i/>
                <w:color w:val="FF0000"/>
                <w:sz w:val="18"/>
                <w:szCs w:val="18"/>
                <w:lang w:val="en-GB"/>
              </w:rPr>
              <w:t xml:space="preserve"> TS1-TS4</w:t>
            </w:r>
            <w:r w:rsidRPr="006D6880">
              <w:rPr>
                <w:rFonts w:ascii="Arial" w:hAnsi="Arial" w:cs="Arial"/>
                <w:b/>
                <w:i/>
                <w:color w:val="FF0000"/>
                <w:sz w:val="18"/>
                <w:szCs w:val="18"/>
                <w:lang w:val="en-GB"/>
              </w:rPr>
              <w:t xml:space="preserve"> </w:t>
            </w:r>
            <w:r w:rsidRPr="006D6880">
              <w:rPr>
                <w:rFonts w:ascii="Arial" w:hAnsi="Arial" w:cs="Arial"/>
                <w:i/>
                <w:sz w:val="18"/>
                <w:szCs w:val="18"/>
                <w:lang w:val="en-GB"/>
              </w:rPr>
              <w:t>should be attached in the item entitled "TECHNICAL OFFER" - Please submit all files in one .zip file.</w:t>
            </w:r>
          </w:p>
          <w:p w14:paraId="70EC6012" w14:textId="18F83044" w:rsidR="009237A3" w:rsidRPr="009E0241" w:rsidRDefault="008018DF" w:rsidP="008018DF">
            <w:pPr>
              <w:pStyle w:val="Tekstpodstawowy2"/>
              <w:spacing w:line="240" w:lineRule="auto"/>
              <w:jc w:val="both"/>
              <w:rPr>
                <w:rFonts w:ascii="Arial" w:hAnsi="Arial" w:cs="Arial"/>
                <w:i/>
                <w:sz w:val="18"/>
                <w:szCs w:val="18"/>
                <w:u w:val="single"/>
                <w:lang w:val="en-GB"/>
              </w:rPr>
            </w:pPr>
            <w:r w:rsidRPr="009237A3">
              <w:rPr>
                <w:rFonts w:ascii="Arial" w:hAnsi="Arial" w:cs="Arial"/>
                <w:b/>
                <w:bCs/>
                <w:i/>
                <w:sz w:val="18"/>
                <w:szCs w:val="18"/>
                <w:lang w:val="en-GB"/>
              </w:rPr>
              <w:t>NOTE</w:t>
            </w:r>
            <w:r w:rsidR="009E0241">
              <w:rPr>
                <w:rFonts w:ascii="Arial" w:hAnsi="Arial" w:cs="Arial"/>
                <w:b/>
                <w:bCs/>
                <w:i/>
                <w:sz w:val="18"/>
                <w:szCs w:val="18"/>
                <w:lang w:val="en-GB"/>
              </w:rPr>
              <w:t xml:space="preserve"> TO TECHNICAL STEP</w:t>
            </w:r>
            <w:r w:rsidRPr="009237A3">
              <w:rPr>
                <w:rFonts w:ascii="Arial" w:hAnsi="Arial" w:cs="Arial"/>
                <w:b/>
                <w:bCs/>
                <w:i/>
                <w:sz w:val="18"/>
                <w:szCs w:val="18"/>
                <w:lang w:val="en-GB"/>
              </w:rPr>
              <w:t>:</w:t>
            </w:r>
            <w:r>
              <w:rPr>
                <w:rFonts w:ascii="Arial" w:hAnsi="Arial" w:cs="Arial"/>
                <w:i/>
                <w:sz w:val="18"/>
                <w:szCs w:val="18"/>
                <w:lang w:val="en-GB"/>
              </w:rPr>
              <w:t xml:space="preserve"> </w:t>
            </w:r>
            <w:r w:rsidRPr="009E0241">
              <w:rPr>
                <w:rFonts w:ascii="Arial" w:hAnsi="Arial" w:cs="Arial"/>
                <w:i/>
                <w:sz w:val="18"/>
                <w:szCs w:val="18"/>
                <w:u w:val="single"/>
                <w:lang w:val="en-GB"/>
              </w:rPr>
              <w:t xml:space="preserve">Due to the complexity of the subject matter of purchasing process Ordering Party </w:t>
            </w:r>
            <w:r w:rsidR="00DC0DC7" w:rsidRPr="009E0241">
              <w:rPr>
                <w:rFonts w:ascii="Arial" w:hAnsi="Arial" w:cs="Arial"/>
                <w:i/>
                <w:sz w:val="18"/>
                <w:szCs w:val="18"/>
                <w:u w:val="single"/>
                <w:lang w:val="en-GB"/>
              </w:rPr>
              <w:t>reserve</w:t>
            </w:r>
            <w:r w:rsidR="004533A3">
              <w:rPr>
                <w:rFonts w:ascii="Arial" w:hAnsi="Arial" w:cs="Arial"/>
                <w:i/>
                <w:sz w:val="18"/>
                <w:szCs w:val="18"/>
                <w:u w:val="single"/>
                <w:lang w:val="en-GB"/>
              </w:rPr>
              <w:t>s</w:t>
            </w:r>
            <w:r w:rsidR="00DC0DC7" w:rsidRPr="009E0241">
              <w:rPr>
                <w:rFonts w:ascii="Arial" w:hAnsi="Arial" w:cs="Arial"/>
                <w:i/>
                <w:sz w:val="18"/>
                <w:szCs w:val="18"/>
                <w:u w:val="single"/>
                <w:lang w:val="en-GB"/>
              </w:rPr>
              <w:t xml:space="preserve"> the right to </w:t>
            </w:r>
            <w:r w:rsidR="00CB0C69" w:rsidRPr="009E0241">
              <w:rPr>
                <w:rFonts w:ascii="Arial" w:hAnsi="Arial" w:cs="Arial"/>
                <w:i/>
                <w:sz w:val="18"/>
                <w:szCs w:val="18"/>
                <w:u w:val="single"/>
                <w:lang w:val="en-GB"/>
              </w:rPr>
              <w:t>organi</w:t>
            </w:r>
            <w:r w:rsidR="00CB0C69">
              <w:rPr>
                <w:rFonts w:ascii="Arial" w:hAnsi="Arial" w:cs="Arial"/>
                <w:i/>
                <w:sz w:val="18"/>
                <w:szCs w:val="18"/>
                <w:u w:val="single"/>
                <w:lang w:val="en-GB"/>
              </w:rPr>
              <w:t>s</w:t>
            </w:r>
            <w:r w:rsidR="00CB0C69" w:rsidRPr="009E0241">
              <w:rPr>
                <w:rFonts w:ascii="Arial" w:hAnsi="Arial" w:cs="Arial"/>
                <w:i/>
                <w:sz w:val="18"/>
                <w:szCs w:val="18"/>
                <w:u w:val="single"/>
                <w:lang w:val="en-GB"/>
              </w:rPr>
              <w:t xml:space="preserve">e </w:t>
            </w:r>
            <w:r w:rsidRPr="009E0241">
              <w:rPr>
                <w:rFonts w:ascii="Arial" w:hAnsi="Arial" w:cs="Arial"/>
                <w:i/>
                <w:sz w:val="18"/>
                <w:szCs w:val="18"/>
                <w:u w:val="single"/>
                <w:lang w:val="en-GB"/>
              </w:rPr>
              <w:t xml:space="preserve">technical meetings </w:t>
            </w:r>
            <w:r w:rsidR="00DC0DC7" w:rsidRPr="009E0241">
              <w:rPr>
                <w:rFonts w:ascii="Arial" w:hAnsi="Arial" w:cs="Arial"/>
                <w:i/>
                <w:sz w:val="18"/>
                <w:szCs w:val="18"/>
                <w:u w:val="single"/>
                <w:lang w:val="en-GB"/>
              </w:rPr>
              <w:t xml:space="preserve">with Bidders on stage of evaluation of technical offers or even before deadline for submitting technical offers (decision of Ordering Party at the stage of purchasing process). </w:t>
            </w:r>
          </w:p>
          <w:p w14:paraId="03D81AF6" w14:textId="1D6CC9DE" w:rsidR="008018DF" w:rsidRDefault="009237A3" w:rsidP="008018DF">
            <w:pPr>
              <w:pStyle w:val="Tekstpodstawowy2"/>
              <w:spacing w:line="240" w:lineRule="auto"/>
              <w:jc w:val="both"/>
              <w:rPr>
                <w:rFonts w:ascii="Arial" w:hAnsi="Arial" w:cs="Arial"/>
                <w:i/>
                <w:sz w:val="18"/>
                <w:szCs w:val="18"/>
                <w:lang w:val="en-GB"/>
              </w:rPr>
            </w:pPr>
            <w:r w:rsidRPr="009E0241">
              <w:rPr>
                <w:rFonts w:ascii="Arial" w:hAnsi="Arial" w:cs="Arial"/>
                <w:i/>
                <w:sz w:val="18"/>
                <w:szCs w:val="18"/>
                <w:u w:val="single"/>
                <w:lang w:val="en-GB"/>
              </w:rPr>
              <w:t>If, as a result of the discussions, there will be any need for clarification, explanation or correction in the provisions of the scope of work, Ordering Party reserve</w:t>
            </w:r>
            <w:r w:rsidR="004533A3">
              <w:rPr>
                <w:rFonts w:ascii="Arial" w:hAnsi="Arial" w:cs="Arial"/>
                <w:i/>
                <w:sz w:val="18"/>
                <w:szCs w:val="18"/>
                <w:u w:val="single"/>
                <w:lang w:val="en-GB"/>
              </w:rPr>
              <w:t>s</w:t>
            </w:r>
            <w:r w:rsidRPr="009E0241">
              <w:rPr>
                <w:rFonts w:ascii="Arial" w:hAnsi="Arial" w:cs="Arial"/>
                <w:i/>
                <w:sz w:val="18"/>
                <w:szCs w:val="18"/>
                <w:u w:val="single"/>
                <w:lang w:val="en-GB"/>
              </w:rPr>
              <w:t xml:space="preserve"> the right to present scope of work with changes to all Bidders taking part in purchasing process and </w:t>
            </w:r>
            <w:r w:rsidR="009E0241" w:rsidRPr="009E0241">
              <w:rPr>
                <w:rFonts w:ascii="Arial" w:hAnsi="Arial" w:cs="Arial"/>
                <w:i/>
                <w:sz w:val="18"/>
                <w:szCs w:val="18"/>
                <w:u w:val="single"/>
                <w:lang w:val="en-GB"/>
              </w:rPr>
              <w:t>ask to submit revised offer based on final accepted scope of work</w:t>
            </w:r>
            <w:r w:rsidR="009E0241">
              <w:rPr>
                <w:rFonts w:ascii="Arial" w:hAnsi="Arial" w:cs="Arial"/>
                <w:i/>
                <w:sz w:val="18"/>
                <w:szCs w:val="18"/>
                <w:lang w:val="en-GB"/>
              </w:rPr>
              <w:t>.</w:t>
            </w:r>
            <w:r>
              <w:rPr>
                <w:rFonts w:ascii="Arial" w:hAnsi="Arial" w:cs="Arial"/>
                <w:i/>
                <w:sz w:val="18"/>
                <w:szCs w:val="18"/>
                <w:lang w:val="en-GB"/>
              </w:rPr>
              <w:t xml:space="preserve">  </w:t>
            </w:r>
            <w:r w:rsidR="00DC0DC7">
              <w:rPr>
                <w:rFonts w:ascii="Arial" w:hAnsi="Arial" w:cs="Arial"/>
                <w:i/>
                <w:sz w:val="18"/>
                <w:szCs w:val="18"/>
                <w:lang w:val="en-GB"/>
              </w:rPr>
              <w:t xml:space="preserve"> </w:t>
            </w:r>
          </w:p>
          <w:p w14:paraId="2EE8DF7E" w14:textId="77777777" w:rsidR="00223AAA" w:rsidRPr="00421456" w:rsidRDefault="00223AAA" w:rsidP="00223AAA">
            <w:pPr>
              <w:pStyle w:val="Tekstpodstawowy2"/>
              <w:spacing w:after="0" w:line="240" w:lineRule="auto"/>
              <w:ind w:left="90"/>
              <w:jc w:val="both"/>
              <w:rPr>
                <w:rFonts w:ascii="Arial" w:hAnsi="Arial" w:cs="Arial"/>
                <w:b/>
                <w:sz w:val="18"/>
                <w:szCs w:val="18"/>
                <w:lang w:val="en-GB"/>
              </w:rPr>
            </w:pPr>
            <w:r w:rsidRPr="00421456">
              <w:rPr>
                <w:rFonts w:ascii="Arial" w:hAnsi="Arial" w:cs="Arial"/>
                <w:b/>
                <w:sz w:val="18"/>
                <w:szCs w:val="18"/>
                <w:lang w:val="en-GB"/>
              </w:rPr>
              <w:t>STEP 2:</w:t>
            </w:r>
          </w:p>
          <w:p w14:paraId="36D2BB17" w14:textId="3BD9A95A" w:rsidR="00223AAA" w:rsidRPr="00421456" w:rsidRDefault="00223AAA" w:rsidP="00223AAA">
            <w:pPr>
              <w:pStyle w:val="Tekstpodstawowy2"/>
              <w:spacing w:after="0" w:line="240" w:lineRule="auto"/>
              <w:ind w:left="90"/>
              <w:jc w:val="both"/>
              <w:rPr>
                <w:rFonts w:ascii="Arial" w:hAnsi="Arial" w:cs="Arial"/>
                <w:sz w:val="18"/>
                <w:szCs w:val="18"/>
                <w:lang w:val="en-GB"/>
              </w:rPr>
            </w:pPr>
            <w:r w:rsidRPr="00421456">
              <w:rPr>
                <w:rFonts w:ascii="Arial" w:hAnsi="Arial" w:cs="Arial"/>
                <w:sz w:val="18"/>
                <w:szCs w:val="18"/>
                <w:lang w:val="en-GB"/>
              </w:rPr>
              <w:t>After evaluation by O</w:t>
            </w:r>
            <w:r w:rsidR="001B6DF1">
              <w:rPr>
                <w:rFonts w:ascii="Arial" w:hAnsi="Arial" w:cs="Arial"/>
                <w:sz w:val="18"/>
                <w:szCs w:val="18"/>
                <w:lang w:val="en-GB"/>
              </w:rPr>
              <w:t>rdering Party</w:t>
            </w:r>
            <w:r w:rsidRPr="00421456">
              <w:rPr>
                <w:rFonts w:ascii="Arial" w:hAnsi="Arial" w:cs="Arial"/>
                <w:sz w:val="18"/>
                <w:szCs w:val="18"/>
                <w:lang w:val="en-GB"/>
              </w:rPr>
              <w:t xml:space="preserve"> formal and technical documents Bidders who have been qualified to participate in the further part of the procedure will be asked to submit commercial documents.</w:t>
            </w:r>
          </w:p>
          <w:p w14:paraId="4D6044C9" w14:textId="77777777" w:rsidR="00223AAA" w:rsidRPr="00421456" w:rsidRDefault="00223AAA" w:rsidP="00223AAA">
            <w:pPr>
              <w:pStyle w:val="Tekstpodstawowy2"/>
              <w:spacing w:after="0" w:line="240" w:lineRule="auto"/>
              <w:ind w:left="90"/>
              <w:jc w:val="both"/>
              <w:rPr>
                <w:rFonts w:ascii="Arial" w:hAnsi="Arial" w:cs="Arial"/>
                <w:sz w:val="18"/>
                <w:szCs w:val="18"/>
                <w:lang w:val="en-GB"/>
              </w:rPr>
            </w:pPr>
            <w:r w:rsidRPr="00421456">
              <w:rPr>
                <w:rFonts w:ascii="Arial" w:hAnsi="Arial" w:cs="Arial"/>
                <w:sz w:val="18"/>
                <w:szCs w:val="18"/>
                <w:lang w:val="en-GB"/>
              </w:rPr>
              <w:t>The bidders will be informed about the deadline for submitting commercial documents through CONNECT.</w:t>
            </w:r>
          </w:p>
          <w:p w14:paraId="013BAE49" w14:textId="77777777" w:rsidR="00CC0F93" w:rsidRPr="00421456" w:rsidRDefault="00CC0F93" w:rsidP="00BF37F3">
            <w:pPr>
              <w:pStyle w:val="Tekstpodstawowy2"/>
              <w:spacing w:after="0" w:line="240" w:lineRule="auto"/>
              <w:jc w:val="both"/>
              <w:rPr>
                <w:rFonts w:ascii="Arial" w:hAnsi="Arial" w:cs="Arial"/>
                <w:i/>
                <w:color w:val="FF0000"/>
                <w:sz w:val="18"/>
                <w:szCs w:val="18"/>
                <w:lang w:val="en-GB"/>
              </w:rPr>
            </w:pPr>
          </w:p>
          <w:p w14:paraId="6999E322" w14:textId="7197214B" w:rsidR="00223AAA" w:rsidRPr="00421456" w:rsidRDefault="00223AAA" w:rsidP="00F35589">
            <w:pPr>
              <w:pStyle w:val="Akapitzlist"/>
              <w:numPr>
                <w:ilvl w:val="0"/>
                <w:numId w:val="28"/>
              </w:numPr>
              <w:spacing w:after="0" w:line="240" w:lineRule="auto"/>
              <w:ind w:left="322" w:hanging="283"/>
              <w:jc w:val="both"/>
              <w:rPr>
                <w:rFonts w:ascii="Arial" w:eastAsia="Times New Roman" w:hAnsi="Arial" w:cs="Arial"/>
                <w:sz w:val="18"/>
                <w:szCs w:val="18"/>
                <w:lang w:val="en-GB" w:eastAsia="pl-PL"/>
              </w:rPr>
            </w:pPr>
            <w:r w:rsidRPr="00421456">
              <w:rPr>
                <w:rFonts w:ascii="Arial" w:eastAsia="Times New Roman" w:hAnsi="Arial" w:cs="Arial"/>
                <w:sz w:val="18"/>
                <w:szCs w:val="18"/>
                <w:lang w:val="en-GB" w:eastAsia="pl-PL"/>
              </w:rPr>
              <w:t xml:space="preserve">Signed by authorised person document together with editable version of commercial documents </w:t>
            </w:r>
            <w:r w:rsidRPr="00421456">
              <w:rPr>
                <w:rFonts w:ascii="Arial" w:eastAsia="Times New Roman" w:hAnsi="Arial" w:cs="Arial"/>
                <w:b/>
                <w:sz w:val="18"/>
                <w:szCs w:val="18"/>
                <w:lang w:val="en-GB" w:eastAsia="pl-PL"/>
              </w:rPr>
              <w:t xml:space="preserve">Appendix No. </w:t>
            </w:r>
            <w:r w:rsidRPr="00421456">
              <w:rPr>
                <w:rFonts w:ascii="Arial" w:eastAsia="Times New Roman" w:hAnsi="Arial" w:cs="Arial"/>
                <w:b/>
                <w:color w:val="FF0000"/>
                <w:sz w:val="18"/>
                <w:szCs w:val="18"/>
                <w:lang w:val="en-GB" w:eastAsia="pl-PL"/>
              </w:rPr>
              <w:t>3</w:t>
            </w:r>
            <w:r w:rsidRPr="00421456">
              <w:rPr>
                <w:rFonts w:ascii="Arial" w:eastAsia="Times New Roman" w:hAnsi="Arial" w:cs="Arial"/>
                <w:sz w:val="18"/>
                <w:szCs w:val="18"/>
                <w:lang w:val="en-GB" w:eastAsia="pl-PL"/>
              </w:rPr>
              <w:t xml:space="preserve"> constituting the </w:t>
            </w:r>
            <w:r w:rsidRPr="00421456">
              <w:rPr>
                <w:rFonts w:ascii="Arial" w:eastAsia="Times New Roman" w:hAnsi="Arial" w:cs="Arial"/>
                <w:b/>
                <w:sz w:val="18"/>
                <w:szCs w:val="18"/>
                <w:lang w:val="en-GB" w:eastAsia="pl-PL"/>
              </w:rPr>
              <w:t>COMMERCIAL OFFER</w:t>
            </w:r>
            <w:r w:rsidRPr="00421456">
              <w:rPr>
                <w:rFonts w:ascii="Arial" w:eastAsia="Times New Roman" w:hAnsi="Arial" w:cs="Arial"/>
                <w:sz w:val="18"/>
                <w:szCs w:val="18"/>
                <w:lang w:val="en-GB" w:eastAsia="pl-PL"/>
              </w:rPr>
              <w:t xml:space="preserve"> along with the required </w:t>
            </w:r>
            <w:r w:rsidRPr="00421456">
              <w:rPr>
                <w:rFonts w:ascii="Arial" w:eastAsia="Times New Roman" w:hAnsi="Arial" w:cs="Arial"/>
                <w:b/>
                <w:sz w:val="18"/>
                <w:szCs w:val="18"/>
                <w:lang w:val="en-GB" w:eastAsia="pl-PL"/>
              </w:rPr>
              <w:t>Appendi</w:t>
            </w:r>
            <w:r w:rsidR="003F0AE2">
              <w:rPr>
                <w:rFonts w:ascii="Arial" w:eastAsia="Times New Roman" w:hAnsi="Arial" w:cs="Arial"/>
                <w:b/>
                <w:sz w:val="18"/>
                <w:szCs w:val="18"/>
                <w:lang w:val="en-GB" w:eastAsia="pl-PL"/>
              </w:rPr>
              <w:t>x</w:t>
            </w:r>
            <w:r w:rsidRPr="00421456">
              <w:rPr>
                <w:rFonts w:ascii="Arial" w:eastAsia="Times New Roman" w:hAnsi="Arial" w:cs="Arial"/>
                <w:b/>
                <w:sz w:val="18"/>
                <w:szCs w:val="18"/>
                <w:lang w:val="en-GB" w:eastAsia="pl-PL"/>
              </w:rPr>
              <w:t xml:space="preserve"> </w:t>
            </w:r>
            <w:r w:rsidRPr="00421456">
              <w:rPr>
                <w:rFonts w:ascii="Arial" w:eastAsia="Times New Roman" w:hAnsi="Arial" w:cs="Arial"/>
                <w:b/>
                <w:color w:val="FF0000"/>
                <w:sz w:val="18"/>
                <w:szCs w:val="18"/>
                <w:lang w:val="en-GB" w:eastAsia="pl-PL"/>
              </w:rPr>
              <w:t>H1</w:t>
            </w:r>
            <w:r w:rsidR="005B369E">
              <w:rPr>
                <w:rFonts w:ascii="Arial" w:eastAsia="Times New Roman" w:hAnsi="Arial" w:cs="Arial"/>
                <w:b/>
                <w:color w:val="FF0000"/>
                <w:sz w:val="18"/>
                <w:szCs w:val="18"/>
                <w:lang w:val="en-GB" w:eastAsia="pl-PL"/>
              </w:rPr>
              <w:t>-H2</w:t>
            </w:r>
            <w:r w:rsidRPr="00421456">
              <w:rPr>
                <w:rFonts w:ascii="Arial" w:eastAsia="Times New Roman" w:hAnsi="Arial" w:cs="Arial"/>
                <w:color w:val="FF0000"/>
                <w:sz w:val="18"/>
                <w:szCs w:val="18"/>
                <w:lang w:val="en-GB" w:eastAsia="pl-PL"/>
              </w:rPr>
              <w:t xml:space="preserve"> </w:t>
            </w:r>
            <w:r w:rsidRPr="00421456">
              <w:rPr>
                <w:rFonts w:ascii="Arial" w:eastAsia="Times New Roman" w:hAnsi="Arial" w:cs="Arial"/>
                <w:sz w:val="18"/>
                <w:szCs w:val="18"/>
                <w:lang w:val="en-GB" w:eastAsia="pl-PL"/>
              </w:rPr>
              <w:t>should be attached in the item entitled "</w:t>
            </w:r>
            <w:r w:rsidR="00765A65" w:rsidRPr="00421456">
              <w:rPr>
                <w:rFonts w:ascii="Arial" w:eastAsia="Times New Roman" w:hAnsi="Arial" w:cs="Arial"/>
                <w:sz w:val="18"/>
                <w:szCs w:val="18"/>
                <w:lang w:val="en-GB" w:eastAsia="pl-PL"/>
              </w:rPr>
              <w:t>COMMERCIAL</w:t>
            </w:r>
            <w:r w:rsidRPr="00421456">
              <w:rPr>
                <w:rFonts w:ascii="Arial" w:eastAsia="Times New Roman" w:hAnsi="Arial" w:cs="Arial"/>
                <w:sz w:val="18"/>
                <w:szCs w:val="18"/>
                <w:lang w:val="en-GB" w:eastAsia="pl-PL"/>
              </w:rPr>
              <w:t xml:space="preserve"> OFFER" - Please submit all files in one .zip file.</w:t>
            </w:r>
          </w:p>
          <w:p w14:paraId="4FAB8D88" w14:textId="77777777" w:rsidR="00CC0F93" w:rsidRPr="000C72F7" w:rsidRDefault="00CC0F93" w:rsidP="00BF37F3">
            <w:pPr>
              <w:pStyle w:val="Tekstpodstawowy2"/>
              <w:spacing w:after="0" w:line="240" w:lineRule="auto"/>
              <w:jc w:val="both"/>
              <w:rPr>
                <w:rFonts w:ascii="Arial" w:hAnsi="Arial" w:cs="Arial"/>
                <w:i/>
                <w:color w:val="FF0000"/>
                <w:sz w:val="18"/>
                <w:szCs w:val="18"/>
                <w:lang w:val="en-GB"/>
              </w:rPr>
            </w:pPr>
          </w:p>
          <w:p w14:paraId="649804D4" w14:textId="2C88E68C" w:rsidR="009E0241" w:rsidRPr="009E0241" w:rsidRDefault="009E0241" w:rsidP="00BF37F3">
            <w:pPr>
              <w:pStyle w:val="Tekstpodstawowy2"/>
              <w:spacing w:after="0" w:line="240" w:lineRule="auto"/>
              <w:jc w:val="both"/>
              <w:rPr>
                <w:rFonts w:ascii="Arial" w:hAnsi="Arial" w:cs="Arial"/>
                <w:iCs/>
                <w:sz w:val="18"/>
                <w:szCs w:val="18"/>
                <w:lang w:val="en-GB"/>
              </w:rPr>
            </w:pPr>
            <w:r w:rsidRPr="009E0241">
              <w:rPr>
                <w:rFonts w:ascii="Arial" w:hAnsi="Arial" w:cs="Arial"/>
                <w:b/>
                <w:bCs/>
                <w:i/>
                <w:sz w:val="18"/>
                <w:szCs w:val="18"/>
                <w:lang w:val="en-GB"/>
              </w:rPr>
              <w:t>NOTE TO COMMERCIAL STEP</w:t>
            </w:r>
            <w:r>
              <w:rPr>
                <w:rFonts w:ascii="Arial" w:hAnsi="Arial" w:cs="Arial"/>
                <w:b/>
                <w:bCs/>
                <w:i/>
                <w:sz w:val="18"/>
                <w:szCs w:val="18"/>
                <w:lang w:val="en-GB"/>
              </w:rPr>
              <w:t>:</w:t>
            </w:r>
            <w:r>
              <w:rPr>
                <w:rFonts w:ascii="Arial" w:hAnsi="Arial" w:cs="Arial"/>
                <w:iCs/>
                <w:sz w:val="18"/>
                <w:szCs w:val="18"/>
                <w:lang w:val="en-GB"/>
              </w:rPr>
              <w:t xml:space="preserve"> </w:t>
            </w:r>
          </w:p>
          <w:p w14:paraId="3594414F" w14:textId="76902C3B" w:rsidR="009E0241" w:rsidRPr="009C0A53" w:rsidRDefault="00D62D47" w:rsidP="00BF37F3">
            <w:pPr>
              <w:pStyle w:val="Tekstpodstawowy2"/>
              <w:spacing w:after="0" w:line="240" w:lineRule="auto"/>
              <w:jc w:val="both"/>
              <w:rPr>
                <w:rFonts w:ascii="Arial" w:hAnsi="Arial" w:cs="Arial"/>
                <w:i/>
                <w:sz w:val="18"/>
                <w:szCs w:val="18"/>
                <w:u w:val="single"/>
                <w:lang w:val="en-GB"/>
              </w:rPr>
            </w:pPr>
            <w:r w:rsidRPr="009C0A53">
              <w:rPr>
                <w:rFonts w:ascii="Arial" w:hAnsi="Arial" w:cs="Arial"/>
                <w:i/>
                <w:sz w:val="18"/>
                <w:szCs w:val="18"/>
                <w:u w:val="single"/>
                <w:lang w:val="en-GB"/>
              </w:rPr>
              <w:t xml:space="preserve">Ordering Party reserves the right to change invoicing schedule on the stage of purchasing process </w:t>
            </w:r>
            <w:r>
              <w:rPr>
                <w:rFonts w:ascii="Arial" w:hAnsi="Arial" w:cs="Arial"/>
                <w:i/>
                <w:sz w:val="18"/>
                <w:szCs w:val="18"/>
                <w:u w:val="single"/>
                <w:lang w:val="en-GB"/>
              </w:rPr>
              <w:t xml:space="preserve">as well as </w:t>
            </w:r>
            <w:r w:rsidRPr="009C0A53">
              <w:rPr>
                <w:rFonts w:ascii="Arial" w:hAnsi="Arial" w:cs="Arial"/>
                <w:i/>
                <w:sz w:val="18"/>
                <w:szCs w:val="18"/>
                <w:u w:val="single"/>
                <w:lang w:val="en-GB"/>
              </w:rPr>
              <w:t xml:space="preserve"> after</w:t>
            </w:r>
            <w:r>
              <w:rPr>
                <w:rFonts w:ascii="Arial" w:hAnsi="Arial" w:cs="Arial"/>
                <w:i/>
                <w:sz w:val="18"/>
                <w:szCs w:val="18"/>
                <w:u w:val="single"/>
                <w:lang w:val="en-GB"/>
              </w:rPr>
              <w:t xml:space="preserve"> the phase of</w:t>
            </w:r>
            <w:r w:rsidRPr="009C0A53">
              <w:rPr>
                <w:rFonts w:ascii="Arial" w:hAnsi="Arial" w:cs="Arial"/>
                <w:i/>
                <w:sz w:val="18"/>
                <w:szCs w:val="18"/>
                <w:u w:val="single"/>
                <w:lang w:val="en-GB"/>
              </w:rPr>
              <w:t xml:space="preserve"> received offers</w:t>
            </w:r>
            <w:r>
              <w:rPr>
                <w:rFonts w:ascii="Arial" w:hAnsi="Arial" w:cs="Arial"/>
                <w:i/>
                <w:sz w:val="18"/>
                <w:szCs w:val="18"/>
                <w:u w:val="single"/>
                <w:lang w:val="en-GB"/>
              </w:rPr>
              <w:t xml:space="preserve"> analysis</w:t>
            </w:r>
            <w:r w:rsidRPr="009C0A53">
              <w:rPr>
                <w:rFonts w:ascii="Arial" w:hAnsi="Arial" w:cs="Arial"/>
                <w:i/>
                <w:sz w:val="18"/>
                <w:szCs w:val="18"/>
                <w:u w:val="single"/>
                <w:lang w:val="en-GB"/>
              </w:rPr>
              <w:t>, to present all Bidders with one invoicing schedule, inter alia, in terms of the number of accounting periods and the percentage of each period in relation to the total value proposed by the Bidders</w:t>
            </w:r>
            <w:r w:rsidR="009C0A53" w:rsidRPr="009C0A53">
              <w:rPr>
                <w:rFonts w:ascii="Arial" w:hAnsi="Arial" w:cs="Arial"/>
                <w:i/>
                <w:sz w:val="18"/>
                <w:szCs w:val="18"/>
                <w:u w:val="single"/>
                <w:lang w:val="en-GB"/>
              </w:rPr>
              <w:t>.</w:t>
            </w:r>
          </w:p>
          <w:p w14:paraId="1E30C040" w14:textId="77777777" w:rsidR="009E0241" w:rsidRDefault="009E0241" w:rsidP="00BF37F3">
            <w:pPr>
              <w:pStyle w:val="Tekstpodstawowy2"/>
              <w:spacing w:after="0" w:line="240" w:lineRule="auto"/>
              <w:jc w:val="both"/>
              <w:rPr>
                <w:rFonts w:ascii="Arial" w:hAnsi="Arial" w:cs="Arial"/>
                <w:i/>
                <w:color w:val="FF0000"/>
                <w:sz w:val="18"/>
                <w:szCs w:val="18"/>
                <w:lang w:val="en-GB"/>
              </w:rPr>
            </w:pPr>
          </w:p>
          <w:p w14:paraId="03617B38" w14:textId="139A36B0" w:rsidR="00D3795B" w:rsidRPr="000C72F7" w:rsidRDefault="00C2316E" w:rsidP="00BF37F3">
            <w:pPr>
              <w:pStyle w:val="Tekstpodstawowy2"/>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Note</w:t>
            </w:r>
            <w:r w:rsidR="00D3795B" w:rsidRPr="000C72F7">
              <w:rPr>
                <w:rFonts w:ascii="Arial" w:hAnsi="Arial" w:cs="Arial"/>
                <w:i/>
                <w:color w:val="FF0000"/>
                <w:sz w:val="18"/>
                <w:szCs w:val="18"/>
                <w:lang w:val="en-GB"/>
              </w:rPr>
              <w:t xml:space="preserve">: </w:t>
            </w:r>
          </w:p>
          <w:p w14:paraId="4DC0BA88" w14:textId="77777777" w:rsidR="009365F0" w:rsidRPr="000C72F7" w:rsidRDefault="00C2316E" w:rsidP="00E055F2">
            <w:pPr>
              <w:pStyle w:val="Tekstpodstawowy2"/>
              <w:numPr>
                <w:ilvl w:val="0"/>
                <w:numId w:val="15"/>
              </w:numPr>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The sequence of documents attached to the offer should be consistent with the numbering in the Appendices</w:t>
            </w:r>
            <w:r w:rsidR="00D3795B" w:rsidRPr="000C72F7">
              <w:rPr>
                <w:rFonts w:ascii="Arial" w:hAnsi="Arial" w:cs="Arial"/>
                <w:i/>
                <w:color w:val="FF0000"/>
                <w:sz w:val="18"/>
                <w:szCs w:val="18"/>
                <w:lang w:val="en-GB"/>
              </w:rPr>
              <w:t>.</w:t>
            </w:r>
            <w:r w:rsidR="009365F0" w:rsidRPr="000C72F7">
              <w:rPr>
                <w:rFonts w:ascii="Arial" w:hAnsi="Arial" w:cs="Arial"/>
                <w:sz w:val="18"/>
                <w:szCs w:val="18"/>
                <w:lang w:val="en-GB"/>
              </w:rPr>
              <w:t xml:space="preserve"> </w:t>
            </w:r>
          </w:p>
          <w:p w14:paraId="70888C41" w14:textId="77777777" w:rsidR="00D3795B" w:rsidRDefault="00C2316E" w:rsidP="00765A65">
            <w:pPr>
              <w:pStyle w:val="Tekstpodstawowy2"/>
              <w:numPr>
                <w:ilvl w:val="0"/>
                <w:numId w:val="15"/>
              </w:numPr>
              <w:spacing w:after="0" w:line="240" w:lineRule="auto"/>
              <w:jc w:val="both"/>
              <w:rPr>
                <w:rFonts w:ascii="Arial" w:hAnsi="Arial" w:cs="Arial"/>
                <w:i/>
                <w:color w:val="FF0000"/>
                <w:sz w:val="18"/>
                <w:szCs w:val="18"/>
                <w:lang w:val="en-GB"/>
              </w:rPr>
            </w:pPr>
            <w:r w:rsidRPr="000C72F7">
              <w:rPr>
                <w:rFonts w:ascii="Arial" w:hAnsi="Arial" w:cs="Arial"/>
                <w:i/>
                <w:color w:val="FF0000"/>
                <w:sz w:val="18"/>
                <w:szCs w:val="18"/>
                <w:lang w:val="en-GB"/>
              </w:rPr>
              <w:t>All submitted documents must b</w:t>
            </w:r>
            <w:r w:rsidR="00765A65" w:rsidRPr="000C72F7">
              <w:rPr>
                <w:rFonts w:ascii="Arial" w:hAnsi="Arial" w:cs="Arial"/>
                <w:i/>
                <w:color w:val="FF0000"/>
                <w:sz w:val="18"/>
                <w:szCs w:val="18"/>
                <w:lang w:val="en-GB"/>
              </w:rPr>
              <w:t>e signed by authorised persons</w:t>
            </w:r>
            <w:r w:rsidR="009365F0" w:rsidRPr="000C72F7">
              <w:rPr>
                <w:rFonts w:ascii="Arial" w:hAnsi="Arial" w:cs="Arial"/>
                <w:i/>
                <w:color w:val="FF0000"/>
                <w:sz w:val="18"/>
                <w:szCs w:val="18"/>
                <w:lang w:val="en-GB"/>
              </w:rPr>
              <w:t xml:space="preserve"> (</w:t>
            </w:r>
            <w:r w:rsidRPr="000C72F7">
              <w:rPr>
                <w:rFonts w:ascii="Arial" w:hAnsi="Arial" w:cs="Arial"/>
                <w:i/>
                <w:color w:val="FF0000"/>
                <w:sz w:val="18"/>
                <w:szCs w:val="18"/>
                <w:lang w:val="en-GB"/>
              </w:rPr>
              <w:t>a qualified electronic signature is preferred</w:t>
            </w:r>
            <w:r w:rsidR="009365F0" w:rsidRPr="000C72F7">
              <w:rPr>
                <w:rFonts w:ascii="Arial" w:hAnsi="Arial" w:cs="Arial"/>
                <w:i/>
                <w:color w:val="FF0000"/>
                <w:sz w:val="18"/>
                <w:szCs w:val="18"/>
                <w:lang w:val="en-GB"/>
              </w:rPr>
              <w:t>)</w:t>
            </w:r>
          </w:p>
          <w:p w14:paraId="75C0CD2B" w14:textId="5268D790" w:rsidR="00F621E5" w:rsidRPr="000C72F7" w:rsidDel="005A79CD" w:rsidRDefault="00F621E5" w:rsidP="00765A65">
            <w:pPr>
              <w:pStyle w:val="Tekstpodstawowy2"/>
              <w:numPr>
                <w:ilvl w:val="0"/>
                <w:numId w:val="15"/>
              </w:numPr>
              <w:spacing w:after="0" w:line="240" w:lineRule="auto"/>
              <w:jc w:val="both"/>
              <w:rPr>
                <w:rFonts w:ascii="Arial" w:hAnsi="Arial" w:cs="Arial"/>
                <w:i/>
                <w:color w:val="FF0000"/>
                <w:sz w:val="18"/>
                <w:szCs w:val="18"/>
                <w:lang w:val="en-GB"/>
              </w:rPr>
            </w:pPr>
            <w:r w:rsidRPr="00F621E5">
              <w:rPr>
                <w:rFonts w:ascii="Arial" w:hAnsi="Arial" w:cs="Arial"/>
                <w:i/>
                <w:color w:val="FF0000"/>
                <w:sz w:val="18"/>
                <w:szCs w:val="18"/>
                <w:lang w:val="en-GB"/>
              </w:rPr>
              <w:t>Any comments or changes to the DECLARATIONS - CRITERIA 0/1 in Appendix 1, 2 and/or 3 may exclude the Bidder from participation in the procurement procedure</w:t>
            </w:r>
            <w:r>
              <w:rPr>
                <w:rFonts w:ascii="Arial" w:hAnsi="Arial" w:cs="Arial"/>
                <w:i/>
                <w:color w:val="FF0000"/>
                <w:sz w:val="18"/>
                <w:szCs w:val="18"/>
                <w:lang w:val="en-GB"/>
              </w:rPr>
              <w:t>.</w:t>
            </w:r>
          </w:p>
        </w:tc>
      </w:tr>
    </w:tbl>
    <w:p w14:paraId="1077CC87" w14:textId="77777777" w:rsidR="0031280C" w:rsidRPr="00C2316E" w:rsidRDefault="0031280C" w:rsidP="0031280C">
      <w:pPr>
        <w:spacing w:after="120"/>
        <w:ind w:left="360"/>
        <w:jc w:val="both"/>
        <w:rPr>
          <w:rFonts w:asciiTheme="majorHAnsi" w:hAnsiTheme="majorHAnsi" w:cstheme="majorHAnsi"/>
          <w:b/>
          <w:u w:val="single"/>
          <w:lang w:val="en-GB"/>
        </w:rPr>
      </w:pPr>
    </w:p>
    <w:p w14:paraId="5EEE0580" w14:textId="77777777" w:rsidR="00D3795B" w:rsidRPr="0091555C" w:rsidRDefault="00903282" w:rsidP="005B17BF">
      <w:pPr>
        <w:pStyle w:val="Akapitzlist"/>
        <w:numPr>
          <w:ilvl w:val="0"/>
          <w:numId w:val="4"/>
        </w:numPr>
        <w:spacing w:after="120"/>
        <w:jc w:val="both"/>
        <w:rPr>
          <w:rFonts w:ascii="Arial" w:hAnsi="Arial" w:cs="Arial"/>
          <w:b/>
          <w:sz w:val="20"/>
          <w:szCs w:val="20"/>
          <w:lang w:val="en-GB"/>
        </w:rPr>
      </w:pPr>
      <w:r w:rsidRPr="00903282">
        <w:rPr>
          <w:rFonts w:ascii="Arial" w:hAnsi="Arial" w:cs="Arial"/>
          <w:b/>
          <w:sz w:val="20"/>
          <w:szCs w:val="20"/>
          <w:lang w:val="en-GB"/>
        </w:rPr>
        <w:t>SELECTION OF THE BID/BIDDER</w:t>
      </w:r>
      <w:r w:rsidR="00D3795B" w:rsidRPr="0091555C">
        <w:rPr>
          <w:rFonts w:ascii="Arial" w:hAnsi="Arial" w:cs="Arial"/>
          <w:b/>
          <w:sz w:val="20"/>
          <w:szCs w:val="20"/>
          <w:lang w:val="en-GB"/>
        </w:rPr>
        <w:t>:</w:t>
      </w:r>
    </w:p>
    <w:p w14:paraId="6C55D627" w14:textId="77777777" w:rsidR="00D3795B" w:rsidRPr="0091555C" w:rsidRDefault="00D3795B" w:rsidP="00BF37F3">
      <w:pPr>
        <w:pStyle w:val="Akapitzlist"/>
        <w:spacing w:after="120" w:line="240" w:lineRule="auto"/>
        <w:jc w:val="both"/>
        <w:rPr>
          <w:rFonts w:ascii="Arial" w:hAnsi="Arial" w:cs="Arial"/>
          <w:b/>
          <w:sz w:val="20"/>
          <w:szCs w:val="20"/>
          <w:u w:val="single"/>
          <w:lang w:val="en-GB"/>
        </w:rPr>
      </w:pPr>
    </w:p>
    <w:p w14:paraId="340585D0" w14:textId="77777777" w:rsidR="00D3795B" w:rsidRPr="00421456" w:rsidRDefault="0091555C" w:rsidP="005B17BF">
      <w:pPr>
        <w:pStyle w:val="Akapitzlist"/>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will be selected on the basis of an evaluation of the bids submitted, according to the criteria established by the request for proposal, once technical and price negotiations with the Bidders have been concluded</w:t>
      </w:r>
      <w:r w:rsidR="00D3795B" w:rsidRPr="00421456">
        <w:rPr>
          <w:rFonts w:ascii="Arial" w:hAnsi="Arial" w:cs="Arial"/>
          <w:sz w:val="18"/>
          <w:szCs w:val="18"/>
          <w:lang w:val="en-GB"/>
        </w:rPr>
        <w:t>.</w:t>
      </w:r>
    </w:p>
    <w:p w14:paraId="52EB48EA" w14:textId="77777777" w:rsidR="00D3795B" w:rsidRPr="00421456" w:rsidRDefault="0091555C" w:rsidP="005B17BF">
      <w:pPr>
        <w:pStyle w:val="Akapitzlist"/>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bids will be evaluated by the Purchasing Team of the Ordering Party - without participation of the Bidders</w:t>
      </w:r>
      <w:r w:rsidR="00D3795B" w:rsidRPr="00421456">
        <w:rPr>
          <w:rFonts w:ascii="Arial" w:hAnsi="Arial" w:cs="Arial"/>
          <w:sz w:val="18"/>
          <w:szCs w:val="18"/>
          <w:lang w:val="en-GB"/>
        </w:rPr>
        <w:t>.</w:t>
      </w:r>
    </w:p>
    <w:p w14:paraId="2759165F" w14:textId="77777777" w:rsidR="00D3795B" w:rsidRPr="00421456" w:rsidRDefault="0091555C" w:rsidP="005B17BF">
      <w:pPr>
        <w:pStyle w:val="Akapitzlist"/>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following aspects are significant for the evaluation of the bids</w:t>
      </w:r>
      <w:r w:rsidR="00D3795B" w:rsidRPr="00421456">
        <w:rPr>
          <w:rFonts w:ascii="Arial" w:hAnsi="Arial" w:cs="Arial"/>
          <w:sz w:val="18"/>
          <w:szCs w:val="18"/>
          <w:lang w:val="en-GB"/>
        </w:rPr>
        <w:t>:</w:t>
      </w: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84347A" w14:paraId="32628250" w14:textId="77777777" w:rsidTr="004442E2">
        <w:tc>
          <w:tcPr>
            <w:tcW w:w="9599" w:type="dxa"/>
            <w:shd w:val="clear" w:color="auto" w:fill="F2F2F2" w:themeFill="background1" w:themeFillShade="F2"/>
          </w:tcPr>
          <w:p w14:paraId="1FBBFA6E" w14:textId="77777777" w:rsidR="00D3795B" w:rsidRPr="0091555C" w:rsidRDefault="0091555C" w:rsidP="00BF37F3">
            <w:pPr>
              <w:spacing w:after="240"/>
              <w:ind w:right="140"/>
              <w:jc w:val="both"/>
              <w:rPr>
                <w:rFonts w:ascii="Arial" w:hAnsi="Arial" w:cs="Arial"/>
                <w:sz w:val="18"/>
                <w:szCs w:val="18"/>
                <w:lang w:val="en-GB"/>
              </w:rPr>
            </w:pPr>
            <w:r w:rsidRPr="0091555C">
              <w:rPr>
                <w:rFonts w:ascii="Arial" w:hAnsi="Arial" w:cs="Arial"/>
                <w:b/>
                <w:sz w:val="18"/>
                <w:szCs w:val="18"/>
                <w:u w:val="single"/>
                <w:lang w:val="en-GB"/>
              </w:rPr>
              <w:t>Formal evaluation</w:t>
            </w:r>
            <w:r w:rsidR="00D3795B" w:rsidRPr="0091555C">
              <w:rPr>
                <w:rFonts w:ascii="Arial" w:hAnsi="Arial" w:cs="Arial"/>
                <w:sz w:val="18"/>
                <w:szCs w:val="18"/>
                <w:lang w:val="en-GB"/>
              </w:rPr>
              <w:t xml:space="preserve"> –</w:t>
            </w:r>
            <w:r w:rsidR="00D3795B" w:rsidRPr="0091555C">
              <w:rPr>
                <w:rFonts w:ascii="Arial" w:hAnsi="Arial" w:cs="Arial"/>
                <w:color w:val="FF0000"/>
                <w:sz w:val="18"/>
                <w:szCs w:val="18"/>
                <w:lang w:val="en-GB"/>
              </w:rPr>
              <w:t xml:space="preserve"> </w:t>
            </w:r>
            <w:r w:rsidRPr="00E24496">
              <w:rPr>
                <w:rFonts w:ascii="Arial" w:eastAsia="Calibri" w:hAnsi="Arial" w:cs="Arial"/>
                <w:sz w:val="18"/>
                <w:szCs w:val="18"/>
                <w:lang w:val="en-GB" w:eastAsia="en-US"/>
              </w:rPr>
              <w:t xml:space="preserve">performed as an 0/1 evaluation (does not meet/meets) according to items listed in </w:t>
            </w:r>
            <w:r w:rsidRPr="00E24496">
              <w:rPr>
                <w:rFonts w:ascii="Arial" w:eastAsia="Calibri" w:hAnsi="Arial" w:cs="Arial"/>
                <w:b/>
                <w:sz w:val="18"/>
                <w:szCs w:val="18"/>
                <w:lang w:val="en-GB" w:eastAsia="en-US"/>
              </w:rPr>
              <w:t xml:space="preserve">Appendix No. </w:t>
            </w:r>
            <w:r w:rsidRPr="00E24496">
              <w:rPr>
                <w:rFonts w:ascii="Arial" w:eastAsia="Calibri" w:hAnsi="Arial" w:cs="Arial"/>
                <w:b/>
                <w:color w:val="FF0000"/>
                <w:sz w:val="18"/>
                <w:szCs w:val="18"/>
                <w:lang w:val="en-GB" w:eastAsia="en-US"/>
              </w:rPr>
              <w:t>1</w:t>
            </w:r>
            <w:r w:rsidRPr="00E24496">
              <w:rPr>
                <w:rFonts w:ascii="Arial" w:eastAsia="Calibri" w:hAnsi="Arial" w:cs="Arial"/>
                <w:sz w:val="18"/>
                <w:szCs w:val="18"/>
                <w:lang w:val="en-GB" w:eastAsia="en-US"/>
              </w:rPr>
              <w:t xml:space="preserve"> to RFP</w:t>
            </w:r>
            <w:r w:rsidR="00D3795B" w:rsidRPr="0091555C">
              <w:rPr>
                <w:rFonts w:ascii="Arial" w:hAnsi="Arial" w:cs="Arial"/>
                <w:sz w:val="18"/>
                <w:szCs w:val="18"/>
                <w:lang w:val="en-GB"/>
              </w:rPr>
              <w:t xml:space="preserve"> </w:t>
            </w:r>
            <w:r>
              <w:rPr>
                <w:rFonts w:ascii="Arial" w:hAnsi="Arial" w:cs="Arial"/>
                <w:sz w:val="18"/>
                <w:szCs w:val="18"/>
                <w:lang w:val="en-GB"/>
              </w:rPr>
              <w:t>–</w:t>
            </w:r>
            <w:r w:rsidR="00D3795B" w:rsidRPr="0091555C">
              <w:rPr>
                <w:rFonts w:ascii="Arial" w:hAnsi="Arial" w:cs="Arial"/>
                <w:sz w:val="18"/>
                <w:szCs w:val="18"/>
                <w:lang w:val="en-GB"/>
              </w:rPr>
              <w:t xml:space="preserve"> </w:t>
            </w:r>
            <w:r>
              <w:rPr>
                <w:rFonts w:ascii="Arial" w:hAnsi="Arial" w:cs="Arial"/>
                <w:b/>
                <w:sz w:val="18"/>
                <w:szCs w:val="18"/>
                <w:lang w:val="en-GB"/>
              </w:rPr>
              <w:t>FORMAL OFFER</w:t>
            </w:r>
          </w:p>
          <w:p w14:paraId="1FC4DE1A" w14:textId="77777777" w:rsidR="00CD3A6D" w:rsidRDefault="000B7DBF" w:rsidP="00BF37F3">
            <w:pPr>
              <w:spacing w:before="240" w:after="240"/>
              <w:jc w:val="both"/>
              <w:outlineLvl w:val="0"/>
              <w:rPr>
                <w:rFonts w:ascii="Arial" w:eastAsia="Calibri" w:hAnsi="Arial" w:cs="Arial"/>
                <w:sz w:val="18"/>
                <w:szCs w:val="18"/>
                <w:lang w:val="en-GB" w:eastAsia="en-US"/>
              </w:rPr>
            </w:pPr>
            <w:r w:rsidRPr="000B7DBF">
              <w:rPr>
                <w:rFonts w:ascii="Arial" w:eastAsia="Calibri" w:hAnsi="Arial" w:cs="Arial"/>
                <w:b/>
                <w:sz w:val="18"/>
                <w:szCs w:val="18"/>
                <w:u w:val="single"/>
                <w:lang w:val="en-GB" w:eastAsia="en-US"/>
              </w:rPr>
              <w:t>Technical/substantive evaluation</w:t>
            </w:r>
            <w:r w:rsidRPr="000B7DBF">
              <w:rPr>
                <w:rFonts w:ascii="Arial" w:eastAsia="Calibri" w:hAnsi="Arial" w:cs="Arial"/>
                <w:b/>
                <w:sz w:val="18"/>
                <w:szCs w:val="18"/>
                <w:lang w:val="en-GB" w:eastAsia="en-US"/>
              </w:rPr>
              <w:t xml:space="preserve"> </w:t>
            </w:r>
            <w:r w:rsidR="00D3795B" w:rsidRPr="000B7DBF">
              <w:rPr>
                <w:rFonts w:ascii="Arial" w:hAnsi="Arial" w:cs="Arial"/>
                <w:sz w:val="18"/>
                <w:szCs w:val="18"/>
                <w:lang w:val="en-GB"/>
              </w:rPr>
              <w:t xml:space="preserve">– </w:t>
            </w:r>
            <w:r w:rsidRPr="00E24496">
              <w:rPr>
                <w:rFonts w:ascii="Arial" w:eastAsia="Calibri" w:hAnsi="Arial" w:cs="Arial"/>
                <w:sz w:val="18"/>
                <w:szCs w:val="18"/>
                <w:lang w:val="en-GB" w:eastAsia="en-US"/>
              </w:rPr>
              <w:t xml:space="preserve">will be performed </w:t>
            </w:r>
            <w:r w:rsidR="00CD3A6D">
              <w:rPr>
                <w:rFonts w:ascii="Arial" w:eastAsia="Calibri" w:hAnsi="Arial" w:cs="Arial"/>
                <w:sz w:val="18"/>
                <w:szCs w:val="18"/>
                <w:lang w:val="en-GB" w:eastAsia="en-US"/>
              </w:rPr>
              <w:t>in two stage:</w:t>
            </w:r>
          </w:p>
          <w:p w14:paraId="0982FF1E" w14:textId="0613804D" w:rsidR="00D3795B" w:rsidRDefault="00CD3A6D" w:rsidP="00F35589">
            <w:pPr>
              <w:pStyle w:val="Akapitzlist"/>
              <w:numPr>
                <w:ilvl w:val="0"/>
                <w:numId w:val="29"/>
              </w:numPr>
              <w:spacing w:before="240" w:after="240"/>
              <w:jc w:val="both"/>
              <w:outlineLvl w:val="0"/>
              <w:rPr>
                <w:rFonts w:ascii="Arial" w:hAnsi="Arial" w:cs="Arial"/>
                <w:b/>
                <w:sz w:val="18"/>
                <w:szCs w:val="18"/>
                <w:lang w:val="en-GB"/>
              </w:rPr>
            </w:pPr>
            <w:r>
              <w:rPr>
                <w:rFonts w:ascii="Arial" w:hAnsi="Arial" w:cs="Arial"/>
                <w:sz w:val="18"/>
                <w:szCs w:val="18"/>
                <w:lang w:val="en-GB"/>
              </w:rPr>
              <w:t xml:space="preserve">Stage 1: </w:t>
            </w:r>
            <w:r w:rsidR="000B7DBF" w:rsidRPr="00CD3A6D">
              <w:rPr>
                <w:rFonts w:ascii="Arial" w:hAnsi="Arial" w:cs="Arial"/>
                <w:sz w:val="18"/>
                <w:szCs w:val="18"/>
                <w:lang w:val="en-GB"/>
              </w:rPr>
              <w:t xml:space="preserve">0/1 evaluation (does not meet/meets) according to items listed in </w:t>
            </w:r>
            <w:r w:rsidR="000B7DBF" w:rsidRPr="00CD3A6D">
              <w:rPr>
                <w:rFonts w:ascii="Arial" w:hAnsi="Arial" w:cs="Arial"/>
                <w:b/>
                <w:sz w:val="18"/>
                <w:szCs w:val="18"/>
                <w:lang w:val="en-GB"/>
              </w:rPr>
              <w:t xml:space="preserve">Appendix No. </w:t>
            </w:r>
            <w:r w:rsidR="000B7DBF" w:rsidRPr="00CD3A6D">
              <w:rPr>
                <w:rFonts w:ascii="Arial" w:hAnsi="Arial" w:cs="Arial"/>
                <w:b/>
                <w:color w:val="FF0000"/>
                <w:sz w:val="18"/>
                <w:szCs w:val="18"/>
                <w:lang w:val="en-GB"/>
              </w:rPr>
              <w:t>2</w:t>
            </w:r>
            <w:r w:rsidR="000B7DBF" w:rsidRPr="00CD3A6D">
              <w:rPr>
                <w:rFonts w:ascii="Arial" w:hAnsi="Arial" w:cs="Arial"/>
                <w:sz w:val="18"/>
                <w:szCs w:val="18"/>
                <w:lang w:val="en-GB"/>
              </w:rPr>
              <w:t xml:space="preserve"> to RFP</w:t>
            </w:r>
            <w:r w:rsidR="00D3795B" w:rsidRPr="00CD3A6D">
              <w:rPr>
                <w:rFonts w:ascii="Arial" w:hAnsi="Arial" w:cs="Arial"/>
                <w:sz w:val="18"/>
                <w:szCs w:val="18"/>
                <w:lang w:val="en-GB"/>
              </w:rPr>
              <w:t xml:space="preserve"> - </w:t>
            </w:r>
            <w:r w:rsidR="000B7DBF" w:rsidRPr="00CD3A6D">
              <w:rPr>
                <w:rFonts w:ascii="Arial" w:hAnsi="Arial" w:cs="Arial"/>
                <w:b/>
                <w:sz w:val="18"/>
                <w:szCs w:val="18"/>
                <w:lang w:val="en-GB"/>
              </w:rPr>
              <w:t>TECHNICAL OFFER</w:t>
            </w:r>
          </w:p>
          <w:p w14:paraId="08D538C6" w14:textId="77777777" w:rsidR="00CD3A6D" w:rsidRPr="00CD3A6D" w:rsidRDefault="00CD3A6D" w:rsidP="00F35589">
            <w:pPr>
              <w:pStyle w:val="Akapitzlist"/>
              <w:numPr>
                <w:ilvl w:val="0"/>
                <w:numId w:val="29"/>
              </w:numPr>
              <w:spacing w:before="240" w:after="240"/>
              <w:jc w:val="both"/>
              <w:outlineLvl w:val="0"/>
              <w:rPr>
                <w:rFonts w:ascii="Arial" w:hAnsi="Arial" w:cs="Arial"/>
                <w:sz w:val="18"/>
                <w:szCs w:val="18"/>
                <w:lang w:val="en-GB"/>
              </w:rPr>
            </w:pPr>
            <w:r w:rsidRPr="00CD3A6D">
              <w:rPr>
                <w:rFonts w:ascii="Arial" w:hAnsi="Arial" w:cs="Arial"/>
                <w:sz w:val="18"/>
                <w:szCs w:val="18"/>
                <w:lang w:val="en-GB"/>
              </w:rPr>
              <w:t>Stage 2: Performed as an point score for requirements listed in Appendix No. 2 to RFP</w:t>
            </w:r>
          </w:p>
          <w:p w14:paraId="352DB223" w14:textId="27D462F3" w:rsidR="00CD3A6D" w:rsidRPr="00CD3A6D" w:rsidRDefault="00CD3A6D" w:rsidP="00CB0C69">
            <w:pPr>
              <w:pStyle w:val="Akapitzlist"/>
              <w:spacing w:before="120" w:after="120"/>
              <w:contextualSpacing w:val="0"/>
              <w:jc w:val="both"/>
              <w:outlineLvl w:val="0"/>
              <w:rPr>
                <w:rFonts w:ascii="Arial" w:hAnsi="Arial" w:cs="Arial"/>
                <w:sz w:val="18"/>
                <w:szCs w:val="18"/>
                <w:lang w:val="en-GB"/>
              </w:rPr>
            </w:pPr>
            <w:r w:rsidRPr="00CD3A6D">
              <w:rPr>
                <w:rFonts w:ascii="Arial" w:hAnsi="Arial" w:cs="Arial"/>
                <w:sz w:val="18"/>
                <w:szCs w:val="18"/>
                <w:lang w:val="en-GB"/>
              </w:rPr>
              <w:lastRenderedPageBreak/>
              <w:t xml:space="preserve">Maximum score from technical evaluation </w:t>
            </w:r>
            <w:r w:rsidR="001B6DF1">
              <w:rPr>
                <w:rFonts w:ascii="Arial" w:hAnsi="Arial" w:cs="Arial"/>
                <w:sz w:val="18"/>
                <w:szCs w:val="18"/>
                <w:lang w:val="en-GB"/>
              </w:rPr>
              <w:t>–</w:t>
            </w:r>
            <w:r w:rsidRPr="00CD3A6D">
              <w:rPr>
                <w:rFonts w:ascii="Arial" w:hAnsi="Arial" w:cs="Arial"/>
                <w:sz w:val="18"/>
                <w:szCs w:val="18"/>
                <w:lang w:val="en-GB"/>
              </w:rPr>
              <w:t xml:space="preserve"> </w:t>
            </w:r>
            <w:r w:rsidR="001B6DF1">
              <w:rPr>
                <w:rFonts w:ascii="Arial" w:hAnsi="Arial" w:cs="Arial"/>
                <w:sz w:val="18"/>
                <w:szCs w:val="18"/>
                <w:lang w:val="en-GB"/>
              </w:rPr>
              <w:t>wage 2</w:t>
            </w:r>
            <w:r w:rsidRPr="00CD3A6D">
              <w:rPr>
                <w:rFonts w:ascii="Arial" w:hAnsi="Arial" w:cs="Arial"/>
                <w:sz w:val="18"/>
                <w:szCs w:val="18"/>
                <w:lang w:val="en-GB"/>
              </w:rPr>
              <w:t>0%</w:t>
            </w:r>
          </w:p>
          <w:p w14:paraId="0181DB5F" w14:textId="328988C8" w:rsidR="004F73D9" w:rsidRPr="000B7DBF" w:rsidRDefault="000B7DBF" w:rsidP="00CB0C69">
            <w:pPr>
              <w:spacing w:before="120" w:after="120"/>
              <w:ind w:right="142"/>
              <w:jc w:val="both"/>
              <w:rPr>
                <w:rFonts w:ascii="Arial" w:hAnsi="Arial" w:cs="Arial"/>
                <w:sz w:val="18"/>
                <w:szCs w:val="18"/>
                <w:lang w:val="en-GB"/>
              </w:rPr>
            </w:pPr>
            <w:r w:rsidRPr="000B7DBF">
              <w:rPr>
                <w:rFonts w:ascii="Arial" w:eastAsia="Calibri" w:hAnsi="Arial" w:cs="Arial"/>
                <w:b/>
                <w:sz w:val="18"/>
                <w:szCs w:val="18"/>
                <w:u w:val="single"/>
                <w:lang w:val="en-GB" w:eastAsia="en-US"/>
              </w:rPr>
              <w:t>Commercial evaluation</w:t>
            </w:r>
            <w:r w:rsidR="00D3795B" w:rsidRPr="000B7DBF">
              <w:rPr>
                <w:rFonts w:ascii="Arial" w:hAnsi="Arial" w:cs="Arial"/>
                <w:b/>
                <w:sz w:val="18"/>
                <w:szCs w:val="18"/>
                <w:lang w:val="en-GB"/>
              </w:rPr>
              <w:t xml:space="preserve"> </w:t>
            </w:r>
            <w:r w:rsidR="00D3795B" w:rsidRPr="000B7DBF">
              <w:rPr>
                <w:rFonts w:ascii="Arial" w:hAnsi="Arial" w:cs="Arial"/>
                <w:sz w:val="18"/>
                <w:szCs w:val="18"/>
                <w:lang w:val="en-GB"/>
              </w:rPr>
              <w:t xml:space="preserve">– </w:t>
            </w:r>
            <w:r w:rsidRPr="00E24496">
              <w:rPr>
                <w:rFonts w:ascii="Arial" w:eastAsia="Calibri" w:hAnsi="Arial" w:cs="Arial"/>
                <w:sz w:val="18"/>
                <w:szCs w:val="18"/>
                <w:lang w:val="en-GB" w:eastAsia="en-US"/>
              </w:rPr>
              <w:t xml:space="preserve">will be performed as an </w:t>
            </w:r>
            <w:r w:rsidRPr="00E24496">
              <w:rPr>
                <w:rFonts w:ascii="Arial" w:hAnsi="Arial" w:cs="Arial"/>
                <w:sz w:val="18"/>
                <w:szCs w:val="18"/>
                <w:lang w:val="en-GB"/>
              </w:rPr>
              <w:t xml:space="preserve">0/1 evaluation (does not meet/meets) according to items listed in </w:t>
            </w:r>
            <w:r w:rsidRPr="00E24496">
              <w:rPr>
                <w:rFonts w:ascii="Arial" w:hAnsi="Arial" w:cs="Arial"/>
                <w:b/>
                <w:sz w:val="18"/>
                <w:szCs w:val="18"/>
                <w:lang w:val="en-GB"/>
              </w:rPr>
              <w:t xml:space="preserve">Appendix No. </w:t>
            </w:r>
            <w:r w:rsidRPr="000B7DBF">
              <w:rPr>
                <w:rFonts w:ascii="Arial" w:hAnsi="Arial" w:cs="Arial"/>
                <w:b/>
                <w:color w:val="FF0000"/>
                <w:sz w:val="18"/>
                <w:szCs w:val="18"/>
                <w:lang w:val="en-GB"/>
              </w:rPr>
              <w:t>3</w:t>
            </w:r>
            <w:r w:rsidRPr="00E24496">
              <w:rPr>
                <w:rFonts w:ascii="Arial" w:hAnsi="Arial" w:cs="Arial"/>
                <w:sz w:val="18"/>
                <w:szCs w:val="18"/>
                <w:lang w:val="en-GB"/>
              </w:rPr>
              <w:t xml:space="preserve"> to RFP</w:t>
            </w:r>
            <w:r w:rsidRPr="000B7DBF">
              <w:rPr>
                <w:rFonts w:ascii="Arial" w:hAnsi="Arial" w:cs="Arial"/>
                <w:b/>
                <w:color w:val="FF0000"/>
                <w:sz w:val="18"/>
                <w:szCs w:val="18"/>
                <w:lang w:val="en-GB"/>
              </w:rPr>
              <w:t xml:space="preserve"> </w:t>
            </w:r>
            <w:r w:rsidR="00D3795B" w:rsidRPr="000B7DBF">
              <w:rPr>
                <w:rFonts w:ascii="Arial" w:hAnsi="Arial" w:cs="Arial"/>
                <w:b/>
                <w:sz w:val="18"/>
                <w:szCs w:val="18"/>
                <w:lang w:val="en-GB"/>
              </w:rPr>
              <w:t xml:space="preserve">- </w:t>
            </w:r>
            <w:r w:rsidRPr="00E24496">
              <w:rPr>
                <w:rFonts w:ascii="Arial" w:hAnsi="Arial" w:cs="Arial"/>
                <w:b/>
                <w:sz w:val="18"/>
                <w:szCs w:val="18"/>
                <w:lang w:val="en-GB"/>
              </w:rPr>
              <w:t>COMMERCIAL OFFER</w:t>
            </w:r>
            <w:r w:rsidR="00A8681B" w:rsidRPr="000B7DBF">
              <w:rPr>
                <w:rFonts w:ascii="Arial" w:hAnsi="Arial" w:cs="Arial"/>
                <w:b/>
                <w:sz w:val="18"/>
                <w:szCs w:val="18"/>
                <w:lang w:val="en-GB"/>
              </w:rPr>
              <w:t xml:space="preserve">, </w:t>
            </w:r>
            <w:r w:rsidR="00D3795B" w:rsidRPr="000B7DBF">
              <w:rPr>
                <w:rFonts w:ascii="Arial" w:hAnsi="Arial" w:cs="Arial"/>
                <w:sz w:val="18"/>
                <w:szCs w:val="18"/>
                <w:lang w:val="en-GB"/>
              </w:rPr>
              <w:t xml:space="preserve"> </w:t>
            </w:r>
            <w:r>
              <w:rPr>
                <w:rFonts w:ascii="Arial" w:hAnsi="Arial" w:cs="Arial"/>
                <w:sz w:val="18"/>
                <w:szCs w:val="18"/>
                <w:lang w:val="en-GB"/>
              </w:rPr>
              <w:t xml:space="preserve">and </w:t>
            </w:r>
            <w:r w:rsidRPr="00E24496">
              <w:rPr>
                <w:rFonts w:ascii="Arial" w:hAnsi="Arial" w:cs="Arial"/>
                <w:sz w:val="18"/>
                <w:szCs w:val="18"/>
                <w:lang w:val="en-GB"/>
              </w:rPr>
              <w:t>as a point score</w:t>
            </w:r>
            <w:r>
              <w:rPr>
                <w:rFonts w:ascii="Arial" w:hAnsi="Arial" w:cs="Arial"/>
                <w:sz w:val="18"/>
                <w:szCs w:val="18"/>
                <w:lang w:val="en-GB"/>
              </w:rPr>
              <w:t xml:space="preserve"> - pr</w:t>
            </w:r>
            <w:r w:rsidR="00ED10B8">
              <w:rPr>
                <w:rFonts w:ascii="Arial" w:hAnsi="Arial" w:cs="Arial"/>
                <w:sz w:val="18"/>
                <w:szCs w:val="18"/>
                <w:lang w:val="en-GB"/>
              </w:rPr>
              <w:t>ice</w:t>
            </w:r>
            <w:r w:rsidR="000C72F7">
              <w:rPr>
                <w:rFonts w:ascii="Arial" w:hAnsi="Arial" w:cs="Arial"/>
                <w:sz w:val="18"/>
                <w:szCs w:val="18"/>
                <w:lang w:val="en-GB"/>
              </w:rPr>
              <w:t xml:space="preserve"> (</w:t>
            </w:r>
            <w:r w:rsidR="001B6DF1">
              <w:rPr>
                <w:rFonts w:ascii="Arial" w:hAnsi="Arial" w:cs="Arial"/>
                <w:sz w:val="18"/>
                <w:szCs w:val="18"/>
                <w:lang w:val="en-GB"/>
              </w:rPr>
              <w:t>8</w:t>
            </w:r>
            <w:r w:rsidR="008F6203" w:rsidRPr="000B7DBF">
              <w:rPr>
                <w:rFonts w:ascii="Arial" w:hAnsi="Arial" w:cs="Arial"/>
                <w:sz w:val="18"/>
                <w:szCs w:val="18"/>
                <w:lang w:val="en-GB"/>
              </w:rPr>
              <w:t>0%).</w:t>
            </w:r>
          </w:p>
          <w:p w14:paraId="6DC98B33" w14:textId="41CAC0F1" w:rsidR="007B79AD" w:rsidRPr="007B79AD" w:rsidRDefault="007B79AD" w:rsidP="007B79AD">
            <w:pPr>
              <w:tabs>
                <w:tab w:val="left" w:pos="142"/>
              </w:tabs>
              <w:ind w:left="567" w:hanging="567"/>
              <w:jc w:val="both"/>
              <w:outlineLvl w:val="0"/>
              <w:rPr>
                <w:rFonts w:ascii="Arial" w:hAnsi="Arial" w:cs="Arial"/>
                <w:i/>
                <w:color w:val="FF0000"/>
                <w:sz w:val="18"/>
                <w:szCs w:val="18"/>
                <w:lang w:val="en-GB"/>
              </w:rPr>
            </w:pPr>
            <w:r w:rsidRPr="007B79AD">
              <w:rPr>
                <w:rFonts w:ascii="Arial" w:hAnsi="Arial" w:cs="Arial"/>
                <w:i/>
                <w:color w:val="FF0000"/>
                <w:sz w:val="18"/>
                <w:szCs w:val="18"/>
                <w:lang w:val="en-GB"/>
              </w:rPr>
              <w:t xml:space="preserve">Note: </w:t>
            </w:r>
          </w:p>
          <w:p w14:paraId="67EE0C80" w14:textId="77777777" w:rsidR="00D20359" w:rsidRPr="0083586D" w:rsidRDefault="007B79AD" w:rsidP="007B79AD">
            <w:pPr>
              <w:ind w:right="140"/>
              <w:jc w:val="both"/>
              <w:rPr>
                <w:rFonts w:ascii="Arial" w:hAnsi="Arial" w:cs="Arial"/>
                <w:i/>
                <w:color w:val="FF0000"/>
                <w:lang w:val="en-GB"/>
              </w:rPr>
            </w:pPr>
            <w:r w:rsidRPr="007B79AD">
              <w:rPr>
                <w:rFonts w:ascii="Arial" w:hAnsi="Arial" w:cs="Arial"/>
                <w:i/>
                <w:color w:val="FF0000"/>
                <w:sz w:val="18"/>
                <w:szCs w:val="18"/>
                <w:lang w:val="en-GB"/>
              </w:rPr>
              <w:t>Any comments or changes to the DECLARATIONS - CRITERIA 0/1 in Appendix 1, 2 and/or 3 may exclude the Bidder from participation in the procurement procedure.</w:t>
            </w:r>
          </w:p>
        </w:tc>
      </w:tr>
    </w:tbl>
    <w:p w14:paraId="082DFB8D" w14:textId="77777777" w:rsidR="00D3795B" w:rsidRPr="0083586D" w:rsidRDefault="00D3795B" w:rsidP="001A6112">
      <w:pPr>
        <w:pStyle w:val="MKNagwek1"/>
      </w:pPr>
    </w:p>
    <w:p w14:paraId="67180472" w14:textId="77777777" w:rsidR="00D3795B" w:rsidRPr="00A828B0" w:rsidRDefault="007B79AD" w:rsidP="005B17BF">
      <w:pPr>
        <w:pStyle w:val="Akapitzlist"/>
        <w:numPr>
          <w:ilvl w:val="0"/>
          <w:numId w:val="4"/>
        </w:numPr>
        <w:spacing w:after="120" w:line="240" w:lineRule="auto"/>
        <w:jc w:val="both"/>
        <w:rPr>
          <w:rFonts w:ascii="Arial" w:hAnsi="Arial" w:cs="Arial"/>
          <w:b/>
          <w:sz w:val="20"/>
          <w:szCs w:val="20"/>
          <w:u w:val="single"/>
        </w:rPr>
      </w:pPr>
      <w:r w:rsidRPr="007B79AD">
        <w:rPr>
          <w:rFonts w:ascii="Arial" w:hAnsi="Arial" w:cs="Arial"/>
          <w:b/>
          <w:sz w:val="20"/>
          <w:szCs w:val="20"/>
          <w:u w:val="single"/>
          <w:lang w:val="en-GB"/>
        </w:rPr>
        <w:t>CONFIDENTIALITY:</w:t>
      </w:r>
      <w:r w:rsidR="00D3795B" w:rsidRPr="00A828B0">
        <w:rPr>
          <w:rFonts w:ascii="Arial" w:hAnsi="Arial" w:cs="Arial"/>
          <w:b/>
          <w:sz w:val="20"/>
          <w:szCs w:val="20"/>
          <w:u w:val="single"/>
        </w:rPr>
        <w:t xml:space="preserve"> </w:t>
      </w:r>
    </w:p>
    <w:p w14:paraId="1F6F7A69" w14:textId="2F8858EC" w:rsidR="00D3795B" w:rsidRPr="00421456" w:rsidRDefault="0083586D" w:rsidP="00421456">
      <w:pPr>
        <w:pStyle w:val="Tekstpodstawowy2"/>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undertakes to respect the confidential nature of all information resulting from this procurement procedure</w:t>
      </w:r>
      <w:r w:rsidR="00C218ED" w:rsidRPr="00421456">
        <w:rPr>
          <w:rFonts w:ascii="Arial" w:hAnsi="Arial" w:cs="Arial"/>
          <w:sz w:val="18"/>
          <w:szCs w:val="18"/>
          <w:lang w:val="en-GB"/>
        </w:rPr>
        <w:t>.</w:t>
      </w:r>
    </w:p>
    <w:p w14:paraId="12B7BE54" w14:textId="36B948C9" w:rsidR="00D3795B" w:rsidRPr="00421456" w:rsidRDefault="0083586D" w:rsidP="00421456">
      <w:pPr>
        <w:pStyle w:val="Tekstpodstawowy2"/>
        <w:numPr>
          <w:ilvl w:val="1"/>
          <w:numId w:val="4"/>
        </w:numPr>
        <w:spacing w:line="240" w:lineRule="auto"/>
        <w:ind w:left="567" w:hanging="425"/>
        <w:jc w:val="both"/>
        <w:rPr>
          <w:rFonts w:ascii="Arial" w:hAnsi="Arial" w:cs="Arial"/>
          <w:sz w:val="18"/>
          <w:szCs w:val="18"/>
          <w:lang w:val="en-GB"/>
        </w:rPr>
      </w:pPr>
      <w:r w:rsidRPr="00421456">
        <w:rPr>
          <w:rFonts w:ascii="Arial" w:hAnsi="Arial" w:cs="Arial"/>
          <w:sz w:val="18"/>
          <w:szCs w:val="18"/>
          <w:lang w:val="en-GB"/>
        </w:rPr>
        <w:t>These bidding documents are to be used by the Bidder solely for the purpose of preparation and submission of the Feasibility Study offer on the expressed condition that neither the bidding documents nor the information contained therein shall be disclosed to others or used for any other purpose without the expressed prior written consent of the Ordering Party</w:t>
      </w:r>
      <w:r w:rsidR="00D3795B" w:rsidRPr="00421456">
        <w:rPr>
          <w:rFonts w:ascii="Arial" w:hAnsi="Arial" w:cs="Arial"/>
          <w:sz w:val="18"/>
          <w:szCs w:val="18"/>
          <w:lang w:val="en-GB"/>
        </w:rPr>
        <w:t>.</w:t>
      </w:r>
    </w:p>
    <w:p w14:paraId="2E0D4820" w14:textId="4745EFBA" w:rsidR="005145CA" w:rsidRPr="00421456" w:rsidRDefault="0083586D" w:rsidP="00421456">
      <w:pPr>
        <w:pStyle w:val="Tekstpodstawowy2"/>
        <w:numPr>
          <w:ilvl w:val="1"/>
          <w:numId w:val="4"/>
        </w:numPr>
        <w:spacing w:after="0" w:line="240" w:lineRule="auto"/>
        <w:ind w:left="567" w:hanging="425"/>
        <w:jc w:val="both"/>
        <w:rPr>
          <w:rFonts w:ascii="Arial" w:hAnsi="Arial" w:cs="Arial"/>
          <w:sz w:val="18"/>
          <w:szCs w:val="18"/>
          <w:lang w:val="en-GB"/>
        </w:rPr>
      </w:pPr>
      <w:r w:rsidRPr="00421456">
        <w:rPr>
          <w:rFonts w:ascii="Arial" w:hAnsi="Arial" w:cs="Arial"/>
          <w:sz w:val="18"/>
          <w:szCs w:val="18"/>
          <w:lang w:val="en-GB"/>
        </w:rPr>
        <w:t>The Bidder undertakes to treat all information related to this RFP, as well as information acquired during the procurement procedure, as confidential. Information concerning the fact of being invited to respond to this RFP, of submitting a tender, of holding commercial negotiations or of signing a contract may be revealed by Bidders only subject to a written consent of ORLEN Neptun to publish of reveal such information to third parties. Should it be necessary to obtain bids from subcontractors/sub-suppliers, the Bidder may share information with such parties in the scope necessary to acquire the bids, at the same time obliging the subcontractors/sub-suppliers to keep the information in confidence</w:t>
      </w:r>
      <w:r w:rsidR="00D3795B" w:rsidRPr="00421456">
        <w:rPr>
          <w:rFonts w:ascii="Arial" w:hAnsi="Arial" w:cs="Arial"/>
          <w:sz w:val="18"/>
          <w:szCs w:val="18"/>
          <w:lang w:val="en-GB"/>
        </w:rPr>
        <w:t>.</w:t>
      </w:r>
    </w:p>
    <w:p w14:paraId="4E94C286" w14:textId="77777777" w:rsidR="00D3795B" w:rsidRPr="0083586D" w:rsidRDefault="00D3795B" w:rsidP="001A6112">
      <w:pPr>
        <w:pStyle w:val="MKNagwek1"/>
      </w:pPr>
    </w:p>
    <w:p w14:paraId="3BF772C9" w14:textId="77777777" w:rsidR="00D3795B" w:rsidRPr="0083586D" w:rsidRDefault="0083586D" w:rsidP="005B17BF">
      <w:pPr>
        <w:pStyle w:val="Akapitzlist"/>
        <w:numPr>
          <w:ilvl w:val="0"/>
          <w:numId w:val="4"/>
        </w:numPr>
        <w:spacing w:after="0" w:line="240" w:lineRule="auto"/>
        <w:jc w:val="both"/>
        <w:rPr>
          <w:rFonts w:ascii="Arial" w:hAnsi="Arial" w:cs="Arial"/>
          <w:b/>
          <w:sz w:val="20"/>
          <w:szCs w:val="20"/>
        </w:rPr>
      </w:pPr>
      <w:r w:rsidRPr="0083586D">
        <w:rPr>
          <w:rFonts w:ascii="Arial" w:hAnsi="Arial" w:cs="Arial"/>
          <w:b/>
          <w:sz w:val="20"/>
          <w:szCs w:val="20"/>
          <w:lang w:val="en-GB"/>
        </w:rPr>
        <w:t>RESERVATIONS OF ORLEN NEPTUN</w:t>
      </w:r>
      <w:r w:rsidR="003B1238" w:rsidRPr="0083586D">
        <w:rPr>
          <w:rFonts w:ascii="Arial" w:hAnsi="Arial" w:cs="Arial"/>
          <w:b/>
          <w:sz w:val="20"/>
          <w:szCs w:val="20"/>
        </w:rPr>
        <w:t>:</w:t>
      </w:r>
    </w:p>
    <w:p w14:paraId="1EFB5646" w14:textId="77777777" w:rsidR="00D3795B" w:rsidRPr="003D0EFB" w:rsidRDefault="00D3795B" w:rsidP="00BF37F3">
      <w:pPr>
        <w:pStyle w:val="Akapitzlist"/>
        <w:spacing w:after="0" w:line="240" w:lineRule="auto"/>
        <w:jc w:val="both"/>
        <w:rPr>
          <w:rFonts w:ascii="Arial" w:hAnsi="Arial" w:cs="Arial"/>
          <w:b/>
          <w:sz w:val="20"/>
          <w:szCs w:val="20"/>
          <w:u w:val="single"/>
        </w:rPr>
      </w:pPr>
    </w:p>
    <w:p w14:paraId="2B297952" w14:textId="77777777" w:rsidR="00D3795B" w:rsidRPr="00421456" w:rsidRDefault="007F2FF2"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Ordering Party is not bound by the provisions of the act of 11 September 2019 on public procurement law and reserves the right to</w:t>
      </w:r>
      <w:r w:rsidR="00D3795B" w:rsidRPr="00421456">
        <w:rPr>
          <w:rFonts w:ascii="Arial" w:hAnsi="Arial" w:cs="Arial"/>
          <w:sz w:val="18"/>
          <w:szCs w:val="18"/>
          <w:lang w:val="en-GB"/>
        </w:rPr>
        <w:t>:</w:t>
      </w:r>
    </w:p>
    <w:p w14:paraId="712019F9"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Select any Bidder at its discretion, according to the assessment criteria set out</w:t>
      </w:r>
      <w:r w:rsidR="00D3795B" w:rsidRPr="00421456">
        <w:rPr>
          <w:rFonts w:ascii="Arial" w:hAnsi="Arial" w:cs="Arial"/>
          <w:sz w:val="18"/>
          <w:szCs w:val="18"/>
          <w:lang w:val="en-GB"/>
        </w:rPr>
        <w:t>;</w:t>
      </w:r>
    </w:p>
    <w:p w14:paraId="779167D4"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 xml:space="preserve">Cancel, close, refrain from the bid selection process and from negotiations without giving reasons. The Bidders are not entitled to any claims against </w:t>
      </w:r>
      <w:r w:rsidR="006E68F7" w:rsidRPr="00421456">
        <w:rPr>
          <w:rFonts w:ascii="Arial" w:hAnsi="Arial" w:cs="Arial"/>
          <w:sz w:val="18"/>
          <w:szCs w:val="18"/>
          <w:lang w:val="en-GB"/>
        </w:rPr>
        <w:t>Ordering Party</w:t>
      </w:r>
      <w:r w:rsidRPr="00421456">
        <w:rPr>
          <w:rFonts w:ascii="Arial" w:hAnsi="Arial" w:cs="Arial"/>
          <w:sz w:val="18"/>
          <w:szCs w:val="18"/>
          <w:lang w:val="en-GB"/>
        </w:rPr>
        <w:t xml:space="preserve"> on these basis</w:t>
      </w:r>
      <w:r w:rsidR="009F6EE7" w:rsidRPr="00421456">
        <w:rPr>
          <w:rFonts w:ascii="Arial" w:hAnsi="Arial" w:cs="Arial"/>
          <w:sz w:val="18"/>
          <w:szCs w:val="18"/>
          <w:lang w:val="en-GB"/>
        </w:rPr>
        <w:t>;</w:t>
      </w:r>
      <w:r w:rsidR="00D3795B" w:rsidRPr="00421456">
        <w:rPr>
          <w:rFonts w:ascii="Arial" w:hAnsi="Arial" w:cs="Arial"/>
          <w:sz w:val="18"/>
          <w:szCs w:val="18"/>
          <w:lang w:val="en-GB"/>
        </w:rPr>
        <w:t xml:space="preserve"> </w:t>
      </w:r>
    </w:p>
    <w:p w14:paraId="20493251"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Limit the scope of works, make corrections and specifications regarding the scope of works while analysing the bids, ask for the bids to be updated during the technical and price negotiations</w:t>
      </w:r>
      <w:r w:rsidR="009F6EE7" w:rsidRPr="00421456">
        <w:rPr>
          <w:rFonts w:ascii="Arial" w:hAnsi="Arial" w:cs="Arial"/>
          <w:sz w:val="18"/>
          <w:szCs w:val="18"/>
          <w:lang w:val="en-GB"/>
        </w:rPr>
        <w:t>;</w:t>
      </w:r>
    </w:p>
    <w:p w14:paraId="331C2278" w14:textId="77777777" w:rsidR="00D3795B" w:rsidRPr="00421456" w:rsidRDefault="00452D6C"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Reject the most and least expensive offer - without giving reasons</w:t>
      </w:r>
      <w:r w:rsidR="00D3795B" w:rsidRPr="00421456">
        <w:rPr>
          <w:rFonts w:ascii="Arial" w:hAnsi="Arial" w:cs="Arial"/>
          <w:sz w:val="18"/>
          <w:szCs w:val="18"/>
          <w:lang w:val="en-GB"/>
        </w:rPr>
        <w:t>;</w:t>
      </w:r>
    </w:p>
    <w:p w14:paraId="596335A7" w14:textId="77777777" w:rsidR="00D3795B" w:rsidRPr="00421456" w:rsidRDefault="006E68F7"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Carry out multi-stage negotiations of various types, in particular, direct negotiations and negotiations carried out through the electronic auction system</w:t>
      </w:r>
      <w:r w:rsidR="00D3795B" w:rsidRPr="00421456">
        <w:rPr>
          <w:rFonts w:ascii="Arial" w:hAnsi="Arial" w:cs="Arial"/>
          <w:sz w:val="18"/>
          <w:szCs w:val="18"/>
          <w:lang w:val="en-GB"/>
        </w:rPr>
        <w:t>;</w:t>
      </w:r>
    </w:p>
    <w:p w14:paraId="4E0E1C43" w14:textId="77777777" w:rsidR="00D3795B" w:rsidRPr="00421456" w:rsidRDefault="006E68F7" w:rsidP="00E055F2">
      <w:pPr>
        <w:pStyle w:val="Listapunktowana"/>
        <w:numPr>
          <w:ilvl w:val="0"/>
          <w:numId w:val="13"/>
        </w:numPr>
        <w:jc w:val="both"/>
        <w:rPr>
          <w:rFonts w:ascii="Arial" w:hAnsi="Arial" w:cs="Arial"/>
          <w:sz w:val="18"/>
          <w:szCs w:val="18"/>
          <w:lang w:val="en-GB"/>
        </w:rPr>
      </w:pPr>
      <w:r w:rsidRPr="00421456">
        <w:rPr>
          <w:rFonts w:ascii="Arial" w:hAnsi="Arial" w:cs="Arial"/>
          <w:sz w:val="18"/>
          <w:szCs w:val="18"/>
          <w:lang w:val="en-GB"/>
        </w:rPr>
        <w:t>Freely select the entity/entities with which to conduct negotiations regarding the entire scope of the submitted bid/response or a part thereof, and to conclude contracts with more than one Bidder selected in the course of negotiations, whereas the scope of the contract may cover the entire bid/response submitted to the request for proposal or a part thereof</w:t>
      </w:r>
      <w:r w:rsidR="00D3795B" w:rsidRPr="00421456">
        <w:rPr>
          <w:rFonts w:ascii="Arial" w:hAnsi="Arial" w:cs="Arial"/>
          <w:sz w:val="18"/>
          <w:szCs w:val="18"/>
          <w:lang w:val="en-GB"/>
        </w:rPr>
        <w:t>.</w:t>
      </w:r>
    </w:p>
    <w:p w14:paraId="0E5F12F4" w14:textId="77777777" w:rsidR="00D3795B" w:rsidRPr="00421456" w:rsidRDefault="006E68F7"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The Bidder acknowledges and accepts that all communications received during the purchasing procedure, irrespective of their form, are for information only and will not be considered a statement of intent to conclude a contract. The contract between Ordering Party and the Bidder shall be concluded at the time of its signing by authorised representatives of both parties, however, if the Bidder receives copies of the Contract signed by Ordering Party and does not return a copy of the Contract signed by itself to Ordering Party within 14 calendar days from receipt of the Contract copies, Ordering Party shall be entitled to present the Bidder - within the next 60 calendar days from the end of the abovementioned 14-day period - with Contract withdrawal notice. If Ordering Party submits a withdrawal notice, the Contract shall be considered non-concluded</w:t>
      </w:r>
      <w:r w:rsidR="00D3795B" w:rsidRPr="00421456">
        <w:rPr>
          <w:rFonts w:ascii="Arial" w:hAnsi="Arial" w:cs="Arial"/>
          <w:sz w:val="18"/>
          <w:szCs w:val="18"/>
          <w:lang w:val="en-GB"/>
        </w:rPr>
        <w:t>.</w:t>
      </w:r>
    </w:p>
    <w:p w14:paraId="7066E198" w14:textId="77777777" w:rsidR="00D3795B" w:rsidRPr="00421456" w:rsidRDefault="006E68F7"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Only duly authorised persons can confirm the agreed-upon conditions at the end of Ordering Party</w:t>
      </w:r>
      <w:r w:rsidR="00D3795B" w:rsidRPr="00421456">
        <w:rPr>
          <w:rFonts w:ascii="Arial" w:hAnsi="Arial" w:cs="Arial"/>
          <w:sz w:val="18"/>
          <w:szCs w:val="18"/>
          <w:lang w:val="en-GB"/>
        </w:rPr>
        <w:t>.</w:t>
      </w:r>
    </w:p>
    <w:p w14:paraId="35E984F2" w14:textId="77777777" w:rsidR="00D3795B" w:rsidRPr="00421456" w:rsidRDefault="006E68F7"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The Bidder shall bear all the costs related to the preparation and submission of the bid and shall not be entitled to demand reimbursement of such costs from Ordering Party</w:t>
      </w:r>
      <w:r w:rsidR="00D3795B" w:rsidRPr="00421456">
        <w:rPr>
          <w:rFonts w:ascii="Arial" w:hAnsi="Arial" w:cs="Arial"/>
          <w:sz w:val="18"/>
          <w:szCs w:val="18"/>
          <w:lang w:val="en-GB"/>
        </w:rPr>
        <w:t xml:space="preserve">. </w:t>
      </w:r>
    </w:p>
    <w:p w14:paraId="5A9E1426" w14:textId="77777777" w:rsidR="00D3795B" w:rsidRPr="00421456" w:rsidRDefault="006E68F7"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The Bidder shall be obliged to familiarise itself with the conditions of the RFP. Submission of a bid shall be tantamount to accepting these conditions of the RFP procedure</w:t>
      </w:r>
      <w:r w:rsidR="00D3795B" w:rsidRPr="00421456">
        <w:rPr>
          <w:rFonts w:ascii="Arial" w:hAnsi="Arial" w:cs="Arial"/>
          <w:sz w:val="18"/>
          <w:szCs w:val="18"/>
          <w:lang w:val="en-GB"/>
        </w:rPr>
        <w:t>.</w:t>
      </w:r>
    </w:p>
    <w:p w14:paraId="7D77E6A5" w14:textId="77777777" w:rsidR="00C16151" w:rsidRPr="00421456" w:rsidRDefault="007551F5"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Ordering Party</w:t>
      </w:r>
      <w:r w:rsidR="006E68F7" w:rsidRPr="00421456">
        <w:rPr>
          <w:rFonts w:ascii="Arial" w:hAnsi="Arial" w:cs="Arial"/>
          <w:sz w:val="18"/>
          <w:szCs w:val="18"/>
          <w:lang w:val="en-GB"/>
        </w:rPr>
        <w:t xml:space="preserve"> may reject the application for a reference without giving any reason</w:t>
      </w:r>
      <w:r w:rsidR="00D3795B" w:rsidRPr="00421456">
        <w:rPr>
          <w:rFonts w:ascii="Arial" w:hAnsi="Arial" w:cs="Arial"/>
          <w:sz w:val="18"/>
          <w:szCs w:val="18"/>
          <w:lang w:val="en-GB"/>
        </w:rPr>
        <w:t xml:space="preserve">. </w:t>
      </w:r>
    </w:p>
    <w:p w14:paraId="7BD836E8" w14:textId="77777777" w:rsidR="00A8681B" w:rsidRPr="00421456" w:rsidRDefault="007551F5" w:rsidP="005F7183">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 xml:space="preserve">A negative decision of the Ordering Party's Financial Department after financial verification of the Bidder (if required) means the exclusion </w:t>
      </w:r>
      <w:r w:rsidR="005F7183" w:rsidRPr="00421456">
        <w:rPr>
          <w:rFonts w:ascii="Arial" w:hAnsi="Arial" w:cs="Arial"/>
          <w:sz w:val="18"/>
          <w:szCs w:val="18"/>
          <w:lang w:val="en-GB"/>
        </w:rPr>
        <w:t>the</w:t>
      </w:r>
      <w:r w:rsidRPr="00421456">
        <w:rPr>
          <w:rFonts w:ascii="Arial" w:hAnsi="Arial" w:cs="Arial"/>
          <w:sz w:val="18"/>
          <w:szCs w:val="18"/>
          <w:lang w:val="en-GB"/>
        </w:rPr>
        <w:t xml:space="preserve"> Bidder from further participation in the purchasing procedure</w:t>
      </w:r>
      <w:r w:rsidR="005F7183" w:rsidRPr="00421456">
        <w:rPr>
          <w:rFonts w:ascii="Arial" w:hAnsi="Arial" w:cs="Arial"/>
          <w:sz w:val="18"/>
          <w:szCs w:val="18"/>
          <w:lang w:val="en-GB"/>
        </w:rPr>
        <w:t>.</w:t>
      </w:r>
    </w:p>
    <w:p w14:paraId="30BF62EF" w14:textId="77777777" w:rsidR="00C16151" w:rsidRPr="00421456" w:rsidRDefault="007551F5"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t>Execution of powers by Ordering Party resulting from point 8.1. does not constitute the basis for any claims for damages or related to the conclusion of the Contract</w:t>
      </w:r>
      <w:r w:rsidR="00C16151" w:rsidRPr="00421456">
        <w:rPr>
          <w:rFonts w:ascii="Arial" w:hAnsi="Arial" w:cs="Arial"/>
          <w:sz w:val="18"/>
          <w:szCs w:val="18"/>
          <w:lang w:val="en-GB"/>
        </w:rPr>
        <w:t xml:space="preserve">. </w:t>
      </w:r>
    </w:p>
    <w:p w14:paraId="39434005" w14:textId="77777777" w:rsidR="005145CA" w:rsidRPr="00421456" w:rsidRDefault="007551F5" w:rsidP="005B17BF">
      <w:pPr>
        <w:pStyle w:val="Lista-kontynuacja"/>
        <w:numPr>
          <w:ilvl w:val="1"/>
          <w:numId w:val="4"/>
        </w:numPr>
        <w:tabs>
          <w:tab w:val="left" w:pos="426"/>
        </w:tabs>
        <w:spacing w:after="0"/>
        <w:ind w:left="567" w:hanging="425"/>
        <w:jc w:val="both"/>
        <w:rPr>
          <w:rFonts w:ascii="Arial" w:hAnsi="Arial" w:cs="Arial"/>
          <w:sz w:val="18"/>
          <w:szCs w:val="18"/>
          <w:lang w:val="en-GB"/>
        </w:rPr>
      </w:pPr>
      <w:r w:rsidRPr="00421456">
        <w:rPr>
          <w:rFonts w:ascii="Arial" w:hAnsi="Arial" w:cs="Arial"/>
          <w:sz w:val="18"/>
          <w:szCs w:val="18"/>
          <w:lang w:val="en-GB"/>
        </w:rPr>
        <w:lastRenderedPageBreak/>
        <w:t xml:space="preserve">Pursuant to the provisions of Article 4c of the polish act, dated 8 march 2013, on counteracting excessive late payments in commercial transactions, Ordering Party </w:t>
      </w:r>
      <w:r w:rsidRPr="00421456">
        <w:rPr>
          <w:rFonts w:ascii="Arial" w:hAnsi="Arial" w:cs="Arial"/>
          <w:sz w:val="18"/>
          <w:szCs w:val="18"/>
          <w:u w:val="single"/>
          <w:lang w:val="en-GB"/>
        </w:rPr>
        <w:t>as a subsidiary</w:t>
      </w:r>
      <w:r w:rsidRPr="00421456">
        <w:rPr>
          <w:rFonts w:ascii="Arial" w:hAnsi="Arial" w:cs="Arial"/>
          <w:sz w:val="18"/>
          <w:szCs w:val="18"/>
          <w:lang w:val="en-GB"/>
        </w:rPr>
        <w:t>, declares that ORLEN S.A. has the status of a large entrepreneur</w:t>
      </w:r>
      <w:r w:rsidR="00D3795B" w:rsidRPr="00421456">
        <w:rPr>
          <w:rFonts w:ascii="Arial" w:hAnsi="Arial" w:cs="Arial"/>
          <w:sz w:val="18"/>
          <w:szCs w:val="18"/>
          <w:lang w:val="en-GB"/>
        </w:rPr>
        <w:t>.</w:t>
      </w:r>
    </w:p>
    <w:p w14:paraId="63FBC772" w14:textId="77777777" w:rsidR="00BF37F3" w:rsidRPr="007551F5" w:rsidRDefault="00BF37F3" w:rsidP="00BF37F3">
      <w:pPr>
        <w:rPr>
          <w:rFonts w:ascii="Arial" w:hAnsi="Arial" w:cs="Arial"/>
          <w:b/>
          <w:bCs/>
          <w:color w:val="808080"/>
          <w:lang w:val="en-GB"/>
        </w:rPr>
      </w:pPr>
    </w:p>
    <w:p w14:paraId="45C4F659" w14:textId="62A10D5E" w:rsidR="00CE0C35" w:rsidRDefault="00421456" w:rsidP="00CB740B">
      <w:pPr>
        <w:spacing w:after="240"/>
        <w:rPr>
          <w:rFonts w:ascii="Arial" w:hAnsi="Arial" w:cs="Arial"/>
          <w:color w:val="808080"/>
        </w:rPr>
      </w:pPr>
      <w:r w:rsidRPr="007D5CCA">
        <w:rPr>
          <w:rFonts w:ascii="Arial" w:hAnsi="Arial" w:cs="Arial"/>
          <w:b/>
          <w:bCs/>
          <w:color w:val="808080"/>
          <w:sz w:val="18"/>
          <w:szCs w:val="18"/>
        </w:rPr>
        <w:t>Aleksandra Łużyńska</w:t>
      </w:r>
      <w:r w:rsidRPr="007D5CCA">
        <w:rPr>
          <w:rFonts w:ascii="Arial" w:hAnsi="Arial" w:cs="Arial"/>
          <w:color w:val="808080"/>
          <w:sz w:val="18"/>
          <w:szCs w:val="18"/>
        </w:rPr>
        <w:br/>
        <w:t xml:space="preserve">ORLEN Neptun Sp. z o.o. </w:t>
      </w:r>
      <w:r w:rsidRPr="007D5CCA">
        <w:rPr>
          <w:rFonts w:ascii="Arial" w:hAnsi="Arial" w:cs="Arial"/>
          <w:color w:val="808080"/>
          <w:sz w:val="18"/>
          <w:szCs w:val="18"/>
        </w:rPr>
        <w:br/>
        <w:t xml:space="preserve">ul. Bielańska 12, 00-085 Warszawa </w:t>
      </w:r>
      <w:r w:rsidRPr="007D5CCA">
        <w:rPr>
          <w:rFonts w:ascii="Arial" w:hAnsi="Arial" w:cs="Arial"/>
          <w:color w:val="808080"/>
          <w:sz w:val="18"/>
          <w:szCs w:val="18"/>
        </w:rPr>
        <w:br/>
      </w:r>
      <w:r w:rsidRPr="007D5CCA">
        <w:rPr>
          <w:rFonts w:ascii="Arial" w:hAnsi="Arial" w:cs="Arial"/>
          <w:noProof/>
          <w:color w:val="808080"/>
          <w:sz w:val="18"/>
          <w:szCs w:val="18"/>
        </w:rPr>
        <w:drawing>
          <wp:inline distT="0" distB="0" distL="0" distR="0" wp14:anchorId="578AAFF4" wp14:editId="5FC8CFD2">
            <wp:extent cx="70485" cy="98425"/>
            <wp:effectExtent l="0" t="0" r="5715" b="0"/>
            <wp:docPr id="4" name="Obraz 4" descr="ikona_tel_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ona_tel_kom" descr="ikona_tel_kom"/>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70485" cy="98425"/>
                    </a:xfrm>
                    <a:prstGeom prst="rect">
                      <a:avLst/>
                    </a:prstGeom>
                    <a:noFill/>
                    <a:ln>
                      <a:noFill/>
                    </a:ln>
                  </pic:spPr>
                </pic:pic>
              </a:graphicData>
            </a:graphic>
          </wp:inline>
        </w:drawing>
      </w:r>
      <w:r w:rsidRPr="007D5CCA">
        <w:rPr>
          <w:rFonts w:ascii="Arial" w:hAnsi="Arial" w:cs="Arial"/>
          <w:color w:val="808080"/>
          <w:sz w:val="18"/>
          <w:szCs w:val="18"/>
        </w:rPr>
        <w:t>+48 609162928 </w:t>
      </w:r>
      <w:r w:rsidR="00CB740B" w:rsidRPr="003D0EFB">
        <w:rPr>
          <w:rFonts w:ascii="Arial" w:hAnsi="Arial" w:cs="Arial"/>
          <w:color w:val="808080"/>
        </w:rPr>
        <w:t xml:space="preserve"> </w:t>
      </w:r>
    </w:p>
    <w:p w14:paraId="302B9A9C" w14:textId="77777777" w:rsidR="003D0EFB" w:rsidRDefault="003D0EFB" w:rsidP="00CB740B">
      <w:pPr>
        <w:spacing w:after="240"/>
        <w:rPr>
          <w:rFonts w:ascii="Arial" w:hAnsi="Arial" w:cs="Arial"/>
          <w:color w:val="808080"/>
        </w:rPr>
      </w:pPr>
    </w:p>
    <w:p w14:paraId="13D72A31" w14:textId="77777777" w:rsidR="00D3795B" w:rsidRDefault="005F7183" w:rsidP="00BF37F3">
      <w:pPr>
        <w:jc w:val="both"/>
        <w:rPr>
          <w:rFonts w:ascii="Arial" w:hAnsi="Arial" w:cs="Arial"/>
          <w:b/>
          <w:bCs/>
          <w:color w:val="000000"/>
        </w:rPr>
      </w:pPr>
      <w:r>
        <w:rPr>
          <w:rFonts w:ascii="Arial" w:hAnsi="Arial" w:cs="Arial"/>
          <w:b/>
          <w:bCs/>
          <w:color w:val="000000"/>
        </w:rPr>
        <w:t>APPENDI</w:t>
      </w:r>
      <w:r w:rsidR="00515AA1">
        <w:rPr>
          <w:rFonts w:ascii="Arial" w:hAnsi="Arial" w:cs="Arial"/>
          <w:b/>
          <w:bCs/>
          <w:color w:val="000000"/>
        </w:rPr>
        <w:t>CES TO THE RFP</w:t>
      </w:r>
      <w:r w:rsidR="00D3795B" w:rsidRPr="001D27AC">
        <w:rPr>
          <w:rFonts w:ascii="Arial" w:hAnsi="Arial" w:cs="Arial"/>
          <w:b/>
          <w:bCs/>
          <w:color w:val="000000"/>
        </w:rPr>
        <w:t>:</w:t>
      </w:r>
    </w:p>
    <w:p w14:paraId="407A5345" w14:textId="77777777" w:rsidR="001D27AC" w:rsidRPr="001D27AC" w:rsidRDefault="001D27AC" w:rsidP="00BF37F3">
      <w:pPr>
        <w:jc w:val="both"/>
        <w:rPr>
          <w:rFonts w:ascii="Arial" w:hAnsi="Arial" w:cs="Arial"/>
          <w:b/>
          <w:bCs/>
          <w:color w:val="000000"/>
        </w:rPr>
      </w:pPr>
    </w:p>
    <w:tbl>
      <w:tblPr>
        <w:tblStyle w:val="Tabela-Siatka"/>
        <w:tblW w:w="0" w:type="auto"/>
        <w:tblLook w:val="04A0" w:firstRow="1" w:lastRow="0" w:firstColumn="1" w:lastColumn="0" w:noHBand="0" w:noVBand="1"/>
      </w:tblPr>
      <w:tblGrid>
        <w:gridCol w:w="1696"/>
        <w:gridCol w:w="7366"/>
      </w:tblGrid>
      <w:tr w:rsidR="00A8681B" w:rsidRPr="00CD6A95" w14:paraId="324E4636" w14:textId="77777777" w:rsidTr="00515AA1">
        <w:trPr>
          <w:trHeight w:val="229"/>
        </w:trPr>
        <w:tc>
          <w:tcPr>
            <w:tcW w:w="1696" w:type="dxa"/>
            <w:vAlign w:val="center"/>
          </w:tcPr>
          <w:p w14:paraId="2FD9641F" w14:textId="77777777" w:rsidR="00A8681B" w:rsidRPr="00CD6A95" w:rsidRDefault="00515AA1" w:rsidP="00515AA1">
            <w:pPr>
              <w:rPr>
                <w:rFonts w:ascii="Arial" w:hAnsi="Arial" w:cs="Arial"/>
                <w:b/>
                <w:sz w:val="18"/>
                <w:szCs w:val="18"/>
              </w:rPr>
            </w:pPr>
            <w:r w:rsidRPr="00CD6A95">
              <w:rPr>
                <w:rFonts w:ascii="Arial" w:hAnsi="Arial" w:cs="Arial"/>
                <w:b/>
                <w:bCs/>
                <w:color w:val="000000"/>
                <w:sz w:val="18"/>
                <w:szCs w:val="18"/>
              </w:rPr>
              <w:t>Appendix No.</w:t>
            </w:r>
            <w:r w:rsidR="00A8681B" w:rsidRPr="00CD6A95">
              <w:rPr>
                <w:rFonts w:ascii="Arial" w:hAnsi="Arial" w:cs="Arial"/>
                <w:b/>
                <w:bCs/>
                <w:color w:val="000000"/>
                <w:sz w:val="18"/>
                <w:szCs w:val="18"/>
              </w:rPr>
              <w:t xml:space="preserve"> </w:t>
            </w:r>
            <w:r w:rsidR="00A8681B" w:rsidRPr="00CD6A95">
              <w:rPr>
                <w:rFonts w:ascii="Arial" w:hAnsi="Arial" w:cs="Arial"/>
                <w:b/>
                <w:bCs/>
                <w:color w:val="FF0000"/>
                <w:sz w:val="18"/>
                <w:szCs w:val="18"/>
              </w:rPr>
              <w:t>1</w:t>
            </w:r>
          </w:p>
        </w:tc>
        <w:tc>
          <w:tcPr>
            <w:tcW w:w="7366" w:type="dxa"/>
            <w:vAlign w:val="center"/>
          </w:tcPr>
          <w:p w14:paraId="41E2BBE0" w14:textId="77777777" w:rsidR="00A8681B" w:rsidRPr="00CD6A95" w:rsidRDefault="00515AA1" w:rsidP="00515AA1">
            <w:pPr>
              <w:rPr>
                <w:rFonts w:ascii="Arial" w:hAnsi="Arial" w:cs="Arial"/>
                <w:b/>
                <w:sz w:val="18"/>
                <w:szCs w:val="18"/>
              </w:rPr>
            </w:pPr>
            <w:r w:rsidRPr="00CD6A95">
              <w:rPr>
                <w:rFonts w:ascii="Arial" w:hAnsi="Arial" w:cs="Arial"/>
                <w:b/>
                <w:sz w:val="18"/>
                <w:szCs w:val="18"/>
              </w:rPr>
              <w:t>FORMAL OFFER</w:t>
            </w:r>
          </w:p>
        </w:tc>
      </w:tr>
      <w:tr w:rsidR="00AF6C98" w:rsidRPr="00CD6A95" w14:paraId="06ED50B0" w14:textId="77777777" w:rsidTr="00515AA1">
        <w:trPr>
          <w:trHeight w:val="229"/>
        </w:trPr>
        <w:tc>
          <w:tcPr>
            <w:tcW w:w="1696" w:type="dxa"/>
            <w:vAlign w:val="center"/>
          </w:tcPr>
          <w:p w14:paraId="7FE8442E" w14:textId="77777777" w:rsidR="00AF6C98" w:rsidRPr="00CD6A95" w:rsidRDefault="00515AA1" w:rsidP="00515AA1">
            <w:pPr>
              <w:rPr>
                <w:rFonts w:ascii="Arial" w:hAnsi="Arial" w:cs="Arial"/>
                <w:b/>
                <w:bCs/>
                <w:color w:val="000000"/>
                <w:sz w:val="18"/>
                <w:szCs w:val="18"/>
              </w:rPr>
            </w:pPr>
            <w:r w:rsidRPr="00CD6A95">
              <w:rPr>
                <w:rFonts w:ascii="Arial" w:hAnsi="Arial" w:cs="Arial"/>
                <w:b/>
                <w:bCs/>
                <w:color w:val="000000"/>
                <w:sz w:val="18"/>
                <w:szCs w:val="18"/>
              </w:rPr>
              <w:t>Appendix</w:t>
            </w:r>
            <w:r w:rsidR="00AF6C98" w:rsidRPr="00CD6A95">
              <w:rPr>
                <w:rFonts w:ascii="Arial" w:hAnsi="Arial" w:cs="Arial"/>
                <w:b/>
                <w:bCs/>
                <w:color w:val="000000"/>
                <w:sz w:val="18"/>
                <w:szCs w:val="18"/>
              </w:rPr>
              <w:t xml:space="preserve"> </w:t>
            </w:r>
            <w:r w:rsidRPr="00CD6A95">
              <w:rPr>
                <w:rFonts w:ascii="Arial" w:hAnsi="Arial" w:cs="Arial"/>
                <w:b/>
                <w:bCs/>
                <w:color w:val="000000"/>
                <w:sz w:val="18"/>
                <w:szCs w:val="18"/>
              </w:rPr>
              <w:t>No.</w:t>
            </w:r>
            <w:r w:rsidR="00AF6C98" w:rsidRPr="00CD6A95">
              <w:rPr>
                <w:rFonts w:ascii="Arial" w:hAnsi="Arial" w:cs="Arial"/>
                <w:b/>
                <w:bCs/>
                <w:color w:val="000000"/>
                <w:sz w:val="18"/>
                <w:szCs w:val="18"/>
              </w:rPr>
              <w:t xml:space="preserve"> </w:t>
            </w:r>
            <w:r w:rsidR="00AF6C98" w:rsidRPr="00CD6A95">
              <w:rPr>
                <w:rFonts w:ascii="Arial" w:hAnsi="Arial" w:cs="Arial"/>
                <w:b/>
                <w:bCs/>
                <w:color w:val="FF0000"/>
                <w:sz w:val="18"/>
                <w:szCs w:val="18"/>
              </w:rPr>
              <w:t>2</w:t>
            </w:r>
          </w:p>
        </w:tc>
        <w:tc>
          <w:tcPr>
            <w:tcW w:w="7366" w:type="dxa"/>
            <w:vAlign w:val="center"/>
          </w:tcPr>
          <w:p w14:paraId="0C8C8C41" w14:textId="77777777" w:rsidR="00AF6C98" w:rsidRPr="00CD6A95" w:rsidRDefault="00515AA1" w:rsidP="00AF6C98">
            <w:pPr>
              <w:rPr>
                <w:rFonts w:ascii="Arial" w:hAnsi="Arial" w:cs="Arial"/>
                <w:b/>
                <w:sz w:val="18"/>
                <w:szCs w:val="18"/>
              </w:rPr>
            </w:pPr>
            <w:r w:rsidRPr="00CD6A95">
              <w:rPr>
                <w:rFonts w:ascii="Arial" w:hAnsi="Arial" w:cs="Arial"/>
                <w:b/>
                <w:sz w:val="18"/>
                <w:szCs w:val="18"/>
                <w:lang w:val="en-GB"/>
              </w:rPr>
              <w:t>TECHNICAL OFFER</w:t>
            </w:r>
          </w:p>
        </w:tc>
      </w:tr>
      <w:tr w:rsidR="00AF6C98" w:rsidRPr="00CD6A95" w14:paraId="194DBEC9" w14:textId="77777777" w:rsidTr="00515AA1">
        <w:trPr>
          <w:trHeight w:val="229"/>
        </w:trPr>
        <w:tc>
          <w:tcPr>
            <w:tcW w:w="1696" w:type="dxa"/>
            <w:vAlign w:val="center"/>
          </w:tcPr>
          <w:p w14:paraId="593D36D2"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AF6C98" w:rsidRPr="00CD6A95">
              <w:rPr>
                <w:rFonts w:ascii="Arial" w:hAnsi="Arial" w:cs="Arial"/>
                <w:b/>
                <w:bCs/>
                <w:color w:val="FF0000"/>
                <w:sz w:val="18"/>
                <w:szCs w:val="18"/>
              </w:rPr>
              <w:t>3</w:t>
            </w:r>
          </w:p>
        </w:tc>
        <w:tc>
          <w:tcPr>
            <w:tcW w:w="7366" w:type="dxa"/>
            <w:vAlign w:val="center"/>
          </w:tcPr>
          <w:p w14:paraId="1C6CE9B0" w14:textId="77777777" w:rsidR="00AF6C98" w:rsidRPr="00CD6A95" w:rsidRDefault="00515AA1" w:rsidP="00AF6C98">
            <w:pPr>
              <w:rPr>
                <w:rFonts w:ascii="Arial" w:hAnsi="Arial" w:cs="Arial"/>
                <w:b/>
                <w:sz w:val="18"/>
                <w:szCs w:val="18"/>
              </w:rPr>
            </w:pPr>
            <w:r w:rsidRPr="00CD6A95">
              <w:rPr>
                <w:rFonts w:ascii="Arial" w:hAnsi="Arial" w:cs="Arial"/>
                <w:b/>
                <w:sz w:val="18"/>
                <w:szCs w:val="18"/>
                <w:lang w:val="en-GB"/>
              </w:rPr>
              <w:t>COMMERCIAL OFFER</w:t>
            </w:r>
          </w:p>
        </w:tc>
      </w:tr>
      <w:tr w:rsidR="00AF6C98" w:rsidRPr="00CD6A95" w14:paraId="1C7946E8" w14:textId="77777777" w:rsidTr="00515AA1">
        <w:trPr>
          <w:trHeight w:val="229"/>
        </w:trPr>
        <w:tc>
          <w:tcPr>
            <w:tcW w:w="1696" w:type="dxa"/>
            <w:vAlign w:val="center"/>
          </w:tcPr>
          <w:p w14:paraId="569CE130"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AF6C98" w:rsidRPr="00CD6A95">
              <w:rPr>
                <w:rFonts w:ascii="Arial" w:hAnsi="Arial" w:cs="Arial"/>
                <w:b/>
                <w:bCs/>
                <w:color w:val="FF0000"/>
                <w:sz w:val="18"/>
                <w:szCs w:val="18"/>
              </w:rPr>
              <w:t>4</w:t>
            </w:r>
          </w:p>
        </w:tc>
        <w:tc>
          <w:tcPr>
            <w:tcW w:w="7366" w:type="dxa"/>
            <w:vAlign w:val="center"/>
          </w:tcPr>
          <w:p w14:paraId="5B77C2CE" w14:textId="77777777" w:rsidR="00AF6C98" w:rsidRPr="00CD6A95" w:rsidRDefault="00120399" w:rsidP="00AF6C98">
            <w:pPr>
              <w:rPr>
                <w:rFonts w:ascii="Arial" w:hAnsi="Arial" w:cs="Arial"/>
                <w:b/>
                <w:bCs/>
                <w:color w:val="000000"/>
                <w:sz w:val="18"/>
                <w:szCs w:val="18"/>
              </w:rPr>
            </w:pPr>
            <w:r w:rsidRPr="00CD6A95">
              <w:rPr>
                <w:rFonts w:ascii="Arial" w:hAnsi="Arial" w:cs="Arial"/>
                <w:b/>
                <w:bCs/>
                <w:color w:val="000000"/>
                <w:sz w:val="18"/>
                <w:szCs w:val="18"/>
              </w:rPr>
              <w:t xml:space="preserve">Information </w:t>
            </w:r>
            <w:proofErr w:type="spellStart"/>
            <w:r w:rsidRPr="00CD6A95">
              <w:rPr>
                <w:rFonts w:ascii="Arial" w:hAnsi="Arial" w:cs="Arial"/>
                <w:b/>
                <w:bCs/>
                <w:color w:val="000000"/>
                <w:sz w:val="18"/>
                <w:szCs w:val="18"/>
              </w:rPr>
              <w:t>protection</w:t>
            </w:r>
            <w:proofErr w:type="spellEnd"/>
            <w:r w:rsidRPr="00CD6A95">
              <w:rPr>
                <w:rFonts w:ascii="Arial" w:hAnsi="Arial" w:cs="Arial"/>
                <w:b/>
                <w:bCs/>
                <w:color w:val="000000"/>
                <w:sz w:val="18"/>
                <w:szCs w:val="18"/>
              </w:rPr>
              <w:t xml:space="preserve"> </w:t>
            </w:r>
            <w:proofErr w:type="spellStart"/>
            <w:r w:rsidRPr="00CD6A95">
              <w:rPr>
                <w:rFonts w:ascii="Arial" w:hAnsi="Arial" w:cs="Arial"/>
                <w:b/>
                <w:bCs/>
                <w:color w:val="000000"/>
                <w:sz w:val="18"/>
                <w:szCs w:val="18"/>
              </w:rPr>
              <w:t>agreement</w:t>
            </w:r>
            <w:proofErr w:type="spellEnd"/>
            <w:r w:rsidR="0086039F" w:rsidRPr="00CD6A95">
              <w:rPr>
                <w:rFonts w:ascii="Arial" w:hAnsi="Arial" w:cs="Arial"/>
                <w:b/>
                <w:bCs/>
                <w:color w:val="000000"/>
                <w:sz w:val="18"/>
                <w:szCs w:val="18"/>
              </w:rPr>
              <w:t xml:space="preserve"> (NDA)</w:t>
            </w:r>
          </w:p>
        </w:tc>
      </w:tr>
      <w:tr w:rsidR="00077190" w:rsidRPr="0084347A" w14:paraId="6F35F7CC" w14:textId="77777777" w:rsidTr="00515AA1">
        <w:trPr>
          <w:trHeight w:val="229"/>
        </w:trPr>
        <w:tc>
          <w:tcPr>
            <w:tcW w:w="1696" w:type="dxa"/>
            <w:vAlign w:val="center"/>
          </w:tcPr>
          <w:p w14:paraId="73A20599"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5</w:t>
            </w:r>
          </w:p>
        </w:tc>
        <w:tc>
          <w:tcPr>
            <w:tcW w:w="7366" w:type="dxa"/>
            <w:vAlign w:val="center"/>
          </w:tcPr>
          <w:p w14:paraId="29BDBE30" w14:textId="7DCE4ED0" w:rsidR="00077190" w:rsidRPr="00CD6A95" w:rsidRDefault="00120399" w:rsidP="002B6A10">
            <w:pPr>
              <w:rPr>
                <w:rFonts w:ascii="Arial" w:hAnsi="Arial" w:cs="Arial"/>
                <w:b/>
                <w:bCs/>
                <w:color w:val="000000"/>
                <w:sz w:val="18"/>
                <w:szCs w:val="18"/>
                <w:lang w:val="en-GB"/>
              </w:rPr>
            </w:pPr>
            <w:r w:rsidRPr="00CD6A95">
              <w:rPr>
                <w:rFonts w:ascii="Arial" w:hAnsi="Arial" w:cs="Arial"/>
                <w:b/>
                <w:bCs/>
                <w:color w:val="000000"/>
                <w:sz w:val="18"/>
                <w:szCs w:val="18"/>
                <w:lang w:val="en-GB"/>
              </w:rPr>
              <w:t>Scope of work</w:t>
            </w:r>
            <w:r w:rsidR="00077190" w:rsidRPr="00CD6A95">
              <w:rPr>
                <w:rFonts w:ascii="Arial" w:hAnsi="Arial" w:cs="Arial"/>
                <w:b/>
                <w:bCs/>
                <w:color w:val="000000"/>
                <w:sz w:val="18"/>
                <w:szCs w:val="18"/>
                <w:lang w:val="en-GB"/>
              </w:rPr>
              <w:t xml:space="preserve"> </w:t>
            </w:r>
            <w:r w:rsidR="0049035D">
              <w:rPr>
                <w:rFonts w:ascii="Arial" w:hAnsi="Arial" w:cs="Arial"/>
                <w:b/>
                <w:bCs/>
                <w:color w:val="000000"/>
                <w:sz w:val="18"/>
                <w:szCs w:val="18"/>
                <w:lang w:val="en-GB"/>
              </w:rPr>
              <w:t>with other documents</w:t>
            </w:r>
            <w:r w:rsidR="00077190" w:rsidRPr="00CD6A95">
              <w:rPr>
                <w:rFonts w:ascii="Arial" w:hAnsi="Arial" w:cs="Arial"/>
                <w:b/>
                <w:bCs/>
                <w:color w:val="000000"/>
                <w:sz w:val="18"/>
                <w:szCs w:val="18"/>
                <w:lang w:val="en-GB"/>
              </w:rPr>
              <w:t xml:space="preserve"> </w:t>
            </w:r>
            <w:r w:rsidR="0086039F" w:rsidRPr="00CD6A95">
              <w:rPr>
                <w:rFonts w:ascii="Arial" w:hAnsi="Arial" w:cs="Arial"/>
                <w:color w:val="FF0000"/>
                <w:sz w:val="18"/>
                <w:szCs w:val="18"/>
                <w:lang w:val="en-GB"/>
              </w:rPr>
              <w:t xml:space="preserve">(after </w:t>
            </w:r>
            <w:r w:rsidR="002B6A10">
              <w:rPr>
                <w:rFonts w:ascii="Arial" w:hAnsi="Arial" w:cs="Arial"/>
                <w:color w:val="FF0000"/>
                <w:sz w:val="18"/>
                <w:szCs w:val="18"/>
                <w:lang w:val="en-GB"/>
              </w:rPr>
              <w:t>initial declaration on Connect</w:t>
            </w:r>
            <w:r w:rsidR="00E023E1">
              <w:rPr>
                <w:rFonts w:ascii="Arial" w:hAnsi="Arial" w:cs="Arial"/>
                <w:color w:val="FF0000"/>
                <w:sz w:val="18"/>
                <w:szCs w:val="18"/>
                <w:lang w:val="en-GB"/>
              </w:rPr>
              <w:t xml:space="preserve"> and providing signed NDA on Connect Platform</w:t>
            </w:r>
            <w:r w:rsidR="0086039F" w:rsidRPr="00CD6A95">
              <w:rPr>
                <w:rFonts w:ascii="Arial" w:hAnsi="Arial" w:cs="Arial"/>
                <w:color w:val="FF0000"/>
                <w:sz w:val="18"/>
                <w:szCs w:val="18"/>
                <w:lang w:val="en-GB"/>
              </w:rPr>
              <w:t>)</w:t>
            </w:r>
          </w:p>
        </w:tc>
      </w:tr>
      <w:tr w:rsidR="00077190" w:rsidRPr="00CD6A95" w14:paraId="6FEB44C9" w14:textId="77777777" w:rsidTr="00515AA1">
        <w:trPr>
          <w:trHeight w:val="229"/>
        </w:trPr>
        <w:tc>
          <w:tcPr>
            <w:tcW w:w="1696" w:type="dxa"/>
            <w:vAlign w:val="center"/>
          </w:tcPr>
          <w:p w14:paraId="04704E71"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6</w:t>
            </w:r>
          </w:p>
        </w:tc>
        <w:tc>
          <w:tcPr>
            <w:tcW w:w="7366" w:type="dxa"/>
            <w:vAlign w:val="center"/>
          </w:tcPr>
          <w:p w14:paraId="637DE5F1" w14:textId="2B11E54D" w:rsidR="00077190" w:rsidRPr="00CD6A95" w:rsidRDefault="00120399" w:rsidP="00077190">
            <w:pPr>
              <w:rPr>
                <w:rFonts w:ascii="Arial" w:hAnsi="Arial" w:cs="Arial"/>
                <w:b/>
                <w:color w:val="000000" w:themeColor="text1"/>
                <w:sz w:val="18"/>
                <w:szCs w:val="18"/>
              </w:rPr>
            </w:pPr>
            <w:r w:rsidRPr="00CD6A95">
              <w:rPr>
                <w:rFonts w:ascii="Arial" w:hAnsi="Arial" w:cs="Arial"/>
                <w:b/>
                <w:color w:val="000000" w:themeColor="text1"/>
                <w:sz w:val="18"/>
                <w:szCs w:val="18"/>
              </w:rPr>
              <w:t xml:space="preserve">Information </w:t>
            </w:r>
            <w:proofErr w:type="spellStart"/>
            <w:r w:rsidR="00CB0C69">
              <w:rPr>
                <w:rFonts w:ascii="Arial" w:hAnsi="Arial" w:cs="Arial"/>
                <w:b/>
                <w:color w:val="000000" w:themeColor="text1"/>
                <w:sz w:val="18"/>
                <w:szCs w:val="18"/>
              </w:rPr>
              <w:t>C</w:t>
            </w:r>
            <w:r w:rsidRPr="00CD6A95">
              <w:rPr>
                <w:rFonts w:ascii="Arial" w:hAnsi="Arial" w:cs="Arial"/>
                <w:b/>
                <w:color w:val="000000" w:themeColor="text1"/>
                <w:sz w:val="18"/>
                <w:szCs w:val="18"/>
              </w:rPr>
              <w:t>lause</w:t>
            </w:r>
            <w:proofErr w:type="spellEnd"/>
          </w:p>
        </w:tc>
      </w:tr>
      <w:tr w:rsidR="00077190" w:rsidRPr="00CD6A95" w14:paraId="19BCC246" w14:textId="77777777" w:rsidTr="00515AA1">
        <w:trPr>
          <w:trHeight w:val="229"/>
        </w:trPr>
        <w:tc>
          <w:tcPr>
            <w:tcW w:w="1696" w:type="dxa"/>
            <w:vAlign w:val="center"/>
          </w:tcPr>
          <w:p w14:paraId="2FBAC4FD" w14:textId="77777777" w:rsidR="00077190"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077190" w:rsidRPr="00CD6A95">
              <w:rPr>
                <w:rFonts w:ascii="Arial" w:hAnsi="Arial" w:cs="Arial"/>
                <w:b/>
                <w:bCs/>
                <w:color w:val="FF0000"/>
                <w:sz w:val="18"/>
                <w:szCs w:val="18"/>
              </w:rPr>
              <w:t>7</w:t>
            </w:r>
          </w:p>
        </w:tc>
        <w:tc>
          <w:tcPr>
            <w:tcW w:w="7366" w:type="dxa"/>
            <w:vAlign w:val="center"/>
          </w:tcPr>
          <w:p w14:paraId="2B23DC07" w14:textId="4BBCF87D" w:rsidR="00077190" w:rsidRPr="00CD6A95" w:rsidRDefault="00120399" w:rsidP="00120399">
            <w:pPr>
              <w:rPr>
                <w:rFonts w:ascii="Arial" w:hAnsi="Arial" w:cs="Arial"/>
                <w:b/>
                <w:color w:val="000000" w:themeColor="text1"/>
                <w:sz w:val="18"/>
                <w:szCs w:val="18"/>
              </w:rPr>
            </w:pPr>
            <w:r w:rsidRPr="00CD6A95">
              <w:rPr>
                <w:rFonts w:ascii="Arial" w:hAnsi="Arial" w:cs="Arial"/>
                <w:b/>
                <w:bCs/>
                <w:sz w:val="18"/>
                <w:szCs w:val="18"/>
                <w:lang w:val="en-GB"/>
              </w:rPr>
              <w:t>INFORMATION NOTE</w:t>
            </w:r>
            <w:r w:rsidRPr="00CD6A95">
              <w:rPr>
                <w:rFonts w:ascii="Arial" w:hAnsi="Arial" w:cs="Arial"/>
                <w:b/>
                <w:color w:val="000000" w:themeColor="text1"/>
                <w:sz w:val="18"/>
                <w:szCs w:val="18"/>
              </w:rPr>
              <w:t xml:space="preserve"> </w:t>
            </w:r>
            <w:r w:rsidR="00077190" w:rsidRPr="00CD6A95">
              <w:rPr>
                <w:rFonts w:ascii="Arial" w:hAnsi="Arial" w:cs="Arial"/>
                <w:b/>
                <w:color w:val="000000" w:themeColor="text1"/>
                <w:sz w:val="18"/>
                <w:szCs w:val="18"/>
              </w:rPr>
              <w:t>(MAR</w:t>
            </w:r>
            <w:r w:rsidRPr="00CD6A95">
              <w:rPr>
                <w:rFonts w:ascii="Arial" w:hAnsi="Arial" w:cs="Arial"/>
                <w:b/>
                <w:color w:val="000000" w:themeColor="text1"/>
                <w:sz w:val="18"/>
                <w:szCs w:val="18"/>
              </w:rPr>
              <w:t xml:space="preserve"> </w:t>
            </w:r>
            <w:proofErr w:type="spellStart"/>
            <w:r w:rsidR="00CB0C69">
              <w:rPr>
                <w:rFonts w:ascii="Arial" w:hAnsi="Arial" w:cs="Arial"/>
                <w:b/>
                <w:color w:val="000000" w:themeColor="text1"/>
                <w:sz w:val="18"/>
                <w:szCs w:val="18"/>
              </w:rPr>
              <w:t>C</w:t>
            </w:r>
            <w:r w:rsidRPr="00CD6A95">
              <w:rPr>
                <w:rFonts w:ascii="Arial" w:hAnsi="Arial" w:cs="Arial"/>
                <w:b/>
                <w:color w:val="000000" w:themeColor="text1"/>
                <w:sz w:val="18"/>
                <w:szCs w:val="18"/>
              </w:rPr>
              <w:t>lause</w:t>
            </w:r>
            <w:proofErr w:type="spellEnd"/>
            <w:r w:rsidR="00077190" w:rsidRPr="00CD6A95">
              <w:rPr>
                <w:rFonts w:ascii="Arial" w:hAnsi="Arial" w:cs="Arial"/>
                <w:b/>
                <w:color w:val="000000" w:themeColor="text1"/>
                <w:sz w:val="18"/>
                <w:szCs w:val="18"/>
              </w:rPr>
              <w:t>)</w:t>
            </w:r>
          </w:p>
        </w:tc>
      </w:tr>
      <w:tr w:rsidR="00E8784C" w:rsidRPr="00CD6A95" w14:paraId="14E88C12" w14:textId="77777777" w:rsidTr="00515AA1">
        <w:trPr>
          <w:trHeight w:val="229"/>
        </w:trPr>
        <w:tc>
          <w:tcPr>
            <w:tcW w:w="1696" w:type="dxa"/>
            <w:vAlign w:val="center"/>
          </w:tcPr>
          <w:p w14:paraId="7975C713" w14:textId="77777777" w:rsidR="00E8784C"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 xml:space="preserve">Appendix No. </w:t>
            </w:r>
            <w:r w:rsidR="00E8784C" w:rsidRPr="00CD6A95">
              <w:rPr>
                <w:rFonts w:ascii="Arial" w:hAnsi="Arial" w:cs="Arial"/>
                <w:b/>
                <w:bCs/>
                <w:color w:val="FF0000"/>
                <w:sz w:val="18"/>
                <w:szCs w:val="18"/>
              </w:rPr>
              <w:t>8</w:t>
            </w:r>
          </w:p>
        </w:tc>
        <w:tc>
          <w:tcPr>
            <w:tcW w:w="7366" w:type="dxa"/>
            <w:vAlign w:val="center"/>
          </w:tcPr>
          <w:p w14:paraId="36632754" w14:textId="77777777" w:rsidR="00E8784C" w:rsidRPr="00CD6A95" w:rsidRDefault="00120399" w:rsidP="00077190">
            <w:pPr>
              <w:rPr>
                <w:rFonts w:ascii="Arial" w:hAnsi="Arial" w:cs="Arial"/>
                <w:b/>
                <w:bCs/>
                <w:color w:val="000000"/>
                <w:sz w:val="18"/>
                <w:szCs w:val="18"/>
              </w:rPr>
            </w:pPr>
            <w:proofErr w:type="spellStart"/>
            <w:r w:rsidRPr="00CD6A95">
              <w:rPr>
                <w:rFonts w:ascii="Arial" w:hAnsi="Arial" w:cs="Arial"/>
                <w:b/>
                <w:sz w:val="18"/>
                <w:szCs w:val="18"/>
              </w:rPr>
              <w:t>Sanction</w:t>
            </w:r>
            <w:proofErr w:type="spellEnd"/>
            <w:r w:rsidRPr="00CD6A95">
              <w:rPr>
                <w:rFonts w:ascii="Arial" w:hAnsi="Arial" w:cs="Arial"/>
                <w:b/>
                <w:sz w:val="18"/>
                <w:szCs w:val="18"/>
              </w:rPr>
              <w:t xml:space="preserve"> </w:t>
            </w:r>
            <w:proofErr w:type="spellStart"/>
            <w:r w:rsidRPr="00CD6A95">
              <w:rPr>
                <w:rFonts w:ascii="Arial" w:hAnsi="Arial" w:cs="Arial"/>
                <w:b/>
                <w:sz w:val="18"/>
                <w:szCs w:val="18"/>
              </w:rPr>
              <w:t>Clause</w:t>
            </w:r>
            <w:proofErr w:type="spellEnd"/>
          </w:p>
        </w:tc>
      </w:tr>
      <w:tr w:rsidR="00077190" w:rsidRPr="00CD6A95" w14:paraId="27487304" w14:textId="77777777" w:rsidTr="00515AA1">
        <w:trPr>
          <w:trHeight w:val="229"/>
        </w:trPr>
        <w:tc>
          <w:tcPr>
            <w:tcW w:w="1696" w:type="dxa"/>
            <w:vAlign w:val="center"/>
          </w:tcPr>
          <w:p w14:paraId="38525E1D" w14:textId="77777777" w:rsidR="00077190" w:rsidRPr="00CD6A95" w:rsidRDefault="00120399" w:rsidP="00120399">
            <w:pPr>
              <w:rPr>
                <w:rFonts w:ascii="Arial" w:hAnsi="Arial" w:cs="Arial"/>
                <w:b/>
                <w:bCs/>
                <w:color w:val="000000"/>
                <w:sz w:val="18"/>
                <w:szCs w:val="18"/>
              </w:rPr>
            </w:pPr>
            <w:r w:rsidRPr="00CD6A95">
              <w:rPr>
                <w:rFonts w:ascii="Arial" w:hAnsi="Arial" w:cs="Arial"/>
                <w:b/>
                <w:bCs/>
                <w:color w:val="000000"/>
                <w:sz w:val="18"/>
                <w:szCs w:val="18"/>
              </w:rPr>
              <w:t xml:space="preserve">Appendix </w:t>
            </w:r>
            <w:r w:rsidR="00077190" w:rsidRPr="00CD6A95">
              <w:rPr>
                <w:rFonts w:ascii="Arial" w:hAnsi="Arial" w:cs="Arial"/>
                <w:b/>
                <w:bCs/>
                <w:color w:val="FF0000"/>
                <w:sz w:val="18"/>
                <w:szCs w:val="18"/>
              </w:rPr>
              <w:t>F4</w:t>
            </w:r>
          </w:p>
        </w:tc>
        <w:tc>
          <w:tcPr>
            <w:tcW w:w="7366" w:type="dxa"/>
            <w:vAlign w:val="center"/>
          </w:tcPr>
          <w:p w14:paraId="4AF154A1" w14:textId="77777777" w:rsidR="00077190" w:rsidRPr="00CD6A95" w:rsidRDefault="0086039F" w:rsidP="00077190">
            <w:pPr>
              <w:rPr>
                <w:rFonts w:ascii="Arial" w:hAnsi="Arial" w:cs="Arial"/>
                <w:b/>
                <w:bCs/>
                <w:color w:val="000000"/>
                <w:sz w:val="18"/>
                <w:szCs w:val="18"/>
              </w:rPr>
            </w:pPr>
            <w:r w:rsidRPr="00CD6A95">
              <w:rPr>
                <w:rFonts w:ascii="Arial" w:hAnsi="Arial" w:cs="Arial"/>
                <w:b/>
                <w:bCs/>
                <w:color w:val="000000"/>
                <w:sz w:val="18"/>
                <w:szCs w:val="18"/>
              </w:rPr>
              <w:t>BENEFICIAL OWNER STATEMENT</w:t>
            </w:r>
          </w:p>
        </w:tc>
      </w:tr>
      <w:tr w:rsidR="00E8784C" w:rsidRPr="0084347A" w14:paraId="60F24720" w14:textId="77777777" w:rsidTr="00515AA1">
        <w:trPr>
          <w:trHeight w:val="229"/>
        </w:trPr>
        <w:tc>
          <w:tcPr>
            <w:tcW w:w="1696" w:type="dxa"/>
            <w:vAlign w:val="center"/>
          </w:tcPr>
          <w:p w14:paraId="48F8348F" w14:textId="77777777" w:rsidR="00E8784C" w:rsidRPr="00CD6A95" w:rsidRDefault="00120399" w:rsidP="00077190">
            <w:pPr>
              <w:rPr>
                <w:rFonts w:ascii="Arial" w:hAnsi="Arial" w:cs="Arial"/>
                <w:b/>
                <w:bCs/>
                <w:color w:val="000000"/>
                <w:sz w:val="18"/>
                <w:szCs w:val="18"/>
              </w:rPr>
            </w:pPr>
            <w:r w:rsidRPr="00CD6A95">
              <w:rPr>
                <w:rFonts w:ascii="Arial" w:hAnsi="Arial" w:cs="Arial"/>
                <w:b/>
                <w:bCs/>
                <w:color w:val="000000"/>
                <w:sz w:val="18"/>
                <w:szCs w:val="18"/>
              </w:rPr>
              <w:t>Appendix</w:t>
            </w:r>
            <w:r w:rsidR="00E8784C" w:rsidRPr="00CD6A95">
              <w:rPr>
                <w:rFonts w:ascii="Arial" w:hAnsi="Arial" w:cs="Arial"/>
                <w:b/>
                <w:bCs/>
                <w:color w:val="000000"/>
                <w:sz w:val="18"/>
                <w:szCs w:val="18"/>
              </w:rPr>
              <w:t xml:space="preserve"> </w:t>
            </w:r>
            <w:r w:rsidR="00E8784C" w:rsidRPr="00CD6A95">
              <w:rPr>
                <w:rFonts w:ascii="Arial" w:hAnsi="Arial" w:cs="Arial"/>
                <w:b/>
                <w:bCs/>
                <w:color w:val="FF0000"/>
                <w:sz w:val="18"/>
                <w:szCs w:val="18"/>
              </w:rPr>
              <w:t>H1</w:t>
            </w:r>
          </w:p>
        </w:tc>
        <w:tc>
          <w:tcPr>
            <w:tcW w:w="7366" w:type="dxa"/>
            <w:vAlign w:val="center"/>
          </w:tcPr>
          <w:p w14:paraId="750521E5" w14:textId="1FD4458F" w:rsidR="00E8784C" w:rsidRPr="00CD6A95" w:rsidRDefault="0086039F" w:rsidP="00077190">
            <w:pPr>
              <w:rPr>
                <w:rFonts w:ascii="Arial" w:hAnsi="Arial" w:cs="Arial"/>
                <w:b/>
                <w:bCs/>
                <w:color w:val="000000"/>
                <w:sz w:val="18"/>
                <w:szCs w:val="18"/>
                <w:lang w:val="en-GB"/>
              </w:rPr>
            </w:pPr>
            <w:r w:rsidRPr="00CD6A95">
              <w:rPr>
                <w:rFonts w:ascii="Arial" w:hAnsi="Arial" w:cs="Arial"/>
                <w:b/>
                <w:bCs/>
                <w:color w:val="000000"/>
                <w:sz w:val="18"/>
                <w:szCs w:val="18"/>
                <w:lang w:val="en-GB"/>
              </w:rPr>
              <w:t>Price Picture</w:t>
            </w:r>
            <w:r w:rsidR="0079150D" w:rsidRPr="00CD6A95">
              <w:rPr>
                <w:rFonts w:ascii="Arial" w:hAnsi="Arial" w:cs="Arial"/>
                <w:b/>
                <w:bCs/>
                <w:color w:val="000000"/>
                <w:sz w:val="18"/>
                <w:szCs w:val="18"/>
                <w:lang w:val="en-GB"/>
              </w:rPr>
              <w:t xml:space="preserve"> </w:t>
            </w:r>
            <w:r w:rsidR="00CD6A95" w:rsidRPr="00CD6A95">
              <w:rPr>
                <w:rFonts w:ascii="Arial" w:hAnsi="Arial" w:cs="Arial"/>
                <w:color w:val="FF0000"/>
                <w:sz w:val="18"/>
                <w:szCs w:val="18"/>
                <w:lang w:val="en-GB"/>
              </w:rPr>
              <w:t>(after technical evaluation</w:t>
            </w:r>
            <w:r w:rsidR="00E023E1">
              <w:rPr>
                <w:rFonts w:ascii="Arial" w:hAnsi="Arial" w:cs="Arial"/>
                <w:color w:val="FF0000"/>
                <w:sz w:val="18"/>
                <w:szCs w:val="18"/>
                <w:lang w:val="en-GB"/>
              </w:rPr>
              <w:t xml:space="preserve"> at the latest</w:t>
            </w:r>
            <w:r w:rsidR="00CD6A95" w:rsidRPr="00CD6A95">
              <w:rPr>
                <w:rFonts w:ascii="Arial" w:hAnsi="Arial" w:cs="Arial"/>
                <w:color w:val="FF0000"/>
                <w:sz w:val="18"/>
                <w:szCs w:val="18"/>
                <w:lang w:val="en-GB"/>
              </w:rPr>
              <w:t>)</w:t>
            </w:r>
          </w:p>
        </w:tc>
      </w:tr>
      <w:tr w:rsidR="00E8784C" w:rsidRPr="0084347A" w14:paraId="279776F1" w14:textId="77777777" w:rsidTr="00515AA1">
        <w:trPr>
          <w:trHeight w:val="229"/>
        </w:trPr>
        <w:tc>
          <w:tcPr>
            <w:tcW w:w="1696" w:type="dxa"/>
            <w:vAlign w:val="center"/>
          </w:tcPr>
          <w:p w14:paraId="3E77F7C5" w14:textId="349334A6" w:rsidR="00E8784C" w:rsidRPr="00CD6A95" w:rsidRDefault="00120399" w:rsidP="00DC1467">
            <w:pPr>
              <w:rPr>
                <w:rFonts w:ascii="Arial" w:hAnsi="Arial" w:cs="Arial"/>
                <w:b/>
                <w:bCs/>
                <w:color w:val="000000"/>
                <w:sz w:val="18"/>
                <w:szCs w:val="18"/>
              </w:rPr>
            </w:pPr>
            <w:r w:rsidRPr="00CD6A95">
              <w:rPr>
                <w:rFonts w:ascii="Arial" w:hAnsi="Arial" w:cs="Arial"/>
                <w:b/>
                <w:bCs/>
                <w:color w:val="000000"/>
                <w:sz w:val="18"/>
                <w:szCs w:val="18"/>
              </w:rPr>
              <w:t>Appendix</w:t>
            </w:r>
            <w:r w:rsidR="00E8784C" w:rsidRPr="00CD6A95">
              <w:rPr>
                <w:rFonts w:ascii="Arial" w:hAnsi="Arial" w:cs="Arial"/>
                <w:b/>
                <w:bCs/>
                <w:color w:val="000000"/>
                <w:sz w:val="18"/>
                <w:szCs w:val="18"/>
              </w:rPr>
              <w:t xml:space="preserve"> </w:t>
            </w:r>
            <w:r w:rsidR="00CD6A95">
              <w:rPr>
                <w:rFonts w:ascii="Arial" w:hAnsi="Arial" w:cs="Arial"/>
                <w:b/>
                <w:bCs/>
                <w:color w:val="FF0000"/>
                <w:sz w:val="18"/>
                <w:szCs w:val="18"/>
              </w:rPr>
              <w:t>H2</w:t>
            </w:r>
          </w:p>
        </w:tc>
        <w:tc>
          <w:tcPr>
            <w:tcW w:w="7366" w:type="dxa"/>
            <w:vAlign w:val="center"/>
          </w:tcPr>
          <w:p w14:paraId="1B690953" w14:textId="2B62F72A" w:rsidR="00E8784C" w:rsidRPr="00CD6A95" w:rsidRDefault="0086039F" w:rsidP="00DC1467">
            <w:pPr>
              <w:rPr>
                <w:rFonts w:ascii="Arial" w:hAnsi="Arial" w:cs="Arial"/>
                <w:b/>
                <w:sz w:val="18"/>
                <w:szCs w:val="18"/>
                <w:lang w:val="en-GB"/>
              </w:rPr>
            </w:pPr>
            <w:r w:rsidRPr="00CD6A95">
              <w:rPr>
                <w:rFonts w:ascii="Arial" w:hAnsi="Arial" w:cs="Arial"/>
                <w:b/>
                <w:bCs/>
                <w:color w:val="000000"/>
                <w:sz w:val="18"/>
                <w:szCs w:val="18"/>
                <w:lang w:val="en-GB"/>
              </w:rPr>
              <w:t xml:space="preserve">Draft of the Contract </w:t>
            </w:r>
            <w:r w:rsidR="00CD6A95" w:rsidRPr="00CD6A95">
              <w:rPr>
                <w:rFonts w:ascii="Arial" w:hAnsi="Arial" w:cs="Arial"/>
                <w:color w:val="FF0000"/>
                <w:sz w:val="18"/>
                <w:szCs w:val="18"/>
                <w:lang w:val="en-GB"/>
              </w:rPr>
              <w:t>(after technical evaluation</w:t>
            </w:r>
            <w:r w:rsidR="00E023E1">
              <w:rPr>
                <w:rFonts w:ascii="Arial" w:hAnsi="Arial" w:cs="Arial"/>
                <w:color w:val="FF0000"/>
                <w:sz w:val="18"/>
                <w:szCs w:val="18"/>
                <w:lang w:val="en-GB"/>
              </w:rPr>
              <w:t xml:space="preserve"> at the latest</w:t>
            </w:r>
            <w:r w:rsidR="00CD6A95" w:rsidRPr="00CD6A95">
              <w:rPr>
                <w:rFonts w:ascii="Arial" w:hAnsi="Arial" w:cs="Arial"/>
                <w:color w:val="FF0000"/>
                <w:sz w:val="18"/>
                <w:szCs w:val="18"/>
                <w:lang w:val="en-GB"/>
              </w:rPr>
              <w:t>)</w:t>
            </w:r>
          </w:p>
        </w:tc>
      </w:tr>
    </w:tbl>
    <w:p w14:paraId="78BAC175" w14:textId="77777777" w:rsidR="000E04D7" w:rsidRPr="0079150D" w:rsidRDefault="000E04D7" w:rsidP="00BF37F3">
      <w:pPr>
        <w:jc w:val="both"/>
        <w:rPr>
          <w:rFonts w:asciiTheme="majorHAnsi" w:hAnsiTheme="majorHAnsi" w:cstheme="majorHAnsi"/>
          <w:b/>
          <w:lang w:val="en-GB"/>
        </w:rPr>
      </w:pPr>
    </w:p>
    <w:p w14:paraId="2F9C9167" w14:textId="77777777" w:rsidR="00D20359" w:rsidRPr="0079150D" w:rsidRDefault="00D20359" w:rsidP="00BF37F3">
      <w:pPr>
        <w:jc w:val="right"/>
        <w:rPr>
          <w:rFonts w:asciiTheme="majorHAnsi" w:hAnsiTheme="majorHAnsi" w:cstheme="majorHAnsi"/>
          <w:b/>
          <w:lang w:val="en-GB"/>
        </w:rPr>
      </w:pPr>
    </w:p>
    <w:p w14:paraId="2482E57A" w14:textId="77777777" w:rsidR="00D20359" w:rsidRPr="0079150D" w:rsidRDefault="00D20359" w:rsidP="00BF37F3">
      <w:pPr>
        <w:jc w:val="right"/>
        <w:rPr>
          <w:rFonts w:asciiTheme="majorHAnsi" w:hAnsiTheme="majorHAnsi" w:cstheme="majorHAnsi"/>
          <w:b/>
          <w:lang w:val="en-GB"/>
        </w:rPr>
      </w:pPr>
    </w:p>
    <w:p w14:paraId="4CAA309E" w14:textId="77777777" w:rsidR="00D20359" w:rsidRPr="0079150D" w:rsidRDefault="00D20359" w:rsidP="00BF37F3">
      <w:pPr>
        <w:jc w:val="right"/>
        <w:rPr>
          <w:rFonts w:asciiTheme="majorHAnsi" w:hAnsiTheme="majorHAnsi" w:cstheme="majorHAnsi"/>
          <w:b/>
          <w:lang w:val="en-GB"/>
        </w:rPr>
      </w:pPr>
    </w:p>
    <w:p w14:paraId="3817F930" w14:textId="77777777" w:rsidR="00D20359" w:rsidRPr="0079150D" w:rsidRDefault="00D20359" w:rsidP="00BF37F3">
      <w:pPr>
        <w:jc w:val="right"/>
        <w:rPr>
          <w:rFonts w:asciiTheme="majorHAnsi" w:hAnsiTheme="majorHAnsi" w:cstheme="majorHAnsi"/>
          <w:b/>
          <w:lang w:val="en-GB"/>
        </w:rPr>
      </w:pPr>
    </w:p>
    <w:p w14:paraId="0ABF6D79" w14:textId="77777777" w:rsidR="00D20359" w:rsidRPr="0079150D" w:rsidRDefault="00D20359" w:rsidP="00BF37F3">
      <w:pPr>
        <w:jc w:val="right"/>
        <w:rPr>
          <w:rFonts w:asciiTheme="majorHAnsi" w:hAnsiTheme="majorHAnsi" w:cstheme="majorHAnsi"/>
          <w:b/>
          <w:lang w:val="en-GB"/>
        </w:rPr>
      </w:pPr>
    </w:p>
    <w:p w14:paraId="6CD775EC" w14:textId="77777777" w:rsidR="00DC1467" w:rsidRPr="0079150D" w:rsidRDefault="009D70E9">
      <w:pPr>
        <w:spacing w:after="160" w:line="259" w:lineRule="auto"/>
        <w:rPr>
          <w:rFonts w:asciiTheme="majorHAnsi" w:hAnsiTheme="majorHAnsi" w:cstheme="majorHAnsi"/>
          <w:b/>
          <w:lang w:val="en-GB"/>
        </w:rPr>
      </w:pPr>
      <w:r w:rsidRPr="0079150D">
        <w:rPr>
          <w:rFonts w:asciiTheme="majorHAnsi" w:hAnsiTheme="majorHAnsi" w:cstheme="majorHAnsi"/>
          <w:b/>
          <w:lang w:val="en-GB"/>
        </w:rPr>
        <w:br w:type="page"/>
      </w:r>
    </w:p>
    <w:p w14:paraId="2EADE814" w14:textId="77777777" w:rsidR="00132137" w:rsidRPr="003F04ED" w:rsidRDefault="003F04ED" w:rsidP="00132137">
      <w:pPr>
        <w:spacing w:after="160" w:line="259" w:lineRule="auto"/>
        <w:jc w:val="right"/>
        <w:rPr>
          <w:rFonts w:ascii="Arial" w:hAnsi="Arial" w:cs="Arial"/>
          <w:b/>
          <w:lang w:val="en-GB"/>
        </w:rPr>
      </w:pPr>
      <w:r w:rsidRPr="003F04ED">
        <w:rPr>
          <w:rFonts w:ascii="Arial" w:hAnsi="Arial" w:cs="Arial"/>
          <w:b/>
          <w:lang w:val="en-GB"/>
        </w:rPr>
        <w:lastRenderedPageBreak/>
        <w:t>Appendix</w:t>
      </w:r>
      <w:r w:rsidR="00132137" w:rsidRPr="003F04ED">
        <w:rPr>
          <w:rFonts w:ascii="Arial" w:hAnsi="Arial" w:cs="Arial"/>
          <w:b/>
          <w:lang w:val="en-GB"/>
        </w:rPr>
        <w:t xml:space="preserve"> </w:t>
      </w:r>
      <w:r w:rsidRPr="003F04ED">
        <w:rPr>
          <w:rFonts w:ascii="Arial" w:hAnsi="Arial" w:cs="Arial"/>
          <w:b/>
          <w:lang w:val="en-GB"/>
        </w:rPr>
        <w:t>No.</w:t>
      </w:r>
      <w:r w:rsidR="00132137" w:rsidRPr="003F04ED">
        <w:rPr>
          <w:rFonts w:ascii="Arial" w:hAnsi="Arial" w:cs="Arial"/>
          <w:b/>
          <w:lang w:val="en-GB"/>
        </w:rPr>
        <w:t xml:space="preserve"> </w:t>
      </w:r>
      <w:r w:rsidR="00132137" w:rsidRPr="003F04ED">
        <w:rPr>
          <w:rFonts w:ascii="Arial" w:hAnsi="Arial" w:cs="Arial"/>
          <w:b/>
          <w:color w:val="FF0000"/>
          <w:lang w:val="en-GB"/>
        </w:rPr>
        <w:t xml:space="preserve">1 </w:t>
      </w:r>
      <w:r w:rsidR="00132137" w:rsidRPr="003F04ED">
        <w:rPr>
          <w:rFonts w:ascii="Arial" w:hAnsi="Arial" w:cs="Arial"/>
          <w:b/>
          <w:lang w:val="en-GB"/>
        </w:rPr>
        <w:t>– FORMAL</w:t>
      </w:r>
      <w:r>
        <w:rPr>
          <w:rFonts w:ascii="Arial" w:hAnsi="Arial" w:cs="Arial"/>
          <w:b/>
          <w:lang w:val="en-GB"/>
        </w:rPr>
        <w:t xml:space="preserve"> OFFER</w:t>
      </w:r>
    </w:p>
    <w:p w14:paraId="60AD03E2" w14:textId="77777777" w:rsidR="00132137" w:rsidRPr="003F04ED" w:rsidRDefault="003F04ED" w:rsidP="00132137">
      <w:pPr>
        <w:pStyle w:val="Tekstpodstawowy"/>
        <w:jc w:val="both"/>
        <w:rPr>
          <w:rFonts w:ascii="Arial" w:hAnsi="Arial" w:cs="Arial"/>
          <w:b/>
          <w:color w:val="000000" w:themeColor="text1"/>
          <w:sz w:val="20"/>
        </w:rPr>
      </w:pPr>
      <w:r w:rsidRPr="003F04ED">
        <w:rPr>
          <w:rFonts w:ascii="Arial" w:hAnsi="Arial" w:cs="Arial"/>
          <w:b/>
          <w:color w:val="000000" w:themeColor="text1"/>
          <w:sz w:val="20"/>
        </w:rPr>
        <w:t>Bidder</w:t>
      </w:r>
      <w:r w:rsidR="00132137" w:rsidRPr="003F04ED">
        <w:rPr>
          <w:rFonts w:ascii="Arial" w:hAnsi="Arial" w:cs="Arial"/>
          <w:b/>
          <w:color w:val="000000" w:themeColor="text1"/>
          <w:sz w:val="20"/>
        </w:rPr>
        <w:t>:</w:t>
      </w:r>
    </w:p>
    <w:p w14:paraId="687ACCEA" w14:textId="77777777" w:rsidR="00132137" w:rsidRPr="00EC7163" w:rsidRDefault="00132137" w:rsidP="00132137">
      <w:pPr>
        <w:pStyle w:val="Tekstpodstawowy"/>
        <w:jc w:val="both"/>
        <w:rPr>
          <w:rFonts w:ascii="Arial" w:hAnsi="Arial" w:cs="Arial"/>
          <w:color w:val="000000" w:themeColor="text1"/>
          <w:sz w:val="20"/>
        </w:rPr>
      </w:pPr>
      <w:r w:rsidRPr="00EC7163">
        <w:rPr>
          <w:rFonts w:ascii="Arial" w:hAnsi="Arial" w:cs="Arial"/>
          <w:color w:val="000000" w:themeColor="text1"/>
          <w:sz w:val="20"/>
        </w:rPr>
        <w:t>………………………………………………………</w:t>
      </w:r>
    </w:p>
    <w:p w14:paraId="4A1428B7" w14:textId="77777777" w:rsidR="00132137" w:rsidRPr="00133C3F" w:rsidRDefault="00132137" w:rsidP="00132137">
      <w:pPr>
        <w:pStyle w:val="Tekstpodstawowy"/>
        <w:jc w:val="both"/>
        <w:rPr>
          <w:rFonts w:ascii="Arial" w:hAnsi="Arial" w:cs="Arial"/>
          <w:color w:val="000000" w:themeColor="text1"/>
          <w:sz w:val="20"/>
        </w:rPr>
      </w:pPr>
      <w:r w:rsidRPr="00133C3F">
        <w:rPr>
          <w:rFonts w:ascii="Arial" w:hAnsi="Arial" w:cs="Arial"/>
          <w:color w:val="000000" w:themeColor="text1"/>
          <w:sz w:val="20"/>
        </w:rPr>
        <w:t>………………………………………………………</w:t>
      </w:r>
    </w:p>
    <w:p w14:paraId="026ACA0D" w14:textId="77777777" w:rsidR="00132137" w:rsidRPr="00133C3F" w:rsidRDefault="00132137" w:rsidP="00132137">
      <w:pPr>
        <w:pStyle w:val="Tekstpodstawowy"/>
        <w:spacing w:after="0"/>
        <w:jc w:val="both"/>
        <w:rPr>
          <w:rFonts w:ascii="Arial" w:hAnsi="Arial" w:cs="Arial"/>
          <w:i/>
          <w:color w:val="000000" w:themeColor="text1"/>
          <w:sz w:val="20"/>
        </w:rPr>
      </w:pPr>
      <w:r w:rsidRPr="00133C3F">
        <w:rPr>
          <w:rFonts w:ascii="Arial" w:hAnsi="Arial" w:cs="Arial"/>
          <w:i/>
          <w:color w:val="000000" w:themeColor="text1"/>
          <w:sz w:val="20"/>
        </w:rPr>
        <w:t>………………………………………………………</w:t>
      </w:r>
    </w:p>
    <w:p w14:paraId="55D618D5" w14:textId="77777777" w:rsidR="00132137" w:rsidRPr="003F04ED" w:rsidRDefault="003F04ED" w:rsidP="00132137">
      <w:pPr>
        <w:pStyle w:val="Tekstpodstawowy"/>
        <w:spacing w:after="0"/>
        <w:jc w:val="both"/>
        <w:rPr>
          <w:rFonts w:ascii="Arial" w:hAnsi="Arial" w:cs="Arial"/>
          <w:i/>
          <w:color w:val="000000" w:themeColor="text1"/>
          <w:sz w:val="20"/>
        </w:rPr>
      </w:pPr>
      <w:r w:rsidRPr="00E24496">
        <w:rPr>
          <w:rFonts w:ascii="Arial" w:hAnsi="Arial" w:cs="Arial"/>
          <w:sz w:val="18"/>
          <w:szCs w:val="18"/>
        </w:rPr>
        <w:t>Bidder’s name, registered office, address</w:t>
      </w:r>
    </w:p>
    <w:p w14:paraId="1183817F" w14:textId="77777777" w:rsidR="00132137" w:rsidRPr="003F04ED" w:rsidRDefault="00132137" w:rsidP="00132137">
      <w:pPr>
        <w:pStyle w:val="Tekstpodstawowy"/>
        <w:jc w:val="center"/>
        <w:rPr>
          <w:rFonts w:ascii="Arial" w:hAnsi="Arial" w:cs="Arial"/>
          <w:b/>
          <w:color w:val="000000" w:themeColor="text1"/>
          <w:sz w:val="20"/>
        </w:rPr>
      </w:pPr>
    </w:p>
    <w:p w14:paraId="7D0B8EA5" w14:textId="77777777" w:rsidR="00132137" w:rsidRPr="003F04ED" w:rsidRDefault="00132137" w:rsidP="00132137">
      <w:pPr>
        <w:pStyle w:val="Tekstpodstawowy"/>
        <w:jc w:val="center"/>
        <w:rPr>
          <w:rFonts w:ascii="Arial" w:hAnsi="Arial" w:cs="Arial"/>
          <w:b/>
          <w:color w:val="000000" w:themeColor="text1"/>
          <w:sz w:val="20"/>
        </w:rPr>
      </w:pPr>
      <w:r w:rsidRPr="003F04ED">
        <w:rPr>
          <w:rFonts w:ascii="Arial" w:hAnsi="Arial" w:cs="Arial"/>
          <w:b/>
          <w:color w:val="000000" w:themeColor="text1"/>
          <w:sz w:val="20"/>
        </w:rPr>
        <w:t>FORMAL</w:t>
      </w:r>
      <w:r w:rsidR="003F04ED" w:rsidRPr="003F04ED">
        <w:rPr>
          <w:rFonts w:ascii="Arial" w:hAnsi="Arial" w:cs="Arial"/>
          <w:b/>
          <w:color w:val="000000" w:themeColor="text1"/>
          <w:sz w:val="20"/>
        </w:rPr>
        <w:t xml:space="preserve"> OFFER</w:t>
      </w:r>
    </w:p>
    <w:p w14:paraId="3F6C41E8" w14:textId="77777777" w:rsidR="00132137" w:rsidRPr="003F04ED" w:rsidRDefault="00132137" w:rsidP="00132137">
      <w:pPr>
        <w:pStyle w:val="Tekstpodstawowy"/>
        <w:spacing w:after="0"/>
        <w:jc w:val="both"/>
        <w:rPr>
          <w:rFonts w:ascii="Arial" w:hAnsi="Arial" w:cs="Arial"/>
          <w:b/>
          <w:color w:val="000000" w:themeColor="text1"/>
          <w:sz w:val="20"/>
        </w:rPr>
      </w:pPr>
    </w:p>
    <w:p w14:paraId="372945C3" w14:textId="037B7416" w:rsidR="00132137" w:rsidRPr="006B0D61" w:rsidRDefault="003F04ED" w:rsidP="006B0D61">
      <w:pPr>
        <w:pStyle w:val="Tekstpodstawowy"/>
        <w:spacing w:line="276" w:lineRule="auto"/>
        <w:jc w:val="both"/>
        <w:rPr>
          <w:rFonts w:ascii="Arial" w:hAnsi="Arial" w:cs="Arial"/>
          <w:b/>
          <w:sz w:val="18"/>
          <w:szCs w:val="18"/>
        </w:rPr>
      </w:pPr>
      <w:r w:rsidRPr="00CD6A95">
        <w:rPr>
          <w:rFonts w:ascii="Arial" w:hAnsi="Arial" w:cs="Arial"/>
          <w:sz w:val="18"/>
          <w:szCs w:val="18"/>
        </w:rPr>
        <w:t xml:space="preserve">In response to the Request for Proposal announced by </w:t>
      </w:r>
      <w:r w:rsidR="00132137" w:rsidRPr="00CD6A95">
        <w:rPr>
          <w:rFonts w:ascii="Arial" w:hAnsi="Arial" w:cs="Arial"/>
          <w:sz w:val="18"/>
          <w:szCs w:val="18"/>
        </w:rPr>
        <w:t xml:space="preserve">ORLEN Neptun </w:t>
      </w:r>
      <w:r w:rsidR="005975D3" w:rsidRPr="00436EBB">
        <w:rPr>
          <w:rFonts w:ascii="Arial" w:hAnsi="Arial" w:cs="Arial"/>
          <w:b/>
          <w:bCs/>
          <w:sz w:val="18"/>
          <w:szCs w:val="18"/>
        </w:rPr>
        <w:t>regarding multi-scenarios pre-FEED and determination of technical parameters related to the development of the BALTIC WEST project</w:t>
      </w:r>
      <w:r w:rsidR="005975D3" w:rsidRPr="00CD6A95">
        <w:rPr>
          <w:rFonts w:ascii="Arial" w:hAnsi="Arial" w:cs="Arial"/>
          <w:b/>
          <w:sz w:val="18"/>
          <w:szCs w:val="18"/>
        </w:rPr>
        <w:t xml:space="preserve"> </w:t>
      </w:r>
      <w:r w:rsidRPr="00CD6A95">
        <w:rPr>
          <w:rFonts w:ascii="Arial" w:hAnsi="Arial" w:cs="Arial"/>
          <w:b/>
          <w:sz w:val="18"/>
          <w:szCs w:val="18"/>
        </w:rPr>
        <w:t>(“RFP”)</w:t>
      </w:r>
      <w:r w:rsidRPr="00CD6A95">
        <w:rPr>
          <w:rFonts w:ascii="Arial" w:hAnsi="Arial" w:cs="Arial"/>
          <w:sz w:val="18"/>
          <w:szCs w:val="18"/>
        </w:rPr>
        <w:t>, we hereby submit the proposal complying with the requirements of the RFP</w:t>
      </w:r>
      <w:r w:rsidR="00132137" w:rsidRPr="00CD6A95">
        <w:rPr>
          <w:rFonts w:ascii="Arial" w:hAnsi="Arial" w:cs="Arial"/>
          <w:sz w:val="18"/>
          <w:szCs w:val="18"/>
        </w:rPr>
        <w:t>.</w:t>
      </w:r>
    </w:p>
    <w:p w14:paraId="45661392" w14:textId="77777777" w:rsidR="00132137" w:rsidRPr="003F04ED" w:rsidRDefault="00132137" w:rsidP="00132137">
      <w:pPr>
        <w:pStyle w:val="Tekstpodstawowy"/>
        <w:jc w:val="both"/>
        <w:rPr>
          <w:rFonts w:ascii="Arial" w:hAnsi="Arial" w:cs="Arial"/>
          <w:b/>
          <w:color w:val="000000" w:themeColor="text1"/>
          <w:sz w:val="20"/>
        </w:rPr>
      </w:pPr>
    </w:p>
    <w:p w14:paraId="780997AF" w14:textId="77777777" w:rsidR="00132137" w:rsidRPr="009969A7" w:rsidRDefault="009969A7" w:rsidP="00132137">
      <w:pPr>
        <w:pStyle w:val="Tekstpodstawowy"/>
        <w:jc w:val="both"/>
        <w:rPr>
          <w:rFonts w:ascii="Arial" w:hAnsi="Arial" w:cs="Arial"/>
          <w:b/>
          <w:color w:val="000000" w:themeColor="text1"/>
          <w:sz w:val="20"/>
        </w:rPr>
      </w:pPr>
      <w:r w:rsidRPr="009969A7">
        <w:rPr>
          <w:rFonts w:ascii="Arial" w:hAnsi="Arial" w:cs="Arial"/>
          <w:b/>
          <w:color w:val="000000" w:themeColor="text1"/>
          <w:sz w:val="20"/>
          <w:lang w:val="pl-PL"/>
        </w:rPr>
        <w:t>DECLARATIONS – 0/1 CRITERIA to FORMAL OFFER</w:t>
      </w:r>
    </w:p>
    <w:p w14:paraId="230D1800" w14:textId="77777777" w:rsidR="00132137" w:rsidRPr="006F6F32" w:rsidRDefault="009969A7" w:rsidP="00132137">
      <w:pPr>
        <w:pStyle w:val="Akapitzlist"/>
        <w:numPr>
          <w:ilvl w:val="0"/>
          <w:numId w:val="11"/>
        </w:numPr>
        <w:spacing w:after="160" w:line="240" w:lineRule="auto"/>
        <w:jc w:val="both"/>
        <w:rPr>
          <w:rFonts w:ascii="Arial" w:hAnsi="Arial" w:cs="Arial"/>
          <w:sz w:val="18"/>
          <w:szCs w:val="18"/>
          <w:lang w:val="en-GB"/>
        </w:rPr>
      </w:pPr>
      <w:r w:rsidRPr="006F6F32">
        <w:rPr>
          <w:rFonts w:ascii="Arial" w:hAnsi="Arial" w:cs="Arial"/>
          <w:b/>
          <w:sz w:val="18"/>
          <w:szCs w:val="18"/>
          <w:lang w:val="en-GB"/>
        </w:rPr>
        <w:t>We hereby declare</w:t>
      </w:r>
      <w:r w:rsidRPr="006F6F32">
        <w:rPr>
          <w:rFonts w:ascii="Arial" w:hAnsi="Arial" w:cs="Arial"/>
          <w:sz w:val="18"/>
          <w:szCs w:val="18"/>
          <w:lang w:val="en-GB"/>
        </w:rPr>
        <w:t xml:space="preserve"> that we are submitting this proposal as</w:t>
      </w:r>
      <w:r w:rsidR="00132137" w:rsidRPr="006F6F32">
        <w:rPr>
          <w:rFonts w:ascii="Arial" w:hAnsi="Arial" w:cs="Arial"/>
          <w:sz w:val="18"/>
          <w:szCs w:val="18"/>
          <w:lang w:val="en-GB"/>
        </w:rPr>
        <w:t>:</w:t>
      </w:r>
    </w:p>
    <w:p w14:paraId="485E828E" w14:textId="77777777" w:rsidR="00132137" w:rsidRPr="006F6F32" w:rsidRDefault="009969A7" w:rsidP="00132137">
      <w:pPr>
        <w:pStyle w:val="Akapitzlist"/>
        <w:numPr>
          <w:ilvl w:val="0"/>
          <w:numId w:val="14"/>
        </w:numPr>
        <w:spacing w:after="160" w:line="240" w:lineRule="auto"/>
        <w:jc w:val="both"/>
        <w:rPr>
          <w:rFonts w:ascii="Arial" w:hAnsi="Arial" w:cs="Arial"/>
          <w:sz w:val="18"/>
          <w:szCs w:val="18"/>
        </w:rPr>
      </w:pPr>
      <w:r w:rsidRPr="006F6F32">
        <w:rPr>
          <w:rFonts w:ascii="Arial" w:hAnsi="Arial" w:cs="Arial"/>
          <w:sz w:val="18"/>
          <w:szCs w:val="18"/>
          <w:lang w:val="en-GB"/>
        </w:rPr>
        <w:t>An individual Bidder</w:t>
      </w:r>
      <w:r w:rsidRPr="006F6F32">
        <w:rPr>
          <w:rFonts w:ascii="Arial" w:hAnsi="Arial" w:cs="Arial"/>
          <w:b/>
          <w:sz w:val="18"/>
          <w:szCs w:val="18"/>
          <w:lang w:val="en-GB"/>
        </w:rPr>
        <w:t>*</w:t>
      </w:r>
    </w:p>
    <w:p w14:paraId="6CC35128" w14:textId="77777777" w:rsidR="00132137" w:rsidRPr="006F6F32" w:rsidRDefault="008D44D8" w:rsidP="00132137">
      <w:pPr>
        <w:pStyle w:val="Akapitzlist"/>
        <w:numPr>
          <w:ilvl w:val="0"/>
          <w:numId w:val="14"/>
        </w:numPr>
        <w:spacing w:after="160" w:line="240" w:lineRule="auto"/>
        <w:jc w:val="both"/>
        <w:rPr>
          <w:rFonts w:ascii="Arial" w:hAnsi="Arial" w:cs="Arial"/>
          <w:sz w:val="18"/>
          <w:szCs w:val="18"/>
        </w:rPr>
      </w:pPr>
      <w:r w:rsidRPr="006F6F32">
        <w:rPr>
          <w:rFonts w:ascii="Arial" w:hAnsi="Arial" w:cs="Arial"/>
          <w:sz w:val="18"/>
          <w:szCs w:val="18"/>
          <w:lang w:val="en-GB"/>
        </w:rPr>
        <w:t xml:space="preserve">Bidders acting collectively (consortium) </w:t>
      </w:r>
      <w:r w:rsidRPr="006F6F32">
        <w:rPr>
          <w:rFonts w:ascii="Arial" w:hAnsi="Arial" w:cs="Arial"/>
          <w:b/>
          <w:sz w:val="18"/>
          <w:szCs w:val="18"/>
          <w:lang w:val="en-GB"/>
        </w:rPr>
        <w:t>*</w:t>
      </w:r>
    </w:p>
    <w:p w14:paraId="1C0D67FD" w14:textId="77777777" w:rsidR="00132137" w:rsidRPr="006F6F32" w:rsidRDefault="008D44D8" w:rsidP="00132137">
      <w:pPr>
        <w:pStyle w:val="Akapitzlist"/>
        <w:spacing w:after="160" w:line="240" w:lineRule="auto"/>
        <w:ind w:left="360"/>
        <w:jc w:val="both"/>
        <w:rPr>
          <w:rFonts w:ascii="Arial" w:hAnsi="Arial" w:cs="Arial"/>
          <w:i/>
          <w:sz w:val="18"/>
          <w:szCs w:val="18"/>
        </w:rPr>
      </w:pPr>
      <w:r w:rsidRPr="006F6F32">
        <w:rPr>
          <w:rFonts w:ascii="Arial" w:hAnsi="Arial" w:cs="Arial"/>
          <w:b/>
          <w:i/>
          <w:sz w:val="18"/>
          <w:szCs w:val="18"/>
          <w:lang w:val="en-GB"/>
        </w:rPr>
        <w:t xml:space="preserve">* </w:t>
      </w:r>
      <w:r w:rsidRPr="006F6F32">
        <w:rPr>
          <w:rFonts w:ascii="Arial" w:hAnsi="Arial" w:cs="Arial"/>
          <w:i/>
          <w:sz w:val="18"/>
          <w:szCs w:val="18"/>
          <w:lang w:val="en-GB"/>
        </w:rPr>
        <w:t>delete as appropriate</w:t>
      </w:r>
    </w:p>
    <w:p w14:paraId="495B2382" w14:textId="614D63F5" w:rsidR="00132137" w:rsidRPr="006F6F32" w:rsidRDefault="008D44D8" w:rsidP="00E65218">
      <w:pPr>
        <w:pStyle w:val="Akapitzlist"/>
        <w:numPr>
          <w:ilvl w:val="0"/>
          <w:numId w:val="11"/>
        </w:numPr>
        <w:spacing w:after="160" w:line="240" w:lineRule="auto"/>
        <w:jc w:val="both"/>
        <w:rPr>
          <w:rFonts w:ascii="Arial" w:hAnsi="Arial" w:cs="Arial"/>
          <w:sz w:val="18"/>
          <w:szCs w:val="18"/>
          <w:lang w:val="en-GB"/>
        </w:rPr>
      </w:pPr>
      <w:r w:rsidRPr="006F6F32">
        <w:rPr>
          <w:rFonts w:ascii="Arial" w:hAnsi="Arial" w:cs="Arial"/>
          <w:b/>
          <w:sz w:val="18"/>
          <w:szCs w:val="18"/>
          <w:lang w:val="en-GB"/>
        </w:rPr>
        <w:t>We declare</w:t>
      </w:r>
      <w:r w:rsidRPr="006F6F32">
        <w:rPr>
          <w:rFonts w:ascii="Arial" w:hAnsi="Arial" w:cs="Arial"/>
          <w:sz w:val="18"/>
          <w:szCs w:val="18"/>
          <w:lang w:val="en-GB"/>
        </w:rPr>
        <w:t xml:space="preserve"> that we read and accept the terms and condition of this Request for Proposal </w:t>
      </w:r>
      <w:r w:rsidR="00E65218" w:rsidRPr="006F6F32">
        <w:rPr>
          <w:rFonts w:ascii="Arial" w:hAnsi="Arial" w:cs="Arial"/>
          <w:sz w:val="18"/>
          <w:szCs w:val="18"/>
          <w:lang w:val="en-GB"/>
        </w:rPr>
        <w:t xml:space="preserve">and the rules presented in the Suppliers’ Code of Conduct that is available at </w:t>
      </w:r>
      <w:hyperlink r:id="rId11" w:history="1">
        <w:r w:rsidR="00132137" w:rsidRPr="006F6F32">
          <w:rPr>
            <w:rStyle w:val="Hipercze"/>
            <w:rFonts w:ascii="Arial" w:hAnsi="Arial" w:cs="Arial"/>
            <w:sz w:val="18"/>
            <w:szCs w:val="18"/>
            <w:lang w:val="en-GB"/>
          </w:rPr>
          <w:t>www.orlen.pl</w:t>
        </w:r>
      </w:hyperlink>
      <w:r w:rsidR="00132137" w:rsidRPr="006F6F32">
        <w:rPr>
          <w:rFonts w:ascii="Arial" w:hAnsi="Arial" w:cs="Arial"/>
          <w:sz w:val="18"/>
          <w:szCs w:val="18"/>
          <w:lang w:val="en-GB"/>
        </w:rPr>
        <w:t>,</w:t>
      </w:r>
    </w:p>
    <w:p w14:paraId="24CC1459" w14:textId="03E1C5CC" w:rsidR="006F6F32" w:rsidRPr="006F6F32" w:rsidRDefault="006F6F32" w:rsidP="006F6F32">
      <w:pPr>
        <w:pStyle w:val="Akapitzlist"/>
        <w:numPr>
          <w:ilvl w:val="0"/>
          <w:numId w:val="11"/>
        </w:numPr>
        <w:spacing w:after="160" w:line="240" w:lineRule="auto"/>
        <w:jc w:val="both"/>
        <w:rPr>
          <w:rFonts w:ascii="Arial" w:hAnsi="Arial" w:cs="Arial"/>
          <w:sz w:val="18"/>
          <w:szCs w:val="18"/>
          <w:lang w:val="en-GB"/>
        </w:rPr>
      </w:pPr>
      <w:r w:rsidRPr="006F6F32">
        <w:rPr>
          <w:rFonts w:ascii="Arial" w:hAnsi="Arial" w:cs="Arial"/>
          <w:sz w:val="18"/>
          <w:szCs w:val="18"/>
          <w:lang w:val="en-GB"/>
        </w:rPr>
        <w:t>We declare that we are submitting complete OFFER fulfilling the requirements of the RFP for the entire scope of the subject of the RFP.</w:t>
      </w:r>
    </w:p>
    <w:p w14:paraId="486E20D2" w14:textId="4F59DB7F" w:rsidR="00132137" w:rsidRPr="006F6F32" w:rsidRDefault="006F6F32" w:rsidP="006F6F32">
      <w:pPr>
        <w:pStyle w:val="Akapitzlist"/>
        <w:numPr>
          <w:ilvl w:val="0"/>
          <w:numId w:val="11"/>
        </w:numPr>
        <w:spacing w:after="160" w:line="240" w:lineRule="auto"/>
        <w:jc w:val="both"/>
        <w:rPr>
          <w:rFonts w:ascii="Arial" w:hAnsi="Arial" w:cs="Arial"/>
          <w:sz w:val="18"/>
          <w:szCs w:val="18"/>
          <w:lang w:val="en-GB"/>
        </w:rPr>
      </w:pPr>
      <w:r w:rsidRPr="006F6F32">
        <w:rPr>
          <w:rFonts w:ascii="Arial" w:hAnsi="Arial" w:cs="Arial"/>
          <w:b/>
          <w:sz w:val="18"/>
          <w:szCs w:val="18"/>
          <w:lang w:val="en-GB"/>
        </w:rPr>
        <w:t>We declare</w:t>
      </w:r>
      <w:r w:rsidRPr="006F6F32">
        <w:rPr>
          <w:rFonts w:ascii="Arial" w:hAnsi="Arial" w:cs="Arial"/>
          <w:sz w:val="18"/>
          <w:szCs w:val="18"/>
          <w:lang w:val="en-GB"/>
        </w:rPr>
        <w:t xml:space="preserve"> that our offer submitted  on the CONNECT platform is valid for a period of </w:t>
      </w:r>
      <w:r w:rsidR="00E023E1">
        <w:rPr>
          <w:rFonts w:ascii="Arial" w:hAnsi="Arial" w:cs="Arial"/>
          <w:b/>
          <w:sz w:val="18"/>
          <w:szCs w:val="18"/>
          <w:lang w:val="en-GB"/>
        </w:rPr>
        <w:t>9</w:t>
      </w:r>
      <w:r w:rsidRPr="006F6F32">
        <w:rPr>
          <w:rFonts w:ascii="Arial" w:hAnsi="Arial" w:cs="Arial"/>
          <w:b/>
          <w:sz w:val="18"/>
          <w:szCs w:val="18"/>
          <w:lang w:val="en-GB"/>
        </w:rPr>
        <w:t xml:space="preserve"> months </w:t>
      </w:r>
      <w:r w:rsidRPr="006F6F32">
        <w:rPr>
          <w:rFonts w:ascii="Arial" w:hAnsi="Arial" w:cs="Arial"/>
          <w:sz w:val="18"/>
          <w:szCs w:val="18"/>
          <w:lang w:val="en-GB"/>
        </w:rPr>
        <w:t>from the date of its submission</w:t>
      </w:r>
      <w:r w:rsidR="00132137" w:rsidRPr="006F6F32">
        <w:rPr>
          <w:rFonts w:ascii="Arial" w:hAnsi="Arial" w:cs="Arial"/>
          <w:sz w:val="18"/>
          <w:szCs w:val="18"/>
          <w:lang w:val="en-GB"/>
        </w:rPr>
        <w:t xml:space="preserve">. </w:t>
      </w:r>
    </w:p>
    <w:p w14:paraId="43EDF606" w14:textId="39EA6F07" w:rsidR="00132137" w:rsidRPr="009B72E9" w:rsidRDefault="002019FA" w:rsidP="00132137">
      <w:pPr>
        <w:pStyle w:val="Akapitzlist"/>
        <w:numPr>
          <w:ilvl w:val="0"/>
          <w:numId w:val="11"/>
        </w:numPr>
        <w:spacing w:after="160" w:line="240" w:lineRule="auto"/>
        <w:jc w:val="both"/>
        <w:rPr>
          <w:rFonts w:ascii="Arial" w:hAnsi="Arial" w:cs="Arial"/>
          <w:sz w:val="18"/>
          <w:szCs w:val="18"/>
          <w:lang w:val="en-GB"/>
        </w:rPr>
      </w:pPr>
      <w:r w:rsidRPr="00E24496">
        <w:rPr>
          <w:rFonts w:ascii="Arial" w:hAnsi="Arial" w:cs="Arial"/>
          <w:b/>
          <w:sz w:val="18"/>
          <w:szCs w:val="18"/>
          <w:lang w:val="en-GB"/>
        </w:rPr>
        <w:t>We declare</w:t>
      </w:r>
      <w:r w:rsidRPr="00E24496">
        <w:rPr>
          <w:rFonts w:ascii="Arial" w:hAnsi="Arial" w:cs="Arial"/>
          <w:sz w:val="18"/>
          <w:szCs w:val="18"/>
          <w:lang w:val="en-GB"/>
        </w:rPr>
        <w:t xml:space="preserve"> that we are not covered by the sanction regulations introduced by international organizations and groups of </w:t>
      </w:r>
      <w:r w:rsidRPr="009B72E9">
        <w:rPr>
          <w:rFonts w:ascii="Arial" w:hAnsi="Arial" w:cs="Arial"/>
          <w:sz w:val="18"/>
          <w:szCs w:val="18"/>
          <w:lang w:val="en-GB"/>
        </w:rPr>
        <w:t>countries or individual countries, as well as authorities acting on their behalf, and we are not a natural or legal person with whom sanction regulations prohibit transaction.</w:t>
      </w:r>
    </w:p>
    <w:p w14:paraId="1B0426F0" w14:textId="60E01546" w:rsidR="00132137" w:rsidRPr="009B72E9" w:rsidRDefault="002019FA" w:rsidP="002B1A1E">
      <w:pPr>
        <w:pStyle w:val="Akapitzlist"/>
        <w:numPr>
          <w:ilvl w:val="0"/>
          <w:numId w:val="11"/>
        </w:numPr>
        <w:spacing w:after="160" w:line="240" w:lineRule="auto"/>
        <w:jc w:val="both"/>
        <w:rPr>
          <w:rFonts w:ascii="Arial" w:hAnsi="Arial" w:cs="Arial"/>
          <w:sz w:val="18"/>
          <w:szCs w:val="18"/>
          <w:lang w:val="en-GB"/>
        </w:rPr>
      </w:pPr>
      <w:r w:rsidRPr="009B72E9">
        <w:rPr>
          <w:rFonts w:ascii="Arial" w:hAnsi="Arial" w:cs="Arial"/>
          <w:b/>
          <w:sz w:val="18"/>
          <w:szCs w:val="18"/>
          <w:lang w:val="en-GB"/>
        </w:rPr>
        <w:t>We hereby declare</w:t>
      </w:r>
      <w:r w:rsidRPr="009B72E9">
        <w:rPr>
          <w:rFonts w:ascii="Arial" w:hAnsi="Arial" w:cs="Arial"/>
          <w:sz w:val="18"/>
          <w:szCs w:val="18"/>
          <w:lang w:val="en-GB"/>
        </w:rPr>
        <w:t xml:space="preserve"> that we do not employ any </w:t>
      </w:r>
      <w:r w:rsidR="00132137" w:rsidRPr="009B72E9">
        <w:rPr>
          <w:rFonts w:ascii="Arial" w:hAnsi="Arial" w:cs="Arial"/>
          <w:sz w:val="18"/>
          <w:szCs w:val="18"/>
          <w:lang w:val="en-GB"/>
        </w:rPr>
        <w:t xml:space="preserve">ORLEN Neptun </w:t>
      </w:r>
      <w:r w:rsidR="001B6F82" w:rsidRPr="009B72E9">
        <w:rPr>
          <w:rFonts w:ascii="Arial" w:hAnsi="Arial" w:cs="Arial"/>
          <w:sz w:val="18"/>
          <w:szCs w:val="18"/>
          <w:lang w:val="en-GB"/>
        </w:rPr>
        <w:t>employees or the employees of ORLEN S.A. Capital Group</w:t>
      </w:r>
      <w:r w:rsidR="002B1A1E">
        <w:rPr>
          <w:rFonts w:ascii="Arial" w:hAnsi="Arial" w:cs="Arial"/>
          <w:sz w:val="18"/>
          <w:szCs w:val="18"/>
          <w:lang w:val="en-GB"/>
        </w:rPr>
        <w:t xml:space="preserve"> </w:t>
      </w:r>
      <w:r w:rsidR="00581815">
        <w:rPr>
          <w:rFonts w:ascii="Arial" w:hAnsi="Arial" w:cs="Arial"/>
          <w:sz w:val="18"/>
          <w:szCs w:val="18"/>
          <w:lang w:val="en-GB"/>
        </w:rPr>
        <w:t>(</w:t>
      </w:r>
      <w:r w:rsidR="00581815" w:rsidRPr="00581815">
        <w:rPr>
          <w:rFonts w:ascii="Arial" w:hAnsi="Arial" w:cs="Arial"/>
          <w:sz w:val="18"/>
          <w:szCs w:val="18"/>
          <w:lang w:val="en-GB"/>
        </w:rPr>
        <w:t xml:space="preserve">Does not apply to situations where a company from the </w:t>
      </w:r>
      <w:r w:rsidR="00581815">
        <w:rPr>
          <w:rFonts w:ascii="Arial" w:hAnsi="Arial" w:cs="Arial"/>
          <w:sz w:val="18"/>
          <w:szCs w:val="18"/>
          <w:lang w:val="en-GB"/>
        </w:rPr>
        <w:t xml:space="preserve">ORLEN </w:t>
      </w:r>
      <w:r w:rsidR="00581815" w:rsidRPr="00581815">
        <w:rPr>
          <w:rFonts w:ascii="Arial" w:hAnsi="Arial" w:cs="Arial"/>
          <w:sz w:val="18"/>
          <w:szCs w:val="18"/>
          <w:lang w:val="en-GB"/>
        </w:rPr>
        <w:t>Capital Group is the bidder/subcontractor/consortium member</w:t>
      </w:r>
      <w:r w:rsidR="002B1A1E">
        <w:rPr>
          <w:rFonts w:ascii="Arial" w:hAnsi="Arial" w:cs="Arial"/>
          <w:sz w:val="18"/>
          <w:szCs w:val="18"/>
          <w:lang w:val="en-GB"/>
        </w:rPr>
        <w:t>).</w:t>
      </w:r>
    </w:p>
    <w:p w14:paraId="5EE830B9" w14:textId="25A33E39" w:rsidR="001B6F82" w:rsidRPr="009B72E9" w:rsidRDefault="001B6F82" w:rsidP="001B6F82">
      <w:pPr>
        <w:pStyle w:val="Akapitzlist"/>
        <w:numPr>
          <w:ilvl w:val="0"/>
          <w:numId w:val="11"/>
        </w:numPr>
        <w:spacing w:after="160" w:line="240" w:lineRule="auto"/>
        <w:jc w:val="both"/>
        <w:rPr>
          <w:rFonts w:ascii="Arial" w:hAnsi="Arial" w:cs="Arial"/>
          <w:sz w:val="18"/>
          <w:szCs w:val="18"/>
          <w:lang w:val="en-GB"/>
        </w:rPr>
      </w:pPr>
      <w:r w:rsidRPr="009B72E9">
        <w:rPr>
          <w:rFonts w:ascii="Arial" w:hAnsi="Arial" w:cs="Arial"/>
          <w:b/>
          <w:sz w:val="18"/>
          <w:szCs w:val="18"/>
          <w:lang w:val="en-GB"/>
        </w:rPr>
        <w:t>We declare</w:t>
      </w:r>
      <w:r w:rsidRPr="009B72E9">
        <w:rPr>
          <w:rFonts w:ascii="Arial" w:hAnsi="Arial" w:cs="Arial"/>
          <w:sz w:val="18"/>
          <w:szCs w:val="18"/>
          <w:lang w:val="en-GB"/>
        </w:rPr>
        <w:t xml:space="preserve"> that we run a company whose subject of activity complies with the scope indicated in proper commercial register and </w:t>
      </w:r>
      <w:r w:rsidR="006C2984" w:rsidRPr="009B72E9">
        <w:rPr>
          <w:rFonts w:ascii="Arial" w:hAnsi="Arial" w:cs="Arial"/>
          <w:sz w:val="18"/>
          <w:szCs w:val="18"/>
          <w:lang w:val="en-GB"/>
        </w:rPr>
        <w:t xml:space="preserve">includes </w:t>
      </w:r>
      <w:r w:rsidR="008E2DF5" w:rsidRPr="009B72E9">
        <w:rPr>
          <w:rFonts w:ascii="Arial" w:hAnsi="Arial" w:cs="Arial"/>
          <w:sz w:val="18"/>
          <w:szCs w:val="18"/>
          <w:lang w:val="en-GB"/>
        </w:rPr>
        <w:t>supply of services of the subject of the RFP.</w:t>
      </w:r>
    </w:p>
    <w:p w14:paraId="34DDA741" w14:textId="4B9BAC5E" w:rsidR="008E2DF5" w:rsidRPr="009B72E9" w:rsidRDefault="008E2DF5" w:rsidP="00132137">
      <w:pPr>
        <w:pStyle w:val="Akapitzlist"/>
        <w:numPr>
          <w:ilvl w:val="0"/>
          <w:numId w:val="11"/>
        </w:numPr>
        <w:spacing w:after="160" w:line="240" w:lineRule="auto"/>
        <w:jc w:val="both"/>
        <w:rPr>
          <w:rFonts w:ascii="Arial" w:hAnsi="Arial" w:cs="Arial"/>
          <w:sz w:val="18"/>
          <w:szCs w:val="18"/>
          <w:lang w:val="en-GB"/>
        </w:rPr>
      </w:pPr>
      <w:r w:rsidRPr="009B72E9">
        <w:rPr>
          <w:rFonts w:ascii="Arial" w:hAnsi="Arial" w:cs="Arial"/>
          <w:b/>
          <w:sz w:val="18"/>
          <w:szCs w:val="18"/>
          <w:lang w:val="en-GB"/>
        </w:rPr>
        <w:t>We declare</w:t>
      </w:r>
      <w:r w:rsidRPr="009B72E9">
        <w:rPr>
          <w:rFonts w:ascii="Arial" w:hAnsi="Arial" w:cs="Arial"/>
          <w:sz w:val="18"/>
          <w:szCs w:val="18"/>
          <w:lang w:val="en-GB"/>
        </w:rPr>
        <w:t xml:space="preserve"> that we have completed on behalf of ORLEN Neptun information obligation towards natural persons employed by us, whose personal data has been transferred to ORLEN </w:t>
      </w:r>
      <w:r w:rsidR="005F1804" w:rsidRPr="009B72E9">
        <w:rPr>
          <w:rFonts w:ascii="Arial" w:hAnsi="Arial" w:cs="Arial"/>
          <w:sz w:val="18"/>
          <w:szCs w:val="18"/>
          <w:lang w:val="en-GB"/>
        </w:rPr>
        <w:t>Neptun</w:t>
      </w:r>
      <w:r w:rsidRPr="009B72E9">
        <w:rPr>
          <w:rFonts w:ascii="Arial" w:hAnsi="Arial" w:cs="Arial"/>
          <w:sz w:val="18"/>
          <w:szCs w:val="18"/>
          <w:lang w:val="en-GB"/>
        </w:rPr>
        <w:t xml:space="preserve"> in order to participate in the procurement procedure in question by providing them with the information clause constituting </w:t>
      </w:r>
      <w:r w:rsidRPr="009B72E9">
        <w:rPr>
          <w:rFonts w:ascii="Arial" w:hAnsi="Arial" w:cs="Arial"/>
          <w:b/>
          <w:sz w:val="18"/>
          <w:szCs w:val="18"/>
          <w:lang w:val="en-GB"/>
        </w:rPr>
        <w:t xml:space="preserve">Appendix </w:t>
      </w:r>
      <w:r w:rsidR="009B72E9" w:rsidRPr="009B72E9">
        <w:rPr>
          <w:rFonts w:ascii="Arial" w:hAnsi="Arial" w:cs="Arial"/>
          <w:b/>
          <w:sz w:val="18"/>
          <w:szCs w:val="18"/>
          <w:lang w:val="en-GB"/>
        </w:rPr>
        <w:t>6</w:t>
      </w:r>
      <w:r w:rsidRPr="009B72E9">
        <w:rPr>
          <w:rFonts w:ascii="Arial" w:hAnsi="Arial" w:cs="Arial"/>
          <w:b/>
          <w:sz w:val="18"/>
          <w:szCs w:val="18"/>
          <w:lang w:val="en-GB"/>
        </w:rPr>
        <w:t xml:space="preserve"> </w:t>
      </w:r>
      <w:r w:rsidRPr="009B72E9">
        <w:rPr>
          <w:rFonts w:ascii="Arial" w:hAnsi="Arial" w:cs="Arial"/>
          <w:sz w:val="18"/>
          <w:szCs w:val="18"/>
          <w:lang w:val="en-GB"/>
        </w:rPr>
        <w:t xml:space="preserve">to the RFP and we undertake to inform the Ordering Party about its changing financial and sanctions situation and to comply with the rules described in the </w:t>
      </w:r>
      <w:r w:rsidRPr="009B72E9">
        <w:rPr>
          <w:rFonts w:ascii="Arial" w:hAnsi="Arial" w:cs="Arial"/>
          <w:b/>
          <w:sz w:val="18"/>
          <w:szCs w:val="18"/>
          <w:lang w:val="en-GB"/>
        </w:rPr>
        <w:t xml:space="preserve">Appendix </w:t>
      </w:r>
      <w:r w:rsidR="009B72E9" w:rsidRPr="009B72E9">
        <w:rPr>
          <w:rFonts w:ascii="Arial" w:hAnsi="Arial" w:cs="Arial"/>
          <w:b/>
          <w:sz w:val="18"/>
          <w:szCs w:val="18"/>
          <w:lang w:val="en-GB"/>
        </w:rPr>
        <w:t>8</w:t>
      </w:r>
      <w:r w:rsidRPr="009B72E9">
        <w:rPr>
          <w:rFonts w:ascii="Arial" w:hAnsi="Arial" w:cs="Arial"/>
          <w:sz w:val="18"/>
          <w:szCs w:val="18"/>
          <w:lang w:val="en-GB"/>
        </w:rPr>
        <w:t>.</w:t>
      </w:r>
    </w:p>
    <w:p w14:paraId="1FB8D831" w14:textId="2A5F4D8A" w:rsidR="005F1804" w:rsidRPr="009B72E9" w:rsidRDefault="005F1804" w:rsidP="00132137">
      <w:pPr>
        <w:pStyle w:val="Akapitzlist"/>
        <w:numPr>
          <w:ilvl w:val="0"/>
          <w:numId w:val="11"/>
        </w:numPr>
        <w:spacing w:after="160" w:line="240" w:lineRule="auto"/>
        <w:jc w:val="both"/>
        <w:rPr>
          <w:rFonts w:ascii="Arial" w:hAnsi="Arial" w:cs="Arial"/>
          <w:sz w:val="18"/>
          <w:szCs w:val="18"/>
          <w:lang w:val="en-GB"/>
        </w:rPr>
      </w:pPr>
      <w:r w:rsidRPr="009B72E9">
        <w:rPr>
          <w:rFonts w:ascii="Arial" w:hAnsi="Arial" w:cs="Arial"/>
          <w:b/>
          <w:sz w:val="18"/>
          <w:szCs w:val="18"/>
          <w:lang w:val="en-GB"/>
        </w:rPr>
        <w:t>We declare</w:t>
      </w:r>
      <w:r w:rsidRPr="009B72E9">
        <w:rPr>
          <w:rFonts w:ascii="Arial" w:hAnsi="Arial" w:cs="Arial"/>
          <w:sz w:val="18"/>
          <w:szCs w:val="18"/>
          <w:lang w:val="en-GB"/>
        </w:rPr>
        <w:t xml:space="preserve"> that the offered solutions do not infringe the copyrights and intellectual and industrial property rights of ORLEN Neptun and other entities, in particular protection rights to trademarks.</w:t>
      </w:r>
    </w:p>
    <w:p w14:paraId="252E80E6" w14:textId="3C940284" w:rsidR="005F1804" w:rsidRDefault="005F1804" w:rsidP="00132137">
      <w:pPr>
        <w:pStyle w:val="Akapitzlist"/>
        <w:numPr>
          <w:ilvl w:val="0"/>
          <w:numId w:val="11"/>
        </w:numPr>
        <w:spacing w:after="160" w:line="240" w:lineRule="auto"/>
        <w:jc w:val="both"/>
        <w:rPr>
          <w:rFonts w:ascii="Arial" w:hAnsi="Arial" w:cs="Arial"/>
          <w:sz w:val="18"/>
          <w:szCs w:val="18"/>
          <w:lang w:val="en-GB"/>
        </w:rPr>
      </w:pPr>
      <w:r w:rsidRPr="009B72E9">
        <w:rPr>
          <w:rFonts w:ascii="Arial" w:hAnsi="Arial" w:cs="Arial"/>
          <w:b/>
          <w:sz w:val="18"/>
          <w:szCs w:val="18"/>
          <w:lang w:val="en-GB"/>
        </w:rPr>
        <w:t xml:space="preserve">We hereby </w:t>
      </w:r>
      <w:r w:rsidRPr="00E24496">
        <w:rPr>
          <w:rFonts w:ascii="Arial" w:hAnsi="Arial" w:cs="Arial"/>
          <w:b/>
          <w:sz w:val="18"/>
          <w:szCs w:val="18"/>
          <w:lang w:val="en-GB"/>
        </w:rPr>
        <w:t>declare</w:t>
      </w:r>
      <w:r w:rsidRPr="00E24496">
        <w:rPr>
          <w:rFonts w:ascii="Arial" w:hAnsi="Arial" w:cs="Arial"/>
          <w:sz w:val="18"/>
          <w:szCs w:val="18"/>
          <w:lang w:val="en-GB"/>
        </w:rPr>
        <w:t xml:space="preserve"> that we consent to the forwarding of our proposal submitted as part of this procedure, in whole or in part, or their future supplements, to the external </w:t>
      </w:r>
      <w:r>
        <w:rPr>
          <w:rFonts w:ascii="Arial" w:hAnsi="Arial" w:cs="Arial"/>
          <w:sz w:val="18"/>
          <w:szCs w:val="18"/>
          <w:lang w:val="en-GB"/>
        </w:rPr>
        <w:t>a</w:t>
      </w:r>
      <w:r w:rsidRPr="00E24496">
        <w:rPr>
          <w:rFonts w:ascii="Arial" w:hAnsi="Arial" w:cs="Arial"/>
          <w:sz w:val="18"/>
          <w:szCs w:val="18"/>
          <w:lang w:val="en-GB"/>
        </w:rPr>
        <w:t>dvisors</w:t>
      </w:r>
      <w:r w:rsidR="00B909D0">
        <w:rPr>
          <w:rFonts w:ascii="Arial" w:hAnsi="Arial" w:cs="Arial"/>
          <w:sz w:val="18"/>
          <w:szCs w:val="18"/>
          <w:lang w:val="en-GB"/>
        </w:rPr>
        <w:t>/contractors</w:t>
      </w:r>
      <w:r w:rsidRPr="00E24496">
        <w:rPr>
          <w:rFonts w:ascii="Arial" w:hAnsi="Arial" w:cs="Arial"/>
          <w:sz w:val="18"/>
          <w:szCs w:val="18"/>
          <w:lang w:val="en-GB"/>
        </w:rPr>
        <w:t xml:space="preserve"> of ORLEN N</w:t>
      </w:r>
      <w:r>
        <w:rPr>
          <w:rFonts w:ascii="Arial" w:hAnsi="Arial" w:cs="Arial"/>
          <w:sz w:val="18"/>
          <w:szCs w:val="18"/>
          <w:lang w:val="en-GB"/>
        </w:rPr>
        <w:t>eptun</w:t>
      </w:r>
      <w:r w:rsidRPr="00E24496">
        <w:rPr>
          <w:rFonts w:ascii="Arial" w:hAnsi="Arial" w:cs="Arial"/>
          <w:sz w:val="18"/>
          <w:szCs w:val="18"/>
          <w:lang w:val="en-GB"/>
        </w:rPr>
        <w:t xml:space="preserve"> (if applicable)</w:t>
      </w:r>
      <w:r w:rsidR="00B909D0">
        <w:rPr>
          <w:rFonts w:ascii="Arial" w:hAnsi="Arial" w:cs="Arial"/>
          <w:sz w:val="18"/>
          <w:szCs w:val="18"/>
          <w:lang w:val="en-GB"/>
        </w:rPr>
        <w:t>.</w:t>
      </w:r>
    </w:p>
    <w:p w14:paraId="0A5390AB" w14:textId="77777777" w:rsidR="00132137" w:rsidRPr="00D650ED" w:rsidRDefault="00132137" w:rsidP="00132137">
      <w:pPr>
        <w:pStyle w:val="Akapitzlist"/>
        <w:spacing w:after="0" w:line="240" w:lineRule="auto"/>
        <w:jc w:val="both"/>
        <w:rPr>
          <w:rFonts w:ascii="Arial" w:hAnsi="Arial" w:cs="Arial"/>
          <w:sz w:val="20"/>
          <w:szCs w:val="20"/>
          <w:lang w:val="en-GB"/>
        </w:rPr>
      </w:pPr>
    </w:p>
    <w:p w14:paraId="7AF5EEC0" w14:textId="77777777" w:rsidR="00B909D0" w:rsidRPr="00E24496" w:rsidRDefault="00B909D0" w:rsidP="00F35589">
      <w:pPr>
        <w:pStyle w:val="Akapitzlist"/>
        <w:numPr>
          <w:ilvl w:val="0"/>
          <w:numId w:val="30"/>
        </w:numPr>
        <w:spacing w:after="0" w:line="240" w:lineRule="auto"/>
        <w:jc w:val="both"/>
        <w:rPr>
          <w:rFonts w:ascii="Arial" w:hAnsi="Arial" w:cs="Arial"/>
          <w:b/>
          <w:sz w:val="18"/>
          <w:szCs w:val="18"/>
          <w:lang w:val="en-GB"/>
        </w:rPr>
      </w:pPr>
      <w:r w:rsidRPr="00E24496">
        <w:rPr>
          <w:rFonts w:ascii="Arial" w:hAnsi="Arial" w:cs="Arial"/>
          <w:b/>
          <w:sz w:val="18"/>
          <w:szCs w:val="18"/>
          <w:lang w:val="en-GB"/>
        </w:rPr>
        <w:t xml:space="preserve">APPENDICES to FORMAL </w:t>
      </w:r>
      <w:r>
        <w:rPr>
          <w:rFonts w:ascii="Arial" w:hAnsi="Arial" w:cs="Arial"/>
          <w:b/>
          <w:sz w:val="18"/>
          <w:szCs w:val="18"/>
          <w:lang w:val="en-GB"/>
        </w:rPr>
        <w:t>OFFER</w:t>
      </w:r>
    </w:p>
    <w:p w14:paraId="6719E18F" w14:textId="77777777" w:rsidR="001D27AC" w:rsidRPr="00C87D32" w:rsidRDefault="001D27AC" w:rsidP="00132137">
      <w:pPr>
        <w:ind w:left="142"/>
        <w:jc w:val="both"/>
        <w:rPr>
          <w:rFonts w:ascii="Arial" w:hAnsi="Arial" w:cs="Arial"/>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7796"/>
      </w:tblGrid>
      <w:tr w:rsidR="00132137" w:rsidRPr="0084347A" w14:paraId="1D814D8C" w14:textId="77777777" w:rsidTr="00AF279D">
        <w:tc>
          <w:tcPr>
            <w:tcW w:w="1418" w:type="dxa"/>
            <w:vAlign w:val="center"/>
          </w:tcPr>
          <w:p w14:paraId="66EF2382" w14:textId="1778E8B2" w:rsidR="00132137" w:rsidRPr="00AF279D" w:rsidRDefault="00B909D0" w:rsidP="00132137">
            <w:pPr>
              <w:jc w:val="both"/>
              <w:rPr>
                <w:rFonts w:ascii="Arial" w:hAnsi="Arial" w:cs="Arial"/>
                <w:b/>
                <w:color w:val="00B050"/>
                <w:sz w:val="18"/>
                <w:szCs w:val="18"/>
              </w:rPr>
            </w:pPr>
            <w:r w:rsidRPr="00AF279D">
              <w:rPr>
                <w:rFonts w:ascii="Arial" w:hAnsi="Arial" w:cs="Arial"/>
                <w:b/>
                <w:sz w:val="18"/>
                <w:szCs w:val="18"/>
              </w:rPr>
              <w:t xml:space="preserve">Appendix </w:t>
            </w:r>
            <w:r w:rsidRPr="00AF279D">
              <w:rPr>
                <w:rFonts w:ascii="Arial" w:hAnsi="Arial" w:cs="Arial"/>
                <w:b/>
                <w:color w:val="FF0000"/>
                <w:sz w:val="18"/>
                <w:szCs w:val="18"/>
              </w:rPr>
              <w:t>F1</w:t>
            </w:r>
          </w:p>
        </w:tc>
        <w:tc>
          <w:tcPr>
            <w:tcW w:w="7796" w:type="dxa"/>
            <w:vAlign w:val="center"/>
          </w:tcPr>
          <w:p w14:paraId="7F321607" w14:textId="73D65AD9" w:rsidR="00132137" w:rsidRPr="00AF279D" w:rsidRDefault="00AF279D" w:rsidP="00132137">
            <w:pPr>
              <w:jc w:val="both"/>
              <w:rPr>
                <w:rFonts w:ascii="Arial" w:hAnsi="Arial" w:cs="Arial"/>
                <w:sz w:val="18"/>
                <w:szCs w:val="18"/>
                <w:lang w:val="en-GB"/>
              </w:rPr>
            </w:pPr>
            <w:r w:rsidRPr="00AF279D">
              <w:rPr>
                <w:rFonts w:ascii="Arial" w:hAnsi="Arial" w:cs="Arial"/>
                <w:sz w:val="18"/>
                <w:szCs w:val="18"/>
                <w:lang w:val="en-GB"/>
              </w:rPr>
              <w:t xml:space="preserve">Extract from the </w:t>
            </w:r>
            <w:r w:rsidRPr="00AF279D">
              <w:rPr>
                <w:rFonts w:ascii="Arial" w:hAnsi="Arial" w:cs="Arial"/>
                <w:b/>
                <w:sz w:val="18"/>
                <w:szCs w:val="18"/>
                <w:lang w:val="en-GB"/>
              </w:rPr>
              <w:t>National Court Register</w:t>
            </w:r>
            <w:r w:rsidRPr="00AF279D">
              <w:rPr>
                <w:rFonts w:ascii="Arial" w:hAnsi="Arial" w:cs="Arial"/>
                <w:sz w:val="18"/>
                <w:szCs w:val="18"/>
                <w:lang w:val="en-GB"/>
              </w:rPr>
              <w:t xml:space="preserve"> (KRS) or other respective commercial register of companies.</w:t>
            </w:r>
          </w:p>
          <w:p w14:paraId="3F8408A6" w14:textId="69389E43" w:rsidR="00132137" w:rsidRPr="00EA1A04" w:rsidRDefault="00AF279D" w:rsidP="00132137">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Notice:</w:t>
            </w:r>
          </w:p>
          <w:p w14:paraId="1EF6C57A" w14:textId="77777777" w:rsidR="00AF279D" w:rsidRPr="00EA1A04" w:rsidRDefault="00132137" w:rsidP="00AF279D">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 xml:space="preserve">• </w:t>
            </w:r>
            <w:r w:rsidR="00AF279D" w:rsidRPr="00EA1A04">
              <w:rPr>
                <w:rFonts w:ascii="Arial" w:eastAsia="Calibri" w:hAnsi="Arial" w:cs="Arial"/>
                <w:i/>
                <w:color w:val="FF0000"/>
                <w:sz w:val="16"/>
                <w:szCs w:val="16"/>
                <w:lang w:val="en-GB" w:eastAsia="en-US"/>
              </w:rPr>
              <w:t>In the case of a consortium of Bidders, the document must be submitted by member of each Bidder</w:t>
            </w:r>
            <w:r w:rsidR="00AF279D" w:rsidRPr="00EA1A04">
              <w:rPr>
                <w:rFonts w:ascii="Arial" w:hAnsi="Arial" w:cs="Arial"/>
                <w:color w:val="FF0000"/>
                <w:sz w:val="16"/>
                <w:szCs w:val="16"/>
                <w:lang w:val="en-GB"/>
              </w:rPr>
              <w:t>.</w:t>
            </w:r>
            <w:r w:rsidRPr="00EA1A04">
              <w:rPr>
                <w:rFonts w:ascii="Arial" w:hAnsi="Arial" w:cs="Arial"/>
                <w:i/>
                <w:color w:val="FF0000"/>
                <w:sz w:val="16"/>
                <w:szCs w:val="16"/>
                <w:lang w:val="en-GB"/>
              </w:rPr>
              <w:t xml:space="preserve"> </w:t>
            </w:r>
          </w:p>
          <w:p w14:paraId="60404AC5" w14:textId="15E57644" w:rsidR="00132137" w:rsidRPr="00AF279D" w:rsidRDefault="00132137" w:rsidP="00AF279D">
            <w:pPr>
              <w:spacing w:line="276" w:lineRule="auto"/>
              <w:jc w:val="both"/>
              <w:rPr>
                <w:rFonts w:ascii="Arial" w:hAnsi="Arial" w:cs="Arial"/>
                <w:sz w:val="18"/>
                <w:szCs w:val="18"/>
                <w:lang w:val="en-GB"/>
              </w:rPr>
            </w:pPr>
            <w:r w:rsidRPr="00EA1A04">
              <w:rPr>
                <w:rFonts w:ascii="Arial" w:hAnsi="Arial" w:cs="Arial"/>
                <w:i/>
                <w:color w:val="FF0000"/>
                <w:sz w:val="16"/>
                <w:szCs w:val="16"/>
                <w:lang w:val="en-GB"/>
              </w:rPr>
              <w:t xml:space="preserve">• </w:t>
            </w:r>
            <w:r w:rsidR="00AF279D" w:rsidRPr="00EA1A04">
              <w:rPr>
                <w:rFonts w:ascii="Arial" w:hAnsi="Arial" w:cs="Arial"/>
                <w:i/>
                <w:color w:val="FF0000"/>
                <w:sz w:val="16"/>
                <w:szCs w:val="16"/>
                <w:lang w:val="en-GB"/>
              </w:rPr>
              <w:t>The documents must be issued not later than 3 months before the deadline for submitting proposals</w:t>
            </w:r>
          </w:p>
        </w:tc>
      </w:tr>
      <w:tr w:rsidR="00132137" w:rsidRPr="0084347A" w14:paraId="4B761214" w14:textId="77777777" w:rsidTr="00AF279D">
        <w:tc>
          <w:tcPr>
            <w:tcW w:w="1418" w:type="dxa"/>
            <w:vAlign w:val="center"/>
          </w:tcPr>
          <w:p w14:paraId="0488AF82" w14:textId="2E80C3BC" w:rsidR="00132137" w:rsidRPr="00AF279D" w:rsidRDefault="00FD09EF" w:rsidP="00132137">
            <w:pPr>
              <w:jc w:val="both"/>
              <w:rPr>
                <w:rFonts w:ascii="Arial" w:hAnsi="Arial" w:cs="Arial"/>
                <w:b/>
                <w:sz w:val="18"/>
                <w:szCs w:val="18"/>
              </w:rPr>
            </w:pPr>
            <w:r w:rsidRPr="00AF279D">
              <w:rPr>
                <w:rFonts w:ascii="Arial" w:hAnsi="Arial" w:cs="Arial"/>
                <w:b/>
                <w:sz w:val="18"/>
                <w:szCs w:val="18"/>
              </w:rPr>
              <w:t>Appendix</w:t>
            </w:r>
            <w:r w:rsidR="00132137" w:rsidRPr="00AF279D">
              <w:rPr>
                <w:rFonts w:ascii="Arial" w:hAnsi="Arial" w:cs="Arial"/>
                <w:b/>
                <w:sz w:val="18"/>
                <w:szCs w:val="18"/>
              </w:rPr>
              <w:t xml:space="preserve"> </w:t>
            </w:r>
            <w:r w:rsidR="00132137" w:rsidRPr="00AF279D">
              <w:rPr>
                <w:rFonts w:ascii="Arial" w:hAnsi="Arial" w:cs="Arial"/>
                <w:b/>
                <w:color w:val="FF0000"/>
                <w:sz w:val="18"/>
                <w:szCs w:val="18"/>
              </w:rPr>
              <w:t>F2</w:t>
            </w:r>
          </w:p>
        </w:tc>
        <w:tc>
          <w:tcPr>
            <w:tcW w:w="7796" w:type="dxa"/>
            <w:vAlign w:val="center"/>
          </w:tcPr>
          <w:p w14:paraId="0AC1B1D2" w14:textId="229A8E26" w:rsidR="00132137" w:rsidRPr="00D650ED" w:rsidRDefault="00D650ED" w:rsidP="00F35589">
            <w:pPr>
              <w:pStyle w:val="Akapitzlist"/>
              <w:numPr>
                <w:ilvl w:val="0"/>
                <w:numId w:val="25"/>
              </w:numPr>
              <w:ind w:left="321" w:hanging="283"/>
              <w:jc w:val="both"/>
              <w:rPr>
                <w:rFonts w:ascii="Arial" w:hAnsi="Arial" w:cs="Arial"/>
                <w:sz w:val="18"/>
                <w:szCs w:val="18"/>
                <w:lang w:val="en-GB"/>
              </w:rPr>
            </w:pPr>
            <w:r w:rsidRPr="000D5223">
              <w:rPr>
                <w:rFonts w:ascii="Arial" w:hAnsi="Arial" w:cs="Arial"/>
                <w:sz w:val="18"/>
                <w:lang w:val="en-GB"/>
              </w:rPr>
              <w:t xml:space="preserve">A valid certificate from the Tax Authority confirming that the Bidder is an </w:t>
            </w:r>
            <w:r w:rsidRPr="000D5223">
              <w:rPr>
                <w:rFonts w:ascii="Arial" w:hAnsi="Arial" w:cs="Arial"/>
                <w:b/>
                <w:sz w:val="18"/>
                <w:lang w:val="en-GB"/>
              </w:rPr>
              <w:t>active VAT-payer</w:t>
            </w:r>
            <w:r w:rsidRPr="000D5223">
              <w:rPr>
                <w:rFonts w:ascii="Arial" w:hAnsi="Arial" w:cs="Arial"/>
                <w:sz w:val="18"/>
                <w:lang w:val="en-GB"/>
              </w:rPr>
              <w:t xml:space="preserve"> or a printout from the tax portal of the Ministry of Finance signed by authorized persons</w:t>
            </w:r>
            <w:r>
              <w:rPr>
                <w:rFonts w:ascii="Arial" w:hAnsi="Arial" w:cs="Arial"/>
                <w:sz w:val="18"/>
                <w:lang w:val="en-GB"/>
              </w:rPr>
              <w:t>,</w:t>
            </w:r>
          </w:p>
          <w:p w14:paraId="43CF837B" w14:textId="10CA4C90" w:rsidR="00132137" w:rsidRPr="00D650ED" w:rsidRDefault="00D650ED" w:rsidP="00F35589">
            <w:pPr>
              <w:pStyle w:val="Akapitzlist"/>
              <w:numPr>
                <w:ilvl w:val="0"/>
                <w:numId w:val="25"/>
              </w:numPr>
              <w:ind w:left="321" w:hanging="283"/>
              <w:jc w:val="both"/>
              <w:rPr>
                <w:rFonts w:ascii="Arial" w:hAnsi="Arial" w:cs="Arial"/>
                <w:sz w:val="18"/>
                <w:szCs w:val="18"/>
                <w:lang w:val="en-GB"/>
              </w:rPr>
            </w:pPr>
            <w:r w:rsidRPr="00D650ED">
              <w:rPr>
                <w:rFonts w:ascii="Arial" w:hAnsi="Arial" w:cs="Arial"/>
                <w:sz w:val="18"/>
                <w:szCs w:val="18"/>
                <w:lang w:val="en-GB"/>
              </w:rPr>
              <w:lastRenderedPageBreak/>
              <w:t xml:space="preserve">Current certificate </w:t>
            </w:r>
            <w:r w:rsidR="00EA1A04" w:rsidRPr="000D5223">
              <w:rPr>
                <w:rFonts w:ascii="Arial" w:hAnsi="Arial" w:cs="Arial"/>
                <w:sz w:val="18"/>
                <w:lang w:val="en-GB"/>
              </w:rPr>
              <w:t xml:space="preserve">on the absence of arrears in </w:t>
            </w:r>
            <w:r w:rsidR="00EA1A04" w:rsidRPr="000D5223">
              <w:rPr>
                <w:rFonts w:ascii="Arial" w:hAnsi="Arial" w:cs="Arial"/>
                <w:b/>
                <w:sz w:val="18"/>
                <w:lang w:val="en-GB"/>
              </w:rPr>
              <w:t>tax payments</w:t>
            </w:r>
            <w:r w:rsidR="00132137" w:rsidRPr="00D650ED">
              <w:rPr>
                <w:rFonts w:ascii="Arial" w:hAnsi="Arial" w:cs="Arial"/>
                <w:sz w:val="18"/>
                <w:szCs w:val="18"/>
                <w:lang w:val="en-GB"/>
              </w:rPr>
              <w:t>.</w:t>
            </w:r>
          </w:p>
          <w:p w14:paraId="0AF3D663" w14:textId="45FB8D49" w:rsidR="00132137" w:rsidRPr="00EA1A04" w:rsidRDefault="00D650ED" w:rsidP="00F35589">
            <w:pPr>
              <w:pStyle w:val="Akapitzlist"/>
              <w:numPr>
                <w:ilvl w:val="0"/>
                <w:numId w:val="25"/>
              </w:numPr>
              <w:spacing w:after="0"/>
              <w:ind w:left="321" w:hanging="283"/>
              <w:jc w:val="both"/>
              <w:rPr>
                <w:rFonts w:ascii="Arial" w:hAnsi="Arial" w:cs="Arial"/>
                <w:sz w:val="18"/>
                <w:szCs w:val="18"/>
                <w:lang w:val="en-GB"/>
              </w:rPr>
            </w:pPr>
            <w:r w:rsidRPr="00D650ED">
              <w:rPr>
                <w:rFonts w:ascii="Arial" w:hAnsi="Arial" w:cs="Arial"/>
                <w:sz w:val="18"/>
                <w:szCs w:val="18"/>
                <w:lang w:val="en-GB"/>
              </w:rPr>
              <w:t>Current certificate</w:t>
            </w:r>
            <w:r>
              <w:rPr>
                <w:rFonts w:ascii="Arial" w:hAnsi="Arial" w:cs="Arial"/>
                <w:sz w:val="18"/>
                <w:szCs w:val="18"/>
                <w:lang w:val="en-GB"/>
              </w:rPr>
              <w:t xml:space="preserve"> </w:t>
            </w:r>
            <w:r w:rsidR="00EA1A04" w:rsidRPr="000D5223">
              <w:rPr>
                <w:rFonts w:ascii="Arial" w:hAnsi="Arial" w:cs="Arial"/>
                <w:sz w:val="18"/>
                <w:lang w:val="en-GB"/>
              </w:rPr>
              <w:t>on the absence of arrears in</w:t>
            </w:r>
            <w:r w:rsidR="00EA1A04">
              <w:rPr>
                <w:rFonts w:ascii="Arial" w:hAnsi="Arial" w:cs="Arial"/>
                <w:sz w:val="18"/>
                <w:lang w:val="en-GB"/>
              </w:rPr>
              <w:t xml:space="preserve"> </w:t>
            </w:r>
            <w:r w:rsidR="00EA1A04" w:rsidRPr="000D5223">
              <w:rPr>
                <w:rFonts w:ascii="Arial" w:hAnsi="Arial" w:cs="Arial"/>
                <w:b/>
                <w:sz w:val="18"/>
                <w:lang w:val="en-GB"/>
              </w:rPr>
              <w:t>Social insurance</w:t>
            </w:r>
            <w:r w:rsidR="00EA1A04" w:rsidRPr="000D5223">
              <w:rPr>
                <w:rFonts w:ascii="Arial" w:hAnsi="Arial" w:cs="Arial"/>
                <w:sz w:val="18"/>
                <w:lang w:val="en-GB"/>
              </w:rPr>
              <w:t xml:space="preserve"> contributions</w:t>
            </w:r>
            <w:r w:rsidR="00132137" w:rsidRPr="00EA1A04">
              <w:rPr>
                <w:rFonts w:ascii="Arial" w:hAnsi="Arial" w:cs="Arial"/>
                <w:sz w:val="18"/>
                <w:szCs w:val="18"/>
                <w:lang w:val="en-GB"/>
              </w:rPr>
              <w:t>.</w:t>
            </w:r>
          </w:p>
          <w:p w14:paraId="1F956043" w14:textId="77777777" w:rsidR="00EA1A04" w:rsidRPr="00EA1A04" w:rsidRDefault="00EA1A04" w:rsidP="00EA1A04">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Notice:</w:t>
            </w:r>
          </w:p>
          <w:p w14:paraId="1F1CC372" w14:textId="628628F8" w:rsidR="00EA1A04" w:rsidRPr="00EA1A04" w:rsidRDefault="00EA1A04" w:rsidP="00132137">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 xml:space="preserve"> • In the case of foreign entities (other than Polish), such documents are not required</w:t>
            </w:r>
          </w:p>
          <w:p w14:paraId="50C0846C" w14:textId="0B40A12C" w:rsidR="00132137" w:rsidRPr="00EA1A04" w:rsidRDefault="00EA1A04" w:rsidP="00132137">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 xml:space="preserve"> </w:t>
            </w:r>
            <w:r w:rsidR="00132137" w:rsidRPr="00EA1A04">
              <w:rPr>
                <w:rFonts w:ascii="Arial" w:hAnsi="Arial" w:cs="Arial"/>
                <w:i/>
                <w:color w:val="FF0000"/>
                <w:sz w:val="16"/>
                <w:szCs w:val="16"/>
                <w:lang w:val="en-GB"/>
              </w:rPr>
              <w:t xml:space="preserve">• </w:t>
            </w:r>
            <w:r w:rsidRPr="00EA1A04">
              <w:rPr>
                <w:rFonts w:ascii="Arial" w:eastAsia="Calibri" w:hAnsi="Arial" w:cs="Arial"/>
                <w:i/>
                <w:color w:val="FF0000"/>
                <w:sz w:val="16"/>
                <w:szCs w:val="16"/>
                <w:lang w:val="en-GB" w:eastAsia="en-US"/>
              </w:rPr>
              <w:t>In the case of a consortium of Bidders, the document must be submitted by member of each Bidder</w:t>
            </w:r>
          </w:p>
          <w:p w14:paraId="04A5107C" w14:textId="15856533" w:rsidR="00132137" w:rsidRPr="00EA1A04" w:rsidRDefault="00132137" w:rsidP="00132137">
            <w:pPr>
              <w:jc w:val="both"/>
              <w:rPr>
                <w:rFonts w:ascii="Arial" w:hAnsi="Arial" w:cs="Arial"/>
                <w:sz w:val="18"/>
                <w:szCs w:val="18"/>
                <w:lang w:val="en-GB"/>
              </w:rPr>
            </w:pPr>
            <w:r w:rsidRPr="00EA1A04">
              <w:rPr>
                <w:rFonts w:ascii="Arial" w:hAnsi="Arial" w:cs="Arial"/>
                <w:i/>
                <w:color w:val="FF0000"/>
                <w:sz w:val="16"/>
                <w:szCs w:val="16"/>
                <w:lang w:val="en-GB"/>
              </w:rPr>
              <w:t xml:space="preserve">• </w:t>
            </w:r>
            <w:r w:rsidR="00EA1A04" w:rsidRPr="00EA1A04">
              <w:rPr>
                <w:rFonts w:ascii="Arial" w:hAnsi="Arial" w:cs="Arial"/>
                <w:i/>
                <w:color w:val="FF0000"/>
                <w:sz w:val="16"/>
                <w:szCs w:val="16"/>
                <w:lang w:val="en-GB"/>
              </w:rPr>
              <w:t>The documents must be issued not later than 3 months before the deadline for submitting proposals</w:t>
            </w:r>
          </w:p>
        </w:tc>
      </w:tr>
      <w:tr w:rsidR="00132137" w:rsidRPr="0084347A" w14:paraId="6C33DCE6" w14:textId="77777777" w:rsidTr="00AF279D">
        <w:trPr>
          <w:trHeight w:val="1470"/>
        </w:trPr>
        <w:tc>
          <w:tcPr>
            <w:tcW w:w="1418" w:type="dxa"/>
            <w:vAlign w:val="center"/>
          </w:tcPr>
          <w:p w14:paraId="0BA0697A" w14:textId="62DE62C0" w:rsidR="00132137" w:rsidRPr="00AF279D" w:rsidRDefault="00FD09EF" w:rsidP="00FD09EF">
            <w:pPr>
              <w:jc w:val="both"/>
              <w:rPr>
                <w:rFonts w:ascii="Arial" w:hAnsi="Arial" w:cs="Arial"/>
                <w:b/>
                <w:sz w:val="18"/>
                <w:szCs w:val="18"/>
              </w:rPr>
            </w:pPr>
            <w:r w:rsidRPr="00AF279D">
              <w:rPr>
                <w:rFonts w:ascii="Arial" w:hAnsi="Arial" w:cs="Arial"/>
                <w:b/>
                <w:sz w:val="18"/>
                <w:szCs w:val="18"/>
              </w:rPr>
              <w:lastRenderedPageBreak/>
              <w:t xml:space="preserve">Appendix </w:t>
            </w:r>
            <w:r w:rsidR="00132137" w:rsidRPr="00AF279D">
              <w:rPr>
                <w:rFonts w:ascii="Arial" w:hAnsi="Arial" w:cs="Arial"/>
                <w:b/>
                <w:color w:val="FF0000"/>
                <w:sz w:val="18"/>
                <w:szCs w:val="18"/>
              </w:rPr>
              <w:t>F3</w:t>
            </w:r>
          </w:p>
        </w:tc>
        <w:tc>
          <w:tcPr>
            <w:tcW w:w="7796" w:type="dxa"/>
            <w:vAlign w:val="center"/>
          </w:tcPr>
          <w:p w14:paraId="23FB297D" w14:textId="421E9D76" w:rsidR="00132137" w:rsidRPr="00EA1A04" w:rsidRDefault="00EA1A04" w:rsidP="00132137">
            <w:pPr>
              <w:pStyle w:val="Akapitzlist"/>
              <w:numPr>
                <w:ilvl w:val="0"/>
                <w:numId w:val="16"/>
              </w:numPr>
              <w:tabs>
                <w:tab w:val="num" w:pos="851"/>
                <w:tab w:val="num" w:pos="2393"/>
              </w:tabs>
              <w:spacing w:line="240" w:lineRule="auto"/>
              <w:jc w:val="both"/>
              <w:rPr>
                <w:rFonts w:ascii="Arial" w:hAnsi="Arial" w:cs="Arial"/>
                <w:sz w:val="18"/>
                <w:szCs w:val="18"/>
                <w:lang w:val="en-GB"/>
              </w:rPr>
            </w:pPr>
            <w:r w:rsidRPr="000D5223">
              <w:rPr>
                <w:rFonts w:ascii="Arial" w:hAnsi="Arial" w:cs="Arial"/>
                <w:sz w:val="18"/>
                <w:szCs w:val="20"/>
                <w:lang w:val="en-GB"/>
              </w:rPr>
              <w:t xml:space="preserve">A copy of the </w:t>
            </w:r>
            <w:r w:rsidRPr="000D5223">
              <w:rPr>
                <w:rFonts w:ascii="Arial" w:hAnsi="Arial" w:cs="Arial"/>
                <w:b/>
                <w:sz w:val="18"/>
                <w:szCs w:val="20"/>
                <w:lang w:val="en-GB"/>
              </w:rPr>
              <w:t>power of attorney</w:t>
            </w:r>
            <w:r w:rsidRPr="000D5223">
              <w:rPr>
                <w:rFonts w:ascii="Arial" w:hAnsi="Arial" w:cs="Arial"/>
                <w:sz w:val="18"/>
                <w:szCs w:val="20"/>
                <w:lang w:val="en-GB"/>
              </w:rPr>
              <w:t xml:space="preserve"> held the person signing the offer or an indication that the person is authorised directly on the basis of the National Court Register (KRS) or another register</w:t>
            </w:r>
            <w:r w:rsidR="00132137" w:rsidRPr="00EA1A04">
              <w:rPr>
                <w:rFonts w:ascii="Arial" w:hAnsi="Arial" w:cs="Arial"/>
                <w:sz w:val="18"/>
                <w:szCs w:val="18"/>
                <w:lang w:val="en-GB"/>
              </w:rPr>
              <w:t>.</w:t>
            </w:r>
          </w:p>
          <w:p w14:paraId="6953E45C" w14:textId="39845BB7" w:rsidR="00132137" w:rsidRPr="00473E83" w:rsidRDefault="00473E83" w:rsidP="00473E83">
            <w:pPr>
              <w:pStyle w:val="Akapitzlist"/>
              <w:numPr>
                <w:ilvl w:val="0"/>
                <w:numId w:val="16"/>
              </w:numPr>
              <w:spacing w:after="0" w:line="240" w:lineRule="auto"/>
              <w:jc w:val="both"/>
              <w:rPr>
                <w:rFonts w:ascii="Arial" w:hAnsi="Arial" w:cs="Arial"/>
                <w:sz w:val="18"/>
                <w:szCs w:val="18"/>
                <w:lang w:val="en-GB"/>
              </w:rPr>
            </w:pPr>
            <w:r w:rsidRPr="00473E83">
              <w:rPr>
                <w:rFonts w:ascii="Arial" w:hAnsi="Arial" w:cs="Arial"/>
                <w:sz w:val="18"/>
                <w:szCs w:val="18"/>
                <w:lang w:val="en-GB"/>
              </w:rPr>
              <w:t>List of persons authorised to engage in technical and price negotiations with contact phone numbers and relevant powers of attorney, unless they are authorised directly on the basis of the KRS or another register, and a list of contact persons (with contact phone numbers) authorised to update the bid and to exchange correspondence on behalf of the bidder through the CONNECT system.</w:t>
            </w:r>
          </w:p>
          <w:p w14:paraId="3F908933" w14:textId="77777777" w:rsidR="001912DD" w:rsidRPr="00EA1A04" w:rsidRDefault="001912DD" w:rsidP="001912DD">
            <w:pPr>
              <w:spacing w:line="276" w:lineRule="auto"/>
              <w:jc w:val="both"/>
              <w:rPr>
                <w:rFonts w:ascii="Arial" w:hAnsi="Arial" w:cs="Arial"/>
                <w:i/>
                <w:color w:val="FF0000"/>
                <w:sz w:val="16"/>
                <w:szCs w:val="16"/>
                <w:lang w:val="en-GB"/>
              </w:rPr>
            </w:pPr>
            <w:r w:rsidRPr="00EA1A04">
              <w:rPr>
                <w:rFonts w:ascii="Arial" w:hAnsi="Arial" w:cs="Arial"/>
                <w:i/>
                <w:color w:val="FF0000"/>
                <w:sz w:val="16"/>
                <w:szCs w:val="16"/>
                <w:lang w:val="en-GB"/>
              </w:rPr>
              <w:t>Notice:</w:t>
            </w:r>
          </w:p>
          <w:p w14:paraId="2AF09FEC" w14:textId="5A0BF2EC" w:rsidR="00132137" w:rsidRPr="001912DD" w:rsidRDefault="001912DD" w:rsidP="001912DD">
            <w:pPr>
              <w:spacing w:line="276" w:lineRule="auto"/>
              <w:jc w:val="both"/>
              <w:rPr>
                <w:rFonts w:ascii="Arial" w:hAnsi="Arial" w:cs="Arial"/>
                <w:i/>
                <w:color w:val="FF0000"/>
                <w:sz w:val="16"/>
                <w:szCs w:val="16"/>
                <w:lang w:val="en-GB"/>
              </w:rPr>
            </w:pPr>
            <w:r w:rsidRPr="00EA1A04">
              <w:rPr>
                <w:rFonts w:ascii="Arial" w:eastAsia="Calibri" w:hAnsi="Arial" w:cs="Arial"/>
                <w:i/>
                <w:color w:val="FF0000"/>
                <w:sz w:val="16"/>
                <w:szCs w:val="16"/>
                <w:lang w:val="en-GB" w:eastAsia="en-US"/>
              </w:rPr>
              <w:t>In the case of a consortium of Bidders, the document must be submitted by member of each Bidder</w:t>
            </w:r>
            <w:r w:rsidRPr="00EA1A04">
              <w:rPr>
                <w:rFonts w:ascii="Arial" w:hAnsi="Arial" w:cs="Arial"/>
                <w:color w:val="FF0000"/>
                <w:sz w:val="16"/>
                <w:szCs w:val="16"/>
                <w:lang w:val="en-GB"/>
              </w:rPr>
              <w:t>.</w:t>
            </w:r>
            <w:r w:rsidRPr="00EA1A04">
              <w:rPr>
                <w:rFonts w:ascii="Arial" w:hAnsi="Arial" w:cs="Arial"/>
                <w:i/>
                <w:color w:val="FF0000"/>
                <w:sz w:val="16"/>
                <w:szCs w:val="16"/>
                <w:lang w:val="en-GB"/>
              </w:rPr>
              <w:t xml:space="preserve"> </w:t>
            </w:r>
          </w:p>
        </w:tc>
      </w:tr>
      <w:tr w:rsidR="00132137" w:rsidRPr="0084347A" w14:paraId="7405622C" w14:textId="77777777" w:rsidTr="00AF279D">
        <w:trPr>
          <w:trHeight w:val="544"/>
        </w:trPr>
        <w:tc>
          <w:tcPr>
            <w:tcW w:w="1418" w:type="dxa"/>
            <w:vAlign w:val="center"/>
          </w:tcPr>
          <w:p w14:paraId="1CAE5E4A" w14:textId="016FA8E4" w:rsidR="00132137" w:rsidRPr="00AF279D" w:rsidRDefault="00FD09EF" w:rsidP="00132137">
            <w:pPr>
              <w:jc w:val="both"/>
              <w:rPr>
                <w:rFonts w:ascii="Arial" w:hAnsi="Arial" w:cs="Arial"/>
                <w:b/>
                <w:sz w:val="18"/>
                <w:szCs w:val="18"/>
              </w:rPr>
            </w:pPr>
            <w:r w:rsidRPr="00AF279D">
              <w:rPr>
                <w:rFonts w:ascii="Arial" w:hAnsi="Arial" w:cs="Arial"/>
                <w:b/>
                <w:sz w:val="18"/>
                <w:szCs w:val="18"/>
              </w:rPr>
              <w:t>Appendix</w:t>
            </w:r>
            <w:r w:rsidR="00132137" w:rsidRPr="00AF279D">
              <w:rPr>
                <w:rFonts w:ascii="Arial" w:hAnsi="Arial" w:cs="Arial"/>
                <w:b/>
                <w:sz w:val="18"/>
                <w:szCs w:val="18"/>
              </w:rPr>
              <w:t xml:space="preserve"> </w:t>
            </w:r>
            <w:r w:rsidR="00132137" w:rsidRPr="00AF279D">
              <w:rPr>
                <w:rFonts w:ascii="Arial" w:hAnsi="Arial" w:cs="Arial"/>
                <w:b/>
                <w:color w:val="FF0000"/>
                <w:sz w:val="18"/>
                <w:szCs w:val="18"/>
              </w:rPr>
              <w:t>F4</w:t>
            </w:r>
          </w:p>
        </w:tc>
        <w:tc>
          <w:tcPr>
            <w:tcW w:w="7796" w:type="dxa"/>
            <w:vAlign w:val="center"/>
          </w:tcPr>
          <w:p w14:paraId="0D258E58" w14:textId="77777777" w:rsidR="001912DD" w:rsidRPr="00E24496" w:rsidRDefault="001912DD" w:rsidP="001912DD">
            <w:pPr>
              <w:tabs>
                <w:tab w:val="num" w:pos="851"/>
                <w:tab w:val="num" w:pos="2393"/>
              </w:tabs>
              <w:jc w:val="both"/>
              <w:rPr>
                <w:rFonts w:ascii="Arial" w:hAnsi="Arial" w:cs="Arial"/>
                <w:sz w:val="18"/>
                <w:szCs w:val="18"/>
                <w:lang w:val="en-GB"/>
              </w:rPr>
            </w:pPr>
            <w:r w:rsidRPr="00E24496">
              <w:rPr>
                <w:rFonts w:ascii="Arial" w:hAnsi="Arial" w:cs="Arial"/>
                <w:sz w:val="18"/>
                <w:szCs w:val="18"/>
                <w:lang w:val="en-GB"/>
              </w:rPr>
              <w:t xml:space="preserve">Filled and signed Declaration of the </w:t>
            </w:r>
            <w:r w:rsidRPr="00E24496">
              <w:rPr>
                <w:rFonts w:ascii="Arial" w:hAnsi="Arial" w:cs="Arial"/>
                <w:b/>
                <w:sz w:val="18"/>
                <w:szCs w:val="18"/>
                <w:lang w:val="en-GB"/>
              </w:rPr>
              <w:t xml:space="preserve">BENEFICIAL OWNER STATEMENT </w:t>
            </w:r>
            <w:r w:rsidRPr="00E24496">
              <w:rPr>
                <w:rFonts w:ascii="Arial" w:hAnsi="Arial" w:cs="Arial"/>
                <w:sz w:val="18"/>
                <w:szCs w:val="18"/>
                <w:lang w:val="en-GB"/>
              </w:rPr>
              <w:t>and for domestic Bidders also a printout from the Central Register of Beneficial Owner (Company's entries in the Central Register of Beneficial Owner).</w:t>
            </w:r>
          </w:p>
          <w:p w14:paraId="2F4CDAF8" w14:textId="77777777" w:rsidR="001912DD" w:rsidRPr="001912DD" w:rsidRDefault="001912DD" w:rsidP="001912DD">
            <w:pPr>
              <w:tabs>
                <w:tab w:val="num" w:pos="851"/>
                <w:tab w:val="num" w:pos="2393"/>
              </w:tabs>
              <w:jc w:val="both"/>
              <w:rPr>
                <w:rFonts w:ascii="Arial" w:hAnsi="Arial" w:cs="Arial"/>
                <w:color w:val="FF0000"/>
                <w:sz w:val="16"/>
                <w:szCs w:val="16"/>
                <w:lang w:val="en-GB"/>
              </w:rPr>
            </w:pPr>
            <w:r w:rsidRPr="001912DD">
              <w:rPr>
                <w:rFonts w:ascii="Arial" w:hAnsi="Arial" w:cs="Arial"/>
                <w:i/>
                <w:color w:val="FF0000"/>
                <w:sz w:val="16"/>
                <w:szCs w:val="16"/>
                <w:lang w:val="en-GB"/>
              </w:rPr>
              <w:t>Notice</w:t>
            </w:r>
            <w:r w:rsidRPr="001912DD">
              <w:rPr>
                <w:rFonts w:ascii="Arial" w:hAnsi="Arial" w:cs="Arial"/>
                <w:color w:val="FF0000"/>
                <w:sz w:val="16"/>
                <w:szCs w:val="16"/>
                <w:lang w:val="en-GB"/>
              </w:rPr>
              <w:t xml:space="preserve">: </w:t>
            </w:r>
          </w:p>
          <w:p w14:paraId="60D2048C" w14:textId="24C4DC87" w:rsidR="00132137" w:rsidRPr="001912DD" w:rsidRDefault="001912DD" w:rsidP="001912DD">
            <w:pPr>
              <w:tabs>
                <w:tab w:val="num" w:pos="851"/>
                <w:tab w:val="num" w:pos="2393"/>
              </w:tabs>
              <w:jc w:val="both"/>
              <w:rPr>
                <w:rFonts w:ascii="Arial" w:hAnsi="Arial" w:cs="Arial"/>
                <w:i/>
                <w:sz w:val="18"/>
                <w:szCs w:val="18"/>
                <w:lang w:val="en-GB"/>
              </w:rPr>
            </w:pPr>
            <w:r w:rsidRPr="001912DD">
              <w:rPr>
                <w:rFonts w:ascii="Arial" w:eastAsia="Calibri" w:hAnsi="Arial" w:cs="Arial"/>
                <w:i/>
                <w:color w:val="FF0000"/>
                <w:sz w:val="16"/>
                <w:szCs w:val="16"/>
                <w:lang w:val="en-GB" w:eastAsia="en-US"/>
              </w:rPr>
              <w:t>In the case of a consortium of Bidders, the document must be submitted by each Bidder</w:t>
            </w:r>
            <w:r w:rsidRPr="001912DD">
              <w:rPr>
                <w:rFonts w:ascii="Arial" w:hAnsi="Arial" w:cs="Arial"/>
                <w:color w:val="FF0000"/>
                <w:sz w:val="16"/>
                <w:szCs w:val="16"/>
                <w:lang w:val="en-GB"/>
              </w:rPr>
              <w:t>.</w:t>
            </w:r>
          </w:p>
        </w:tc>
      </w:tr>
      <w:tr w:rsidR="00132137" w:rsidRPr="0084347A" w14:paraId="6BFCC3C7" w14:textId="77777777" w:rsidTr="00AF279D">
        <w:trPr>
          <w:trHeight w:val="511"/>
        </w:trPr>
        <w:tc>
          <w:tcPr>
            <w:tcW w:w="1418" w:type="dxa"/>
            <w:vAlign w:val="center"/>
          </w:tcPr>
          <w:p w14:paraId="0D9420BB" w14:textId="7AA4EF40" w:rsidR="00132137" w:rsidRPr="00AF279D" w:rsidRDefault="00FD09EF" w:rsidP="00132137">
            <w:pPr>
              <w:jc w:val="both"/>
              <w:rPr>
                <w:rFonts w:ascii="Arial" w:hAnsi="Arial" w:cs="Arial"/>
                <w:b/>
                <w:sz w:val="18"/>
                <w:szCs w:val="18"/>
              </w:rPr>
            </w:pPr>
            <w:r w:rsidRPr="00AF279D">
              <w:rPr>
                <w:rFonts w:ascii="Arial" w:hAnsi="Arial" w:cs="Arial"/>
                <w:b/>
                <w:sz w:val="18"/>
                <w:szCs w:val="18"/>
              </w:rPr>
              <w:t>Appendix</w:t>
            </w:r>
            <w:r w:rsidR="00132137" w:rsidRPr="00AF279D">
              <w:rPr>
                <w:rFonts w:ascii="Arial" w:hAnsi="Arial" w:cs="Arial"/>
                <w:b/>
                <w:sz w:val="18"/>
                <w:szCs w:val="18"/>
              </w:rPr>
              <w:t xml:space="preserve"> </w:t>
            </w:r>
            <w:r w:rsidR="00132137" w:rsidRPr="00AF279D">
              <w:rPr>
                <w:rFonts w:ascii="Arial" w:hAnsi="Arial" w:cs="Arial"/>
                <w:b/>
                <w:color w:val="FF0000"/>
                <w:sz w:val="18"/>
                <w:szCs w:val="18"/>
              </w:rPr>
              <w:t>F5</w:t>
            </w:r>
            <w:r w:rsidR="00132137" w:rsidRPr="00AF279D">
              <w:rPr>
                <w:rFonts w:ascii="Arial" w:hAnsi="Arial" w:cs="Arial"/>
                <w:b/>
                <w:sz w:val="18"/>
                <w:szCs w:val="18"/>
              </w:rPr>
              <w:t xml:space="preserve"> </w:t>
            </w:r>
          </w:p>
        </w:tc>
        <w:tc>
          <w:tcPr>
            <w:tcW w:w="7796" w:type="dxa"/>
            <w:vAlign w:val="center"/>
          </w:tcPr>
          <w:p w14:paraId="06B86B65" w14:textId="1DF3B607" w:rsidR="00132137" w:rsidRPr="001912DD" w:rsidRDefault="001912DD" w:rsidP="00132137">
            <w:pPr>
              <w:tabs>
                <w:tab w:val="num" w:pos="851"/>
                <w:tab w:val="num" w:pos="2393"/>
              </w:tabs>
              <w:jc w:val="both"/>
              <w:rPr>
                <w:rFonts w:ascii="Arial" w:hAnsi="Arial" w:cs="Arial"/>
                <w:bCs/>
                <w:color w:val="000000"/>
                <w:sz w:val="18"/>
                <w:szCs w:val="18"/>
                <w:lang w:val="en-GB"/>
              </w:rPr>
            </w:pPr>
            <w:r w:rsidRPr="00E24496">
              <w:rPr>
                <w:rFonts w:ascii="Arial" w:hAnsi="Arial" w:cs="Arial"/>
                <w:sz w:val="18"/>
                <w:szCs w:val="18"/>
                <w:lang w:val="en-GB"/>
              </w:rPr>
              <w:t xml:space="preserve">A copy of the </w:t>
            </w:r>
            <w:r w:rsidRPr="00E24496">
              <w:rPr>
                <w:rFonts w:ascii="Arial" w:hAnsi="Arial" w:cs="Arial"/>
                <w:b/>
                <w:sz w:val="18"/>
                <w:szCs w:val="18"/>
                <w:lang w:val="en-GB"/>
              </w:rPr>
              <w:t>Consortium Agreement</w:t>
            </w:r>
            <w:r>
              <w:rPr>
                <w:rFonts w:ascii="Arial" w:hAnsi="Arial" w:cs="Arial"/>
                <w:sz w:val="18"/>
                <w:szCs w:val="18"/>
                <w:lang w:val="en-GB"/>
              </w:rPr>
              <w:t xml:space="preserve"> (if applicable)</w:t>
            </w:r>
          </w:p>
        </w:tc>
      </w:tr>
      <w:tr w:rsidR="00132137" w:rsidRPr="0084347A" w14:paraId="4737B1E7" w14:textId="77777777" w:rsidTr="00AF279D">
        <w:trPr>
          <w:trHeight w:val="544"/>
        </w:trPr>
        <w:tc>
          <w:tcPr>
            <w:tcW w:w="1418" w:type="dxa"/>
            <w:vAlign w:val="center"/>
          </w:tcPr>
          <w:p w14:paraId="5AEF8B13" w14:textId="317A037D" w:rsidR="00132137" w:rsidRPr="00AF279D" w:rsidRDefault="00FD09EF" w:rsidP="00132137">
            <w:pPr>
              <w:jc w:val="both"/>
              <w:rPr>
                <w:rFonts w:ascii="Arial" w:hAnsi="Arial" w:cs="Arial"/>
                <w:b/>
                <w:sz w:val="18"/>
                <w:szCs w:val="18"/>
              </w:rPr>
            </w:pPr>
            <w:r w:rsidRPr="00AF279D">
              <w:rPr>
                <w:rFonts w:ascii="Arial" w:hAnsi="Arial" w:cs="Arial"/>
                <w:b/>
                <w:sz w:val="18"/>
                <w:szCs w:val="18"/>
              </w:rPr>
              <w:t>Appendix</w:t>
            </w:r>
            <w:r w:rsidR="00132137" w:rsidRPr="00AF279D">
              <w:rPr>
                <w:rFonts w:ascii="Arial" w:hAnsi="Arial" w:cs="Arial"/>
                <w:b/>
                <w:sz w:val="18"/>
                <w:szCs w:val="18"/>
              </w:rPr>
              <w:t xml:space="preserve"> </w:t>
            </w:r>
            <w:r w:rsidR="00132137" w:rsidRPr="00AF279D">
              <w:rPr>
                <w:rFonts w:ascii="Arial" w:hAnsi="Arial" w:cs="Arial"/>
                <w:b/>
                <w:color w:val="FF0000"/>
                <w:sz w:val="18"/>
                <w:szCs w:val="18"/>
              </w:rPr>
              <w:t>F6</w:t>
            </w:r>
          </w:p>
        </w:tc>
        <w:tc>
          <w:tcPr>
            <w:tcW w:w="7796" w:type="dxa"/>
            <w:vAlign w:val="center"/>
          </w:tcPr>
          <w:p w14:paraId="6787BE41" w14:textId="77777777" w:rsidR="004460CD" w:rsidRPr="000D5223" w:rsidRDefault="004460CD" w:rsidP="004460CD">
            <w:pPr>
              <w:spacing w:line="276" w:lineRule="auto"/>
              <w:jc w:val="both"/>
              <w:rPr>
                <w:rFonts w:ascii="Arial" w:hAnsi="Arial" w:cs="Arial"/>
                <w:sz w:val="18"/>
                <w:lang w:val="en-GB"/>
              </w:rPr>
            </w:pPr>
            <w:r w:rsidRPr="000D5223">
              <w:rPr>
                <w:rFonts w:ascii="Arial" w:hAnsi="Arial" w:cs="Arial"/>
                <w:sz w:val="18"/>
                <w:lang w:val="en-GB"/>
              </w:rPr>
              <w:t xml:space="preserve">Financial data authorised by persons authorised to represent the Bidder, i.e. </w:t>
            </w:r>
          </w:p>
          <w:p w14:paraId="5D9AA4F2" w14:textId="77777777" w:rsidR="004460CD" w:rsidRPr="00340423" w:rsidRDefault="004460CD" w:rsidP="00F35589">
            <w:pPr>
              <w:pStyle w:val="Akapitzlist"/>
              <w:numPr>
                <w:ilvl w:val="0"/>
                <w:numId w:val="32"/>
              </w:numPr>
              <w:spacing w:after="0" w:line="240" w:lineRule="auto"/>
              <w:ind w:left="714" w:hanging="357"/>
              <w:rPr>
                <w:rFonts w:ascii="Arial" w:hAnsi="Arial" w:cs="Arial"/>
                <w:b/>
                <w:sz w:val="18"/>
                <w:szCs w:val="20"/>
                <w:lang w:val="en-GB"/>
              </w:rPr>
            </w:pPr>
            <w:r w:rsidRPr="00340423">
              <w:rPr>
                <w:rFonts w:ascii="Arial" w:hAnsi="Arial" w:cs="Arial"/>
                <w:b/>
                <w:sz w:val="18"/>
                <w:szCs w:val="20"/>
                <w:lang w:val="en-GB"/>
              </w:rPr>
              <w:t xml:space="preserve">balance sheet, </w:t>
            </w:r>
          </w:p>
          <w:p w14:paraId="10B6AFE2" w14:textId="77777777" w:rsidR="004460CD" w:rsidRPr="00340423" w:rsidRDefault="004460CD" w:rsidP="00F35589">
            <w:pPr>
              <w:pStyle w:val="Akapitzlist"/>
              <w:numPr>
                <w:ilvl w:val="0"/>
                <w:numId w:val="32"/>
              </w:numPr>
              <w:spacing w:after="0" w:line="240" w:lineRule="auto"/>
              <w:ind w:left="714" w:hanging="357"/>
              <w:rPr>
                <w:rFonts w:ascii="Arial" w:hAnsi="Arial" w:cs="Arial"/>
                <w:b/>
                <w:sz w:val="18"/>
                <w:szCs w:val="20"/>
                <w:lang w:val="en-GB"/>
              </w:rPr>
            </w:pPr>
            <w:r w:rsidRPr="00340423">
              <w:rPr>
                <w:rFonts w:ascii="Arial" w:hAnsi="Arial" w:cs="Arial"/>
                <w:b/>
                <w:sz w:val="18"/>
                <w:szCs w:val="20"/>
                <w:lang w:val="en-GB"/>
              </w:rPr>
              <w:t xml:space="preserve">profit and loss account and </w:t>
            </w:r>
          </w:p>
          <w:p w14:paraId="4B862E05" w14:textId="77777777" w:rsidR="004460CD" w:rsidRPr="00340423" w:rsidRDefault="004460CD" w:rsidP="00F35589">
            <w:pPr>
              <w:pStyle w:val="Akapitzlist"/>
              <w:numPr>
                <w:ilvl w:val="0"/>
                <w:numId w:val="32"/>
              </w:numPr>
              <w:spacing w:after="0" w:line="240" w:lineRule="auto"/>
              <w:ind w:left="714" w:hanging="357"/>
              <w:rPr>
                <w:rFonts w:ascii="Arial" w:hAnsi="Arial" w:cs="Arial"/>
                <w:sz w:val="18"/>
                <w:szCs w:val="20"/>
                <w:lang w:val="en-GB"/>
              </w:rPr>
            </w:pPr>
            <w:r w:rsidRPr="00340423">
              <w:rPr>
                <w:rFonts w:ascii="Arial" w:hAnsi="Arial" w:cs="Arial"/>
                <w:b/>
                <w:sz w:val="18"/>
                <w:szCs w:val="20"/>
                <w:lang w:val="en-GB"/>
              </w:rPr>
              <w:t>cash flow statement</w:t>
            </w:r>
            <w:r w:rsidRPr="00340423">
              <w:rPr>
                <w:rFonts w:ascii="Arial" w:hAnsi="Arial" w:cs="Arial"/>
                <w:sz w:val="18"/>
                <w:szCs w:val="20"/>
                <w:lang w:val="en-GB"/>
              </w:rPr>
              <w:t xml:space="preserve"> </w:t>
            </w:r>
          </w:p>
          <w:p w14:paraId="75A04324" w14:textId="46C04253" w:rsidR="004460CD" w:rsidRPr="000D5223" w:rsidRDefault="004460CD" w:rsidP="004460CD">
            <w:pPr>
              <w:spacing w:line="276" w:lineRule="auto"/>
              <w:jc w:val="both"/>
              <w:rPr>
                <w:rFonts w:ascii="Arial" w:hAnsi="Arial" w:cs="Arial"/>
                <w:sz w:val="18"/>
                <w:lang w:val="en-GB"/>
              </w:rPr>
            </w:pPr>
            <w:r w:rsidRPr="000D5223">
              <w:rPr>
                <w:rFonts w:ascii="Arial" w:hAnsi="Arial" w:cs="Arial"/>
                <w:sz w:val="18"/>
                <w:lang w:val="en-GB"/>
              </w:rPr>
              <w:t xml:space="preserve">(by separate and non-consolidated financial statements) for the </w:t>
            </w:r>
            <w:r w:rsidRPr="00104B15">
              <w:rPr>
                <w:rFonts w:ascii="Arial" w:hAnsi="Arial" w:cs="Arial"/>
                <w:sz w:val="18"/>
                <w:lang w:val="en-GB"/>
              </w:rPr>
              <w:t>years 202</w:t>
            </w:r>
            <w:r w:rsidR="009B72E9">
              <w:rPr>
                <w:rFonts w:ascii="Arial" w:hAnsi="Arial" w:cs="Arial"/>
                <w:sz w:val="18"/>
                <w:lang w:val="en-GB"/>
              </w:rPr>
              <w:t>3</w:t>
            </w:r>
            <w:r w:rsidR="00E56DD1">
              <w:rPr>
                <w:rFonts w:ascii="Arial" w:hAnsi="Arial" w:cs="Arial"/>
                <w:sz w:val="18"/>
                <w:lang w:val="en-GB"/>
              </w:rPr>
              <w:t xml:space="preserve">, 2024 </w:t>
            </w:r>
            <w:r w:rsidRPr="00104B15">
              <w:rPr>
                <w:rFonts w:ascii="Arial" w:hAnsi="Arial" w:cs="Arial"/>
                <w:sz w:val="18"/>
                <w:lang w:val="en-GB"/>
              </w:rPr>
              <w:t>and the latest quarterly or semi-annual statement for the current period of 202</w:t>
            </w:r>
            <w:r w:rsidR="00E56DD1">
              <w:rPr>
                <w:rFonts w:ascii="Arial" w:hAnsi="Arial" w:cs="Arial"/>
                <w:sz w:val="18"/>
                <w:lang w:val="en-GB"/>
              </w:rPr>
              <w:t>5</w:t>
            </w:r>
            <w:r w:rsidRPr="00104B15">
              <w:rPr>
                <w:rFonts w:ascii="Arial" w:hAnsi="Arial" w:cs="Arial"/>
                <w:sz w:val="18"/>
                <w:lang w:val="en-GB"/>
              </w:rPr>
              <w:t>;</w:t>
            </w:r>
            <w:r w:rsidRPr="000D5223">
              <w:rPr>
                <w:rFonts w:ascii="Arial" w:hAnsi="Arial" w:cs="Arial"/>
                <w:sz w:val="18"/>
                <w:lang w:val="en-GB"/>
              </w:rPr>
              <w:t xml:space="preserve"> </w:t>
            </w:r>
          </w:p>
          <w:p w14:paraId="203CA74E" w14:textId="77777777" w:rsidR="004460CD" w:rsidRPr="000D5223" w:rsidRDefault="004460CD" w:rsidP="004460CD">
            <w:pPr>
              <w:jc w:val="both"/>
              <w:rPr>
                <w:rFonts w:ascii="Arial" w:hAnsi="Arial" w:cs="Arial"/>
                <w:i/>
                <w:sz w:val="16"/>
                <w:u w:val="single"/>
              </w:rPr>
            </w:pPr>
            <w:proofErr w:type="spellStart"/>
            <w:r w:rsidRPr="000D5223">
              <w:rPr>
                <w:rFonts w:ascii="Arial" w:hAnsi="Arial" w:cs="Arial"/>
                <w:i/>
                <w:sz w:val="16"/>
                <w:u w:val="single"/>
              </w:rPr>
              <w:t>Notice</w:t>
            </w:r>
            <w:proofErr w:type="spellEnd"/>
            <w:r w:rsidRPr="000D5223">
              <w:rPr>
                <w:rFonts w:ascii="Arial" w:hAnsi="Arial" w:cs="Arial"/>
                <w:i/>
                <w:sz w:val="16"/>
                <w:u w:val="single"/>
              </w:rPr>
              <w:t>:</w:t>
            </w:r>
          </w:p>
          <w:p w14:paraId="51EB0C1D" w14:textId="77777777" w:rsidR="004460CD" w:rsidRPr="000D5223" w:rsidRDefault="004460CD" w:rsidP="00F35589">
            <w:pPr>
              <w:pStyle w:val="Akapitzlist"/>
              <w:numPr>
                <w:ilvl w:val="0"/>
                <w:numId w:val="31"/>
              </w:numPr>
              <w:spacing w:after="0" w:line="240" w:lineRule="auto"/>
              <w:jc w:val="both"/>
              <w:rPr>
                <w:rFonts w:ascii="Arial" w:hAnsi="Arial" w:cs="Arial"/>
                <w:i/>
                <w:sz w:val="16"/>
                <w:szCs w:val="20"/>
                <w:lang w:val="en-GB"/>
              </w:rPr>
            </w:pPr>
            <w:r w:rsidRPr="000D5223">
              <w:rPr>
                <w:rFonts w:ascii="Arial" w:hAnsi="Arial" w:cs="Arial"/>
                <w:i/>
                <w:sz w:val="16"/>
                <w:szCs w:val="20"/>
                <w:lang w:val="en-GB"/>
              </w:rPr>
              <w:t>In the case of financial documents prepared in paper form, please attach a copy of the financial statement prepared in the required form and signed by the relevant persons, as required by relevant regulations, confirmed (by an authorised employee of the Bidder) to correspond to the original.</w:t>
            </w:r>
          </w:p>
          <w:p w14:paraId="413C97E4" w14:textId="77777777" w:rsidR="004460CD" w:rsidRPr="000D5223" w:rsidRDefault="004460CD" w:rsidP="00F35589">
            <w:pPr>
              <w:pStyle w:val="Akapitzlist"/>
              <w:numPr>
                <w:ilvl w:val="0"/>
                <w:numId w:val="31"/>
              </w:numPr>
              <w:spacing w:after="0" w:line="240" w:lineRule="auto"/>
              <w:jc w:val="both"/>
              <w:rPr>
                <w:rFonts w:ascii="Arial" w:hAnsi="Arial" w:cs="Arial"/>
                <w:i/>
                <w:sz w:val="16"/>
                <w:szCs w:val="20"/>
                <w:lang w:val="en-GB"/>
              </w:rPr>
            </w:pPr>
            <w:r w:rsidRPr="000D5223">
              <w:rPr>
                <w:rFonts w:ascii="Arial" w:hAnsi="Arial" w:cs="Arial"/>
                <w:i/>
                <w:sz w:val="16"/>
                <w:szCs w:val="20"/>
                <w:lang w:val="en-GB"/>
              </w:rPr>
              <w:t>Documents may be signed in electronic form. A qualified signature is accepted, but only from EU Bidders.</w:t>
            </w:r>
          </w:p>
          <w:p w14:paraId="4C9BDA1F" w14:textId="77777777" w:rsidR="004460CD" w:rsidRPr="000D5223" w:rsidRDefault="004460CD" w:rsidP="00F35589">
            <w:pPr>
              <w:pStyle w:val="Akapitzlist"/>
              <w:numPr>
                <w:ilvl w:val="0"/>
                <w:numId w:val="31"/>
              </w:numPr>
              <w:spacing w:after="0" w:line="240" w:lineRule="auto"/>
              <w:jc w:val="both"/>
              <w:rPr>
                <w:rFonts w:ascii="Arial" w:hAnsi="Arial" w:cs="Arial"/>
                <w:i/>
                <w:sz w:val="16"/>
                <w:szCs w:val="20"/>
                <w:lang w:val="en-GB"/>
              </w:rPr>
            </w:pPr>
            <w:r w:rsidRPr="000D5223">
              <w:rPr>
                <w:rFonts w:ascii="Arial" w:hAnsi="Arial" w:cs="Arial"/>
                <w:i/>
                <w:sz w:val="16"/>
                <w:szCs w:val="20"/>
                <w:lang w:val="en-GB"/>
              </w:rPr>
              <w:t xml:space="preserve">If a financial statement for the periods indicated is not available, the Bidder shall inform the Owner thereof, and the Owner shall send a list of financial data required to conduct a financial verification. </w:t>
            </w:r>
          </w:p>
          <w:p w14:paraId="120BBE5E" w14:textId="77777777" w:rsidR="004460CD" w:rsidRPr="000D5223" w:rsidRDefault="004460CD" w:rsidP="00F35589">
            <w:pPr>
              <w:pStyle w:val="Akapitzlist"/>
              <w:numPr>
                <w:ilvl w:val="0"/>
                <w:numId w:val="31"/>
              </w:numPr>
              <w:spacing w:after="0" w:line="240" w:lineRule="auto"/>
              <w:jc w:val="both"/>
              <w:rPr>
                <w:rFonts w:ascii="Arial" w:hAnsi="Arial" w:cs="Arial"/>
                <w:i/>
                <w:sz w:val="16"/>
                <w:szCs w:val="20"/>
                <w:lang w:val="en-GB"/>
              </w:rPr>
            </w:pPr>
            <w:r w:rsidRPr="000D5223">
              <w:rPr>
                <w:rFonts w:ascii="Arial" w:hAnsi="Arial" w:cs="Arial"/>
                <w:i/>
                <w:sz w:val="16"/>
                <w:szCs w:val="20"/>
                <w:lang w:val="en-GB"/>
              </w:rPr>
              <w:t xml:space="preserve">In the case of a loss incurred at the end of one of the reporting periods, an additional explanation as to why the loss occurred is required. </w:t>
            </w:r>
          </w:p>
          <w:p w14:paraId="6792CD39" w14:textId="236E9AD4" w:rsidR="004460CD" w:rsidRDefault="004460CD" w:rsidP="00F35589">
            <w:pPr>
              <w:pStyle w:val="Akapitzlist"/>
              <w:numPr>
                <w:ilvl w:val="0"/>
                <w:numId w:val="31"/>
              </w:numPr>
              <w:spacing w:after="0" w:line="240" w:lineRule="auto"/>
              <w:jc w:val="both"/>
              <w:rPr>
                <w:rFonts w:ascii="Arial" w:hAnsi="Arial" w:cs="Arial"/>
                <w:i/>
                <w:sz w:val="16"/>
                <w:szCs w:val="20"/>
                <w:lang w:val="en-GB"/>
              </w:rPr>
            </w:pPr>
            <w:r w:rsidRPr="000D5223">
              <w:rPr>
                <w:rFonts w:ascii="Arial" w:hAnsi="Arial" w:cs="Arial"/>
                <w:i/>
                <w:sz w:val="16"/>
                <w:szCs w:val="20"/>
                <w:lang w:val="en-GB"/>
              </w:rPr>
              <w:t>In the case of a consortium of Bidders, the document must be submitted by each Bidder.</w:t>
            </w:r>
          </w:p>
          <w:p w14:paraId="0BA800E9" w14:textId="780FAA6D" w:rsidR="00132137" w:rsidRPr="004460CD" w:rsidRDefault="004460CD" w:rsidP="00F35589">
            <w:pPr>
              <w:pStyle w:val="Akapitzlist"/>
              <w:numPr>
                <w:ilvl w:val="0"/>
                <w:numId w:val="31"/>
              </w:numPr>
              <w:spacing w:after="0" w:line="240" w:lineRule="auto"/>
              <w:jc w:val="both"/>
              <w:rPr>
                <w:rFonts w:ascii="Arial" w:hAnsi="Arial" w:cs="Arial"/>
                <w:i/>
                <w:sz w:val="16"/>
                <w:szCs w:val="20"/>
                <w:lang w:val="en-GB"/>
              </w:rPr>
            </w:pPr>
            <w:r w:rsidRPr="004460CD">
              <w:rPr>
                <w:rFonts w:ascii="Arial" w:hAnsi="Arial" w:cs="Arial"/>
                <w:i/>
                <w:sz w:val="16"/>
                <w:szCs w:val="20"/>
                <w:lang w:val="en-GB"/>
              </w:rPr>
              <w:t>Each consortium member must submit separate data.</w:t>
            </w:r>
          </w:p>
        </w:tc>
      </w:tr>
    </w:tbl>
    <w:p w14:paraId="3EB0BACB" w14:textId="77777777" w:rsidR="00EF0697" w:rsidRPr="004460CD" w:rsidRDefault="00EF0697" w:rsidP="00132137">
      <w:pPr>
        <w:tabs>
          <w:tab w:val="right" w:pos="2552"/>
          <w:tab w:val="left" w:pos="2835"/>
        </w:tabs>
        <w:jc w:val="both"/>
        <w:rPr>
          <w:rFonts w:ascii="Arial" w:hAnsi="Arial" w:cs="Arial"/>
          <w:i/>
          <w:color w:val="7F7F7F" w:themeColor="text1" w:themeTint="80"/>
          <w:sz w:val="18"/>
          <w:szCs w:val="18"/>
          <w:lang w:val="en-GB"/>
        </w:rPr>
      </w:pPr>
    </w:p>
    <w:p w14:paraId="2146D242" w14:textId="77777777" w:rsidR="00FD09EF" w:rsidRPr="00FD09EF" w:rsidRDefault="00FD09EF" w:rsidP="00FD09EF">
      <w:pPr>
        <w:tabs>
          <w:tab w:val="right" w:pos="2552"/>
          <w:tab w:val="left" w:pos="2835"/>
        </w:tabs>
        <w:spacing w:line="276" w:lineRule="auto"/>
        <w:jc w:val="both"/>
        <w:rPr>
          <w:rFonts w:ascii="Arial" w:hAnsi="Arial" w:cs="Arial"/>
          <w:color w:val="000000"/>
          <w:sz w:val="18"/>
          <w:szCs w:val="18"/>
          <w:lang w:val="en-GB"/>
        </w:rPr>
      </w:pPr>
      <w:r w:rsidRPr="00FD09EF">
        <w:rPr>
          <w:rFonts w:ascii="Arial" w:hAnsi="Arial" w:cs="Arial"/>
          <w:i/>
          <w:color w:val="000000"/>
          <w:sz w:val="18"/>
          <w:szCs w:val="18"/>
          <w:lang w:val="en-GB"/>
        </w:rPr>
        <w:t>A proposal submitted against the above specified order may be returned for completion or may be rejected.</w:t>
      </w:r>
    </w:p>
    <w:p w14:paraId="34FCFC81" w14:textId="77777777" w:rsidR="00FD09EF" w:rsidRPr="00FD09EF" w:rsidRDefault="00FD09EF" w:rsidP="00FD09EF">
      <w:pPr>
        <w:tabs>
          <w:tab w:val="right" w:pos="2552"/>
          <w:tab w:val="left" w:pos="2835"/>
        </w:tabs>
        <w:spacing w:line="276" w:lineRule="auto"/>
        <w:jc w:val="both"/>
        <w:rPr>
          <w:rFonts w:ascii="Arial" w:hAnsi="Arial" w:cs="Arial"/>
          <w:i/>
          <w:color w:val="000000"/>
          <w:sz w:val="18"/>
          <w:szCs w:val="18"/>
          <w:lang w:val="en-GB"/>
        </w:rPr>
      </w:pPr>
      <w:r w:rsidRPr="00FD09EF">
        <w:rPr>
          <w:rFonts w:ascii="Arial" w:hAnsi="Arial" w:cs="Arial"/>
          <w:i/>
          <w:color w:val="000000"/>
          <w:sz w:val="18"/>
          <w:szCs w:val="18"/>
          <w:lang w:val="en-GB"/>
        </w:rPr>
        <w:t>The Bidder may enclose additional appendices to the obligatory appendices set forth in RFP.</w:t>
      </w:r>
    </w:p>
    <w:p w14:paraId="686FA220" w14:textId="77777777" w:rsidR="00FD09EF" w:rsidRPr="00FD09EF" w:rsidRDefault="00FD09EF" w:rsidP="00FD09EF">
      <w:pPr>
        <w:tabs>
          <w:tab w:val="left" w:pos="142"/>
          <w:tab w:val="left" w:pos="993"/>
          <w:tab w:val="left" w:pos="1560"/>
          <w:tab w:val="right" w:pos="2552"/>
          <w:tab w:val="left" w:pos="2835"/>
        </w:tabs>
        <w:spacing w:line="276" w:lineRule="auto"/>
        <w:jc w:val="both"/>
        <w:rPr>
          <w:rFonts w:ascii="Arial" w:hAnsi="Arial" w:cs="Arial"/>
          <w:i/>
          <w:color w:val="000000"/>
          <w:sz w:val="18"/>
          <w:szCs w:val="18"/>
          <w:lang w:val="en-GB"/>
        </w:rPr>
      </w:pPr>
      <w:r w:rsidRPr="00FD09EF">
        <w:rPr>
          <w:rFonts w:ascii="Arial" w:hAnsi="Arial" w:cs="Arial"/>
          <w:i/>
          <w:color w:val="000000"/>
          <w:sz w:val="18"/>
          <w:szCs w:val="18"/>
          <w:lang w:val="en-GB"/>
        </w:rPr>
        <w:t xml:space="preserve">Appendices may be enclosed to the FORMAL PROPOSAL, maintaining the order according to their numbering, properly marked in order to ensure fact and unobstructed reference to particular appendices. </w:t>
      </w:r>
    </w:p>
    <w:p w14:paraId="1DAB877C" w14:textId="77777777" w:rsidR="00FD09EF" w:rsidRDefault="00FD09EF" w:rsidP="00FD09EF">
      <w:pPr>
        <w:tabs>
          <w:tab w:val="left" w:pos="142"/>
          <w:tab w:val="left" w:pos="993"/>
          <w:tab w:val="left" w:pos="1560"/>
          <w:tab w:val="right" w:pos="2552"/>
          <w:tab w:val="left" w:pos="2835"/>
        </w:tabs>
        <w:spacing w:line="276" w:lineRule="auto"/>
        <w:jc w:val="both"/>
        <w:rPr>
          <w:rFonts w:ascii="Arial" w:hAnsi="Arial" w:cs="Arial"/>
          <w:i/>
          <w:color w:val="000000"/>
          <w:lang w:val="en-GB"/>
        </w:rPr>
      </w:pPr>
    </w:p>
    <w:p w14:paraId="58795C10" w14:textId="77777777" w:rsidR="00FD09EF" w:rsidRPr="00FD09EF" w:rsidRDefault="00FD09EF" w:rsidP="00FD09EF">
      <w:pPr>
        <w:tabs>
          <w:tab w:val="left" w:pos="142"/>
          <w:tab w:val="left" w:pos="993"/>
          <w:tab w:val="left" w:pos="1560"/>
          <w:tab w:val="right" w:pos="2552"/>
          <w:tab w:val="left" w:pos="2835"/>
        </w:tabs>
        <w:spacing w:line="276" w:lineRule="auto"/>
        <w:jc w:val="both"/>
        <w:rPr>
          <w:rFonts w:ascii="Arial" w:hAnsi="Arial" w:cs="Arial"/>
          <w:i/>
          <w:color w:val="000000"/>
          <w:sz w:val="18"/>
          <w:szCs w:val="18"/>
          <w:lang w:val="en-GB"/>
        </w:rPr>
      </w:pPr>
    </w:p>
    <w:p w14:paraId="42CDBE9C" w14:textId="02625ECE" w:rsidR="00FD09EF" w:rsidRPr="00FD09EF" w:rsidRDefault="00FD09EF" w:rsidP="00FD09EF">
      <w:pPr>
        <w:pStyle w:val="K"/>
        <w:spacing w:line="276" w:lineRule="auto"/>
        <w:jc w:val="both"/>
        <w:rPr>
          <w:rFonts w:ascii="Arial" w:hAnsi="Arial" w:cs="Arial"/>
          <w:sz w:val="18"/>
          <w:szCs w:val="18"/>
        </w:rPr>
      </w:pP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Pr>
          <w:rFonts w:ascii="Arial" w:hAnsi="Arial" w:cs="Arial"/>
          <w:sz w:val="18"/>
          <w:szCs w:val="18"/>
        </w:rPr>
        <w:t xml:space="preserve">                      </w:t>
      </w:r>
      <w:r w:rsidRPr="00FD09EF">
        <w:rPr>
          <w:rFonts w:ascii="Arial" w:hAnsi="Arial" w:cs="Arial"/>
          <w:sz w:val="18"/>
          <w:szCs w:val="18"/>
        </w:rPr>
        <w:t>Bidder’s signatures</w:t>
      </w:r>
    </w:p>
    <w:p w14:paraId="6A16369E" w14:textId="314CE2E7" w:rsidR="00FD09EF" w:rsidRPr="00FD09EF" w:rsidRDefault="00FD09EF" w:rsidP="00FD09EF">
      <w:pPr>
        <w:spacing w:line="276" w:lineRule="auto"/>
        <w:ind w:left="3540"/>
        <w:jc w:val="both"/>
        <w:rPr>
          <w:rFonts w:ascii="Arial" w:hAnsi="Arial" w:cs="Arial"/>
          <w:i/>
          <w:sz w:val="18"/>
          <w:szCs w:val="18"/>
          <w:lang w:val="en-GB"/>
        </w:rPr>
      </w:pPr>
      <w:r>
        <w:rPr>
          <w:rFonts w:ascii="Arial" w:hAnsi="Arial" w:cs="Arial"/>
          <w:i/>
          <w:sz w:val="18"/>
          <w:szCs w:val="18"/>
          <w:lang w:val="en-GB"/>
        </w:rPr>
        <w:t xml:space="preserve">                    </w:t>
      </w:r>
      <w:r w:rsidRPr="00FD09EF">
        <w:rPr>
          <w:rFonts w:ascii="Arial" w:hAnsi="Arial" w:cs="Arial"/>
          <w:i/>
          <w:sz w:val="18"/>
          <w:szCs w:val="18"/>
          <w:lang w:val="en-GB"/>
        </w:rPr>
        <w:t>(representatives authorized to sign statements of intent)</w:t>
      </w:r>
    </w:p>
    <w:p w14:paraId="183BD20D" w14:textId="43189632" w:rsidR="00132137" w:rsidRPr="00FD09EF" w:rsidRDefault="00132137" w:rsidP="00132137">
      <w:pPr>
        <w:ind w:left="4956" w:firstLine="708"/>
        <w:jc w:val="both"/>
        <w:rPr>
          <w:rFonts w:ascii="Arial" w:hAnsi="Arial" w:cs="Arial"/>
          <w:i/>
          <w:lang w:val="en-GB"/>
        </w:rPr>
      </w:pPr>
    </w:p>
    <w:p w14:paraId="49F60AA6" w14:textId="77777777" w:rsidR="00132137" w:rsidRPr="00FD09EF" w:rsidRDefault="00132137" w:rsidP="00132137">
      <w:pPr>
        <w:jc w:val="both"/>
        <w:rPr>
          <w:rFonts w:ascii="Arial" w:hAnsi="Arial" w:cs="Arial"/>
          <w:lang w:val="en-GB"/>
        </w:rPr>
      </w:pPr>
    </w:p>
    <w:p w14:paraId="7F03588B" w14:textId="77777777" w:rsidR="00132137" w:rsidRPr="00FD09EF" w:rsidRDefault="00132137" w:rsidP="00132137">
      <w:pPr>
        <w:jc w:val="both"/>
        <w:rPr>
          <w:rFonts w:ascii="Arial" w:hAnsi="Arial" w:cs="Arial"/>
          <w:lang w:val="en-GB"/>
        </w:rPr>
      </w:pPr>
    </w:p>
    <w:p w14:paraId="3E68CF52" w14:textId="77777777" w:rsidR="00132137" w:rsidRPr="000E074B" w:rsidRDefault="00132137" w:rsidP="00132137">
      <w:pPr>
        <w:spacing w:before="240"/>
        <w:jc w:val="both"/>
        <w:rPr>
          <w:rFonts w:ascii="Arial" w:hAnsi="Arial" w:cs="Arial"/>
          <w:lang w:val="en-GB"/>
        </w:rPr>
      </w:pP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0E074B">
        <w:rPr>
          <w:rFonts w:ascii="Arial" w:hAnsi="Arial" w:cs="Arial"/>
          <w:lang w:val="en-GB"/>
        </w:rPr>
        <w:t>..................................................</w:t>
      </w:r>
    </w:p>
    <w:p w14:paraId="55E65C52" w14:textId="12A48AE0" w:rsidR="00132137" w:rsidRPr="000E074B" w:rsidRDefault="00FD09EF" w:rsidP="00132137">
      <w:pPr>
        <w:pStyle w:val="K"/>
        <w:tabs>
          <w:tab w:val="left" w:pos="2552"/>
          <w:tab w:val="left" w:pos="2694"/>
        </w:tabs>
        <w:jc w:val="both"/>
        <w:rPr>
          <w:rFonts w:ascii="Arial" w:hAnsi="Arial" w:cs="Arial"/>
          <w:i/>
          <w:sz w:val="20"/>
        </w:rPr>
      </w:pPr>
      <w:r w:rsidRPr="000E074B">
        <w:rPr>
          <w:rFonts w:ascii="Arial" w:hAnsi="Arial" w:cs="Arial"/>
          <w:sz w:val="20"/>
        </w:rPr>
        <w:t>Date</w:t>
      </w:r>
      <w:r w:rsidR="00132137" w:rsidRPr="000E074B">
        <w:rPr>
          <w:rFonts w:ascii="Arial" w:hAnsi="Arial" w:cs="Arial"/>
          <w:sz w:val="20"/>
        </w:rPr>
        <w:t>: .........................</w:t>
      </w:r>
    </w:p>
    <w:p w14:paraId="0170A656" w14:textId="77777777" w:rsidR="00132137" w:rsidRPr="000E074B" w:rsidRDefault="00132137" w:rsidP="00132137">
      <w:pPr>
        <w:jc w:val="right"/>
        <w:rPr>
          <w:rFonts w:ascii="Arial" w:hAnsi="Arial" w:cs="Arial"/>
          <w:b/>
          <w:lang w:val="en-GB"/>
        </w:rPr>
      </w:pPr>
    </w:p>
    <w:p w14:paraId="59A9DDF9" w14:textId="77777777" w:rsidR="00132137" w:rsidRPr="000E074B" w:rsidRDefault="00132137" w:rsidP="00132137">
      <w:pPr>
        <w:jc w:val="right"/>
        <w:rPr>
          <w:rFonts w:ascii="Arial" w:hAnsi="Arial" w:cs="Arial"/>
          <w:b/>
          <w:lang w:val="en-GB"/>
        </w:rPr>
      </w:pPr>
    </w:p>
    <w:p w14:paraId="64B58427" w14:textId="77777777" w:rsidR="00132137" w:rsidRPr="000E074B" w:rsidRDefault="00132137" w:rsidP="00132137">
      <w:pPr>
        <w:jc w:val="right"/>
        <w:rPr>
          <w:rFonts w:ascii="Arial" w:hAnsi="Arial" w:cs="Arial"/>
          <w:b/>
          <w:lang w:val="en-GB"/>
        </w:rPr>
      </w:pPr>
    </w:p>
    <w:p w14:paraId="74D62D7B" w14:textId="77777777" w:rsidR="00FD09EF" w:rsidRPr="00CA74C9" w:rsidRDefault="00FD09EF" w:rsidP="00FD09EF">
      <w:pPr>
        <w:pStyle w:val="Nagwek1"/>
        <w:spacing w:line="276" w:lineRule="auto"/>
        <w:jc w:val="right"/>
        <w:rPr>
          <w:rFonts w:ascii="Arial" w:hAnsi="Arial" w:cs="Arial"/>
          <w:b/>
          <w:color w:val="auto"/>
          <w:sz w:val="20"/>
          <w:szCs w:val="20"/>
          <w:lang w:val="en-GB"/>
        </w:rPr>
      </w:pPr>
      <w:r w:rsidRPr="00CA74C9">
        <w:rPr>
          <w:rFonts w:ascii="Arial" w:hAnsi="Arial" w:cs="Arial"/>
          <w:b/>
          <w:color w:val="auto"/>
          <w:sz w:val="20"/>
          <w:szCs w:val="20"/>
          <w:lang w:val="en-GB"/>
        </w:rPr>
        <w:t xml:space="preserve">Appendix </w:t>
      </w:r>
      <w:r w:rsidRPr="00F644AE">
        <w:rPr>
          <w:rFonts w:ascii="Arial" w:hAnsi="Arial" w:cs="Arial"/>
          <w:b/>
          <w:color w:val="auto"/>
          <w:sz w:val="20"/>
          <w:szCs w:val="20"/>
          <w:lang w:val="en-GB"/>
        </w:rPr>
        <w:t xml:space="preserve">No. </w:t>
      </w:r>
      <w:r w:rsidRPr="00F8761D">
        <w:rPr>
          <w:rFonts w:ascii="Arial" w:hAnsi="Arial" w:cs="Arial"/>
          <w:b/>
          <w:color w:val="FF0000"/>
          <w:sz w:val="20"/>
          <w:szCs w:val="20"/>
          <w:lang w:val="en-GB"/>
        </w:rPr>
        <w:t xml:space="preserve">2 </w:t>
      </w:r>
      <w:r w:rsidRPr="00CA74C9">
        <w:rPr>
          <w:rFonts w:ascii="Arial" w:hAnsi="Arial" w:cs="Arial"/>
          <w:b/>
          <w:color w:val="auto"/>
          <w:sz w:val="20"/>
          <w:szCs w:val="20"/>
          <w:lang w:val="en-GB"/>
        </w:rPr>
        <w:t xml:space="preserve">-  TECHNICAL </w:t>
      </w:r>
      <w:r>
        <w:rPr>
          <w:rFonts w:ascii="Arial" w:hAnsi="Arial" w:cs="Arial"/>
          <w:b/>
          <w:color w:val="auto"/>
          <w:sz w:val="20"/>
          <w:szCs w:val="20"/>
          <w:lang w:val="en-GB"/>
        </w:rPr>
        <w:t>OFFER</w:t>
      </w:r>
    </w:p>
    <w:p w14:paraId="24701A80" w14:textId="77777777" w:rsidR="00BF6342" w:rsidRPr="003F04ED" w:rsidRDefault="00BF6342" w:rsidP="00BF6342">
      <w:pPr>
        <w:pStyle w:val="Tekstpodstawowy"/>
        <w:jc w:val="both"/>
        <w:rPr>
          <w:rFonts w:ascii="Arial" w:hAnsi="Arial" w:cs="Arial"/>
          <w:b/>
          <w:color w:val="000000" w:themeColor="text1"/>
          <w:sz w:val="20"/>
        </w:rPr>
      </w:pPr>
      <w:r w:rsidRPr="003F04ED">
        <w:rPr>
          <w:rFonts w:ascii="Arial" w:hAnsi="Arial" w:cs="Arial"/>
          <w:b/>
          <w:color w:val="000000" w:themeColor="text1"/>
          <w:sz w:val="20"/>
        </w:rPr>
        <w:t>Bidder:</w:t>
      </w:r>
    </w:p>
    <w:p w14:paraId="7BB56295" w14:textId="77777777" w:rsidR="00BF6342" w:rsidRPr="00EC7163" w:rsidRDefault="00BF6342" w:rsidP="00BF6342">
      <w:pPr>
        <w:pStyle w:val="Tekstpodstawowy"/>
        <w:jc w:val="both"/>
        <w:rPr>
          <w:rFonts w:ascii="Arial" w:hAnsi="Arial" w:cs="Arial"/>
          <w:color w:val="000000" w:themeColor="text1"/>
          <w:sz w:val="20"/>
        </w:rPr>
      </w:pPr>
      <w:r w:rsidRPr="00EC7163">
        <w:rPr>
          <w:rFonts w:ascii="Arial" w:hAnsi="Arial" w:cs="Arial"/>
          <w:color w:val="000000" w:themeColor="text1"/>
          <w:sz w:val="20"/>
        </w:rPr>
        <w:t>………………………………………………………</w:t>
      </w:r>
    </w:p>
    <w:p w14:paraId="7893F645" w14:textId="77777777" w:rsidR="00BF6342" w:rsidRPr="00133C3F" w:rsidRDefault="00BF6342" w:rsidP="00BF6342">
      <w:pPr>
        <w:pStyle w:val="Tekstpodstawowy"/>
        <w:jc w:val="both"/>
        <w:rPr>
          <w:rFonts w:ascii="Arial" w:hAnsi="Arial" w:cs="Arial"/>
          <w:color w:val="000000" w:themeColor="text1"/>
          <w:sz w:val="20"/>
        </w:rPr>
      </w:pPr>
      <w:r w:rsidRPr="00133C3F">
        <w:rPr>
          <w:rFonts w:ascii="Arial" w:hAnsi="Arial" w:cs="Arial"/>
          <w:color w:val="000000" w:themeColor="text1"/>
          <w:sz w:val="20"/>
        </w:rPr>
        <w:t>………………………………………………………</w:t>
      </w:r>
    </w:p>
    <w:p w14:paraId="5F5BB6EA" w14:textId="77777777" w:rsidR="00BF6342" w:rsidRPr="00133C3F" w:rsidRDefault="00BF6342" w:rsidP="00BF6342">
      <w:pPr>
        <w:pStyle w:val="Tekstpodstawowy"/>
        <w:spacing w:after="0"/>
        <w:jc w:val="both"/>
        <w:rPr>
          <w:rFonts w:ascii="Arial" w:hAnsi="Arial" w:cs="Arial"/>
          <w:i/>
          <w:color w:val="000000" w:themeColor="text1"/>
          <w:sz w:val="20"/>
        </w:rPr>
      </w:pPr>
      <w:r w:rsidRPr="00133C3F">
        <w:rPr>
          <w:rFonts w:ascii="Arial" w:hAnsi="Arial" w:cs="Arial"/>
          <w:i/>
          <w:color w:val="000000" w:themeColor="text1"/>
          <w:sz w:val="20"/>
        </w:rPr>
        <w:t>………………………………………………………</w:t>
      </w:r>
    </w:p>
    <w:p w14:paraId="463FC57B" w14:textId="5C8526F7" w:rsidR="00FD09EF" w:rsidRPr="00CA74C9" w:rsidRDefault="00BF6342" w:rsidP="00BF6342">
      <w:pPr>
        <w:spacing w:line="276" w:lineRule="auto"/>
        <w:jc w:val="both"/>
        <w:rPr>
          <w:rFonts w:ascii="Arial" w:hAnsi="Arial" w:cs="Arial"/>
          <w:lang w:val="en-GB"/>
        </w:rPr>
      </w:pPr>
      <w:r w:rsidRPr="00184EAA">
        <w:rPr>
          <w:rFonts w:ascii="Arial" w:hAnsi="Arial" w:cs="Arial"/>
          <w:sz w:val="18"/>
          <w:szCs w:val="18"/>
          <w:lang w:val="en-GB"/>
        </w:rPr>
        <w:t>Bidder’s name, registered office, address</w:t>
      </w:r>
    </w:p>
    <w:p w14:paraId="702D092B" w14:textId="77777777" w:rsidR="00132137" w:rsidRPr="00FD09EF" w:rsidRDefault="00132137" w:rsidP="00132137">
      <w:pPr>
        <w:pStyle w:val="Tekstpodstawowy"/>
        <w:jc w:val="both"/>
        <w:rPr>
          <w:rFonts w:ascii="Arial" w:hAnsi="Arial" w:cs="Arial"/>
          <w:b/>
          <w:color w:val="000000" w:themeColor="text1"/>
          <w:sz w:val="20"/>
        </w:rPr>
      </w:pPr>
    </w:p>
    <w:p w14:paraId="0AC5A631" w14:textId="151BD422" w:rsidR="00132137" w:rsidRPr="00FD09EF" w:rsidRDefault="00132137" w:rsidP="00132137">
      <w:pPr>
        <w:pStyle w:val="Tekstpodstawowy"/>
        <w:jc w:val="center"/>
        <w:rPr>
          <w:rFonts w:ascii="Arial" w:hAnsi="Arial" w:cs="Arial"/>
          <w:b/>
          <w:color w:val="000000" w:themeColor="text1"/>
          <w:sz w:val="20"/>
        </w:rPr>
      </w:pPr>
      <w:r w:rsidRPr="00FD09EF">
        <w:rPr>
          <w:rFonts w:ascii="Arial" w:hAnsi="Arial" w:cs="Arial"/>
          <w:b/>
          <w:color w:val="000000" w:themeColor="text1"/>
          <w:sz w:val="20"/>
        </w:rPr>
        <w:t>TECH</w:t>
      </w:r>
      <w:r w:rsidR="00FD09EF" w:rsidRPr="00FD09EF">
        <w:rPr>
          <w:rFonts w:ascii="Arial" w:hAnsi="Arial" w:cs="Arial"/>
          <w:b/>
          <w:color w:val="000000" w:themeColor="text1"/>
          <w:sz w:val="20"/>
        </w:rPr>
        <w:t>NICAL OFFER</w:t>
      </w:r>
    </w:p>
    <w:p w14:paraId="28E08299" w14:textId="4FF2B26D" w:rsidR="00132137" w:rsidRPr="003E774B" w:rsidRDefault="003E774B" w:rsidP="003E774B">
      <w:pPr>
        <w:pStyle w:val="Tekstpodstawowy"/>
        <w:spacing w:after="0"/>
        <w:jc w:val="both"/>
        <w:rPr>
          <w:rFonts w:ascii="Arial" w:hAnsi="Arial" w:cs="Arial"/>
          <w:b/>
          <w:color w:val="000000" w:themeColor="text1"/>
          <w:sz w:val="20"/>
        </w:rPr>
      </w:pPr>
      <w:r w:rsidRPr="00CD6A95">
        <w:rPr>
          <w:rFonts w:ascii="Arial" w:hAnsi="Arial" w:cs="Arial"/>
          <w:sz w:val="18"/>
          <w:szCs w:val="18"/>
        </w:rPr>
        <w:t xml:space="preserve">In response to the Request for Proposal announced by ORLEN Neptun </w:t>
      </w:r>
      <w:r w:rsidR="005975D3" w:rsidRPr="00436EBB">
        <w:rPr>
          <w:rFonts w:ascii="Arial" w:hAnsi="Arial" w:cs="Arial"/>
          <w:b/>
          <w:bCs/>
          <w:sz w:val="18"/>
          <w:szCs w:val="18"/>
        </w:rPr>
        <w:t>regarding multi-scenarios pre-FEED and determination of technical parameters related to the development of the BALTIC WEST project</w:t>
      </w:r>
      <w:r w:rsidR="005975D3" w:rsidRPr="001017C3">
        <w:rPr>
          <w:rFonts w:ascii="Arial" w:hAnsi="Arial" w:cs="Arial"/>
          <w:b/>
          <w:sz w:val="18"/>
          <w:szCs w:val="18"/>
        </w:rPr>
        <w:t xml:space="preserve"> </w:t>
      </w:r>
      <w:r w:rsidR="001017C3" w:rsidRPr="001017C3">
        <w:rPr>
          <w:rFonts w:ascii="Arial" w:hAnsi="Arial" w:cs="Arial"/>
          <w:b/>
          <w:sz w:val="18"/>
          <w:szCs w:val="18"/>
        </w:rPr>
        <w:t>(“RFP”)</w:t>
      </w:r>
      <w:r w:rsidRPr="00CD6A95">
        <w:rPr>
          <w:rFonts w:ascii="Arial" w:hAnsi="Arial" w:cs="Arial"/>
          <w:sz w:val="18"/>
          <w:szCs w:val="18"/>
        </w:rPr>
        <w:t>, we hereby submit the proposal complying with the requirements of the RFP</w:t>
      </w:r>
      <w:r>
        <w:rPr>
          <w:rFonts w:ascii="Arial" w:hAnsi="Arial" w:cs="Arial"/>
          <w:sz w:val="18"/>
          <w:szCs w:val="18"/>
        </w:rPr>
        <w:t xml:space="preserve"> </w:t>
      </w:r>
    </w:p>
    <w:p w14:paraId="47FF023F" w14:textId="77777777" w:rsidR="00132137" w:rsidRPr="003E774B" w:rsidRDefault="00132137" w:rsidP="00132137">
      <w:pPr>
        <w:autoSpaceDE w:val="0"/>
        <w:autoSpaceDN w:val="0"/>
        <w:adjustRightInd w:val="0"/>
        <w:jc w:val="both"/>
        <w:rPr>
          <w:rFonts w:ascii="Arial" w:hAnsi="Arial" w:cs="Arial"/>
          <w:b/>
          <w:color w:val="000000" w:themeColor="text1"/>
          <w:lang w:val="en-GB"/>
        </w:rPr>
      </w:pPr>
    </w:p>
    <w:p w14:paraId="5B7763B2" w14:textId="77777777" w:rsidR="00D213FA" w:rsidRDefault="00D213FA" w:rsidP="00F35589">
      <w:pPr>
        <w:pStyle w:val="Akapitzlist"/>
        <w:numPr>
          <w:ilvl w:val="0"/>
          <w:numId w:val="26"/>
        </w:numPr>
        <w:jc w:val="both"/>
        <w:rPr>
          <w:rFonts w:ascii="Arial" w:hAnsi="Arial" w:cs="Arial"/>
          <w:b/>
          <w:lang w:val="en-GB"/>
        </w:rPr>
      </w:pPr>
      <w:r w:rsidRPr="0090384F">
        <w:rPr>
          <w:rFonts w:ascii="Arial" w:hAnsi="Arial" w:cs="Arial"/>
          <w:b/>
          <w:lang w:val="en-GB"/>
        </w:rPr>
        <w:t>DECLARATION – 0/1 CRITERIA</w:t>
      </w:r>
      <w:r>
        <w:rPr>
          <w:rFonts w:ascii="Arial" w:hAnsi="Arial" w:cs="Arial"/>
          <w:b/>
          <w:lang w:val="en-GB"/>
        </w:rPr>
        <w:t xml:space="preserve"> to TECHNICAL PROPOSAL</w:t>
      </w:r>
    </w:p>
    <w:p w14:paraId="09B3F379" w14:textId="77777777" w:rsidR="00132137" w:rsidRPr="00C87D32" w:rsidRDefault="00132137" w:rsidP="00132137">
      <w:pPr>
        <w:pStyle w:val="Akapitzlist"/>
        <w:spacing w:line="240" w:lineRule="auto"/>
        <w:jc w:val="both"/>
        <w:rPr>
          <w:rFonts w:ascii="Arial" w:hAnsi="Arial" w:cs="Arial"/>
          <w:b/>
          <w:sz w:val="20"/>
          <w:szCs w:val="20"/>
        </w:rPr>
      </w:pPr>
    </w:p>
    <w:p w14:paraId="69791BE8" w14:textId="0646E88C" w:rsidR="00A10404" w:rsidRDefault="003E774B" w:rsidP="00923A45">
      <w:pPr>
        <w:pStyle w:val="Akapitzlist"/>
        <w:numPr>
          <w:ilvl w:val="0"/>
          <w:numId w:val="39"/>
        </w:numPr>
        <w:jc w:val="both"/>
        <w:rPr>
          <w:rFonts w:ascii="Arial" w:hAnsi="Arial" w:cs="Arial"/>
          <w:sz w:val="18"/>
          <w:szCs w:val="18"/>
          <w:lang w:val="en-GB"/>
        </w:rPr>
      </w:pPr>
      <w:r w:rsidRPr="00923A45">
        <w:rPr>
          <w:rFonts w:ascii="Arial" w:hAnsi="Arial" w:cs="Arial"/>
          <w:sz w:val="18"/>
          <w:szCs w:val="18"/>
          <w:lang w:val="en-GB"/>
        </w:rPr>
        <w:t xml:space="preserve">We confirm </w:t>
      </w:r>
      <w:r w:rsidR="00E300B5" w:rsidRPr="00923A45">
        <w:rPr>
          <w:rFonts w:ascii="Arial" w:hAnsi="Arial" w:cs="Arial"/>
          <w:sz w:val="18"/>
          <w:szCs w:val="18"/>
          <w:lang w:val="en-GB"/>
        </w:rPr>
        <w:t xml:space="preserve">the completion of the entire required scope of work as specified in the Appendix </w:t>
      </w:r>
      <w:r w:rsidR="00E56DD1" w:rsidRPr="00923A45">
        <w:rPr>
          <w:rFonts w:ascii="Arial" w:hAnsi="Arial" w:cs="Arial"/>
          <w:sz w:val="18"/>
          <w:szCs w:val="18"/>
          <w:lang w:val="en-GB"/>
        </w:rPr>
        <w:t xml:space="preserve">5 </w:t>
      </w:r>
      <w:r w:rsidR="00E300B5" w:rsidRPr="00923A45">
        <w:rPr>
          <w:rFonts w:ascii="Arial" w:hAnsi="Arial" w:cs="Arial"/>
          <w:sz w:val="18"/>
          <w:szCs w:val="18"/>
          <w:lang w:val="en-GB"/>
        </w:rPr>
        <w:t>to the Request for Proposal (Scope of Work)</w:t>
      </w:r>
      <w:r w:rsidR="00A305E7">
        <w:rPr>
          <w:rFonts w:ascii="Arial" w:hAnsi="Arial" w:cs="Arial"/>
          <w:sz w:val="18"/>
          <w:szCs w:val="18"/>
          <w:lang w:val="en-GB"/>
        </w:rPr>
        <w:t xml:space="preserve">, </w:t>
      </w:r>
      <w:r w:rsidR="00E300B5" w:rsidRPr="00923A45">
        <w:rPr>
          <w:rFonts w:ascii="Arial" w:hAnsi="Arial" w:cs="Arial"/>
          <w:sz w:val="18"/>
          <w:szCs w:val="18"/>
          <w:lang w:val="en-GB"/>
        </w:rPr>
        <w:t>within the timescales agreed with the ORDERING PARTY.</w:t>
      </w:r>
    </w:p>
    <w:p w14:paraId="57DE533A" w14:textId="581B065D" w:rsidR="00792574" w:rsidRDefault="00792574" w:rsidP="00792574">
      <w:pPr>
        <w:pStyle w:val="Akapitzlist"/>
        <w:numPr>
          <w:ilvl w:val="0"/>
          <w:numId w:val="39"/>
        </w:numPr>
        <w:jc w:val="both"/>
        <w:rPr>
          <w:rFonts w:ascii="Arial" w:hAnsi="Arial" w:cs="Arial"/>
          <w:sz w:val="18"/>
          <w:szCs w:val="18"/>
          <w:lang w:val="en-GB"/>
        </w:rPr>
      </w:pPr>
      <w:r>
        <w:rPr>
          <w:rFonts w:ascii="Arial" w:hAnsi="Arial" w:cs="Arial"/>
          <w:sz w:val="18"/>
          <w:szCs w:val="18"/>
          <w:lang w:val="en-GB"/>
        </w:rPr>
        <w:t xml:space="preserve">We present </w:t>
      </w:r>
      <w:r w:rsidRPr="00792574">
        <w:rPr>
          <w:rFonts w:ascii="Arial" w:hAnsi="Arial" w:cs="Arial"/>
          <w:sz w:val="18"/>
          <w:szCs w:val="18"/>
          <w:lang w:val="en-GB"/>
        </w:rPr>
        <w:t>a complete technical offer in a descriptive form, according to the</w:t>
      </w:r>
      <w:r>
        <w:rPr>
          <w:rFonts w:ascii="Arial" w:hAnsi="Arial" w:cs="Arial"/>
          <w:sz w:val="18"/>
          <w:szCs w:val="18"/>
          <w:lang w:val="en-GB"/>
        </w:rPr>
        <w:t xml:space="preserve"> </w:t>
      </w:r>
      <w:r w:rsidRPr="00792574">
        <w:rPr>
          <w:rFonts w:ascii="Arial" w:hAnsi="Arial" w:cs="Arial"/>
          <w:sz w:val="18"/>
          <w:szCs w:val="18"/>
          <w:lang w:val="en-GB"/>
        </w:rPr>
        <w:t xml:space="preserve">requirements indicated in the Request for Proposal, consistent with the Scope of Work (BLW-PMT-FEDSOW-00001) attached to the Request for Proposal. The offer includes </w:t>
      </w:r>
      <w:r w:rsidR="00CD0E2A" w:rsidRPr="00CD0E2A">
        <w:rPr>
          <w:rFonts w:ascii="Arial" w:hAnsi="Arial" w:cs="Arial"/>
          <w:sz w:val="18"/>
          <w:szCs w:val="18"/>
          <w:lang w:val="en-GB"/>
        </w:rPr>
        <w:t xml:space="preserve">description </w:t>
      </w:r>
      <w:r w:rsidR="00CD0E2A">
        <w:rPr>
          <w:rFonts w:ascii="Arial" w:hAnsi="Arial" w:cs="Arial"/>
          <w:sz w:val="18"/>
          <w:szCs w:val="18"/>
          <w:lang w:val="en-GB"/>
        </w:rPr>
        <w:t>of t</w:t>
      </w:r>
      <w:r w:rsidRPr="00792574">
        <w:rPr>
          <w:rFonts w:ascii="Arial" w:hAnsi="Arial" w:cs="Arial"/>
          <w:sz w:val="18"/>
          <w:szCs w:val="18"/>
          <w:lang w:val="en-GB"/>
        </w:rPr>
        <w:t>he</w:t>
      </w:r>
      <w:r>
        <w:rPr>
          <w:rFonts w:ascii="Arial" w:hAnsi="Arial" w:cs="Arial"/>
          <w:sz w:val="18"/>
          <w:szCs w:val="18"/>
          <w:lang w:val="en-GB"/>
        </w:rPr>
        <w:t xml:space="preserve"> </w:t>
      </w:r>
      <w:r w:rsidRPr="00792574">
        <w:rPr>
          <w:rFonts w:ascii="Arial" w:hAnsi="Arial" w:cs="Arial"/>
          <w:sz w:val="18"/>
          <w:szCs w:val="18"/>
          <w:lang w:val="en-GB"/>
        </w:rPr>
        <w:t>methodology for the execution of the tasks, as well as a description of the software, technologies and tools</w:t>
      </w:r>
      <w:r>
        <w:rPr>
          <w:rFonts w:ascii="Arial" w:hAnsi="Arial" w:cs="Arial"/>
          <w:sz w:val="18"/>
          <w:szCs w:val="18"/>
          <w:lang w:val="en-GB"/>
        </w:rPr>
        <w:t xml:space="preserve"> </w:t>
      </w:r>
      <w:r w:rsidRPr="00792574">
        <w:rPr>
          <w:rFonts w:ascii="Arial" w:hAnsi="Arial" w:cs="Arial"/>
          <w:sz w:val="18"/>
          <w:szCs w:val="18"/>
          <w:lang w:val="en-GB"/>
        </w:rPr>
        <w:t>that will be used in the project.</w:t>
      </w:r>
    </w:p>
    <w:p w14:paraId="1B5902C3" w14:textId="1DC5CA42" w:rsidR="00CD0E2A" w:rsidRDefault="00CD0E2A" w:rsidP="00CD0E2A">
      <w:pPr>
        <w:pStyle w:val="Akapitzlist"/>
        <w:numPr>
          <w:ilvl w:val="0"/>
          <w:numId w:val="39"/>
        </w:numPr>
        <w:jc w:val="both"/>
        <w:rPr>
          <w:rFonts w:ascii="Arial" w:hAnsi="Arial" w:cs="Arial"/>
          <w:sz w:val="18"/>
          <w:szCs w:val="18"/>
          <w:lang w:val="en-GB"/>
        </w:rPr>
      </w:pPr>
      <w:r>
        <w:rPr>
          <w:rFonts w:ascii="Arial" w:hAnsi="Arial" w:cs="Arial"/>
          <w:sz w:val="18"/>
          <w:szCs w:val="18"/>
          <w:lang w:val="en-GB"/>
        </w:rPr>
        <w:t xml:space="preserve">We submit </w:t>
      </w:r>
      <w:r w:rsidRPr="00CD0E2A">
        <w:rPr>
          <w:rFonts w:ascii="Arial" w:hAnsi="Arial" w:cs="Arial"/>
          <w:sz w:val="18"/>
          <w:szCs w:val="18"/>
          <w:lang w:val="en-GB"/>
        </w:rPr>
        <w:t>list of subcontractors, together with information on the scope of the work</w:t>
      </w:r>
      <w:r>
        <w:rPr>
          <w:rFonts w:ascii="Arial" w:hAnsi="Arial" w:cs="Arial"/>
          <w:sz w:val="18"/>
          <w:szCs w:val="18"/>
          <w:lang w:val="en-GB"/>
        </w:rPr>
        <w:t xml:space="preserve"> </w:t>
      </w:r>
      <w:r w:rsidRPr="00CD0E2A">
        <w:rPr>
          <w:rFonts w:ascii="Arial" w:hAnsi="Arial" w:cs="Arial"/>
          <w:sz w:val="18"/>
          <w:szCs w:val="18"/>
          <w:lang w:val="en-GB"/>
        </w:rPr>
        <w:t>to be carried out and the percentage that will be entrusted to them if the contract is concluded.</w:t>
      </w:r>
    </w:p>
    <w:p w14:paraId="6A80B96C" w14:textId="65702B44" w:rsidR="00CD0E2A" w:rsidRDefault="00CD0E2A" w:rsidP="00CD0E2A">
      <w:pPr>
        <w:pStyle w:val="Akapitzlist"/>
        <w:numPr>
          <w:ilvl w:val="0"/>
          <w:numId w:val="39"/>
        </w:numPr>
        <w:jc w:val="both"/>
        <w:rPr>
          <w:rFonts w:ascii="Arial" w:hAnsi="Arial" w:cs="Arial"/>
          <w:sz w:val="18"/>
          <w:szCs w:val="18"/>
          <w:lang w:val="en-GB"/>
        </w:rPr>
      </w:pPr>
      <w:r>
        <w:rPr>
          <w:rFonts w:ascii="Arial" w:hAnsi="Arial" w:cs="Arial"/>
          <w:sz w:val="18"/>
          <w:szCs w:val="18"/>
          <w:lang w:val="en-GB"/>
        </w:rPr>
        <w:t>We p</w:t>
      </w:r>
      <w:r w:rsidRPr="00DE5640">
        <w:rPr>
          <w:rFonts w:ascii="Arial" w:hAnsi="Arial" w:cs="Arial"/>
          <w:sz w:val="18"/>
          <w:szCs w:val="18"/>
          <w:lang w:val="en-GB"/>
        </w:rPr>
        <w:t>resent</w:t>
      </w:r>
      <w:r>
        <w:rPr>
          <w:rFonts w:ascii="Arial" w:hAnsi="Arial" w:cs="Arial"/>
          <w:sz w:val="18"/>
          <w:szCs w:val="18"/>
          <w:lang w:val="en-GB"/>
        </w:rPr>
        <w:t xml:space="preserve"> </w:t>
      </w:r>
      <w:r w:rsidRPr="00E34A6C">
        <w:rPr>
          <w:rFonts w:ascii="Arial" w:hAnsi="Arial" w:cs="Arial"/>
          <w:sz w:val="18"/>
          <w:szCs w:val="18"/>
          <w:lang w:val="en-GB"/>
        </w:rPr>
        <w:t>structure</w:t>
      </w:r>
      <w:r>
        <w:rPr>
          <w:rFonts w:ascii="Arial" w:hAnsi="Arial" w:cs="Arial"/>
          <w:sz w:val="18"/>
          <w:szCs w:val="18"/>
          <w:lang w:val="en-GB"/>
        </w:rPr>
        <w:t xml:space="preserve"> of the team</w:t>
      </w:r>
      <w:r w:rsidRPr="00CD0E2A">
        <w:rPr>
          <w:lang w:val="en-GB"/>
        </w:rPr>
        <w:t xml:space="preserve"> </w:t>
      </w:r>
      <w:r w:rsidRPr="00CD0E2A">
        <w:rPr>
          <w:rFonts w:ascii="Arial" w:hAnsi="Arial" w:cs="Arial"/>
          <w:sz w:val="18"/>
          <w:szCs w:val="18"/>
          <w:lang w:val="en-GB"/>
        </w:rPr>
        <w:t>appointed to carry out the work,</w:t>
      </w:r>
      <w:r>
        <w:rPr>
          <w:rFonts w:ascii="Arial" w:hAnsi="Arial" w:cs="Arial"/>
          <w:sz w:val="18"/>
          <w:szCs w:val="18"/>
          <w:lang w:val="en-GB"/>
        </w:rPr>
        <w:t xml:space="preserve"> </w:t>
      </w:r>
      <w:r w:rsidRPr="00CD0E2A">
        <w:rPr>
          <w:rFonts w:ascii="Arial" w:hAnsi="Arial" w:cs="Arial"/>
          <w:sz w:val="18"/>
          <w:szCs w:val="18"/>
          <w:lang w:val="en-GB"/>
        </w:rPr>
        <w:t>with an indication of the individual team members, their responsibilities, information about professional</w:t>
      </w:r>
      <w:r>
        <w:rPr>
          <w:rFonts w:ascii="Arial" w:hAnsi="Arial" w:cs="Arial"/>
          <w:sz w:val="18"/>
          <w:szCs w:val="18"/>
          <w:lang w:val="en-GB"/>
        </w:rPr>
        <w:t xml:space="preserve"> </w:t>
      </w:r>
      <w:r w:rsidRPr="00CD0E2A">
        <w:rPr>
          <w:rFonts w:ascii="Arial" w:hAnsi="Arial" w:cs="Arial"/>
          <w:sz w:val="18"/>
          <w:szCs w:val="18"/>
          <w:lang w:val="en-GB"/>
        </w:rPr>
        <w:t>experience (specifying the projects carried out</w:t>
      </w:r>
      <w:r>
        <w:rPr>
          <w:rFonts w:ascii="Arial" w:hAnsi="Arial" w:cs="Arial"/>
          <w:sz w:val="18"/>
          <w:szCs w:val="18"/>
          <w:lang w:val="en-GB"/>
        </w:rPr>
        <w:t xml:space="preserve"> </w:t>
      </w:r>
      <w:r w:rsidRPr="00CD0E2A">
        <w:rPr>
          <w:rFonts w:ascii="Arial" w:hAnsi="Arial" w:cs="Arial"/>
          <w:sz w:val="18"/>
          <w:szCs w:val="18"/>
          <w:lang w:val="en-GB"/>
        </w:rPr>
        <w:t>by the team member, including project parameters,</w:t>
      </w:r>
      <w:r>
        <w:rPr>
          <w:rFonts w:ascii="Arial" w:hAnsi="Arial" w:cs="Arial"/>
          <w:sz w:val="18"/>
          <w:szCs w:val="18"/>
          <w:lang w:val="en-GB"/>
        </w:rPr>
        <w:t xml:space="preserve"> </w:t>
      </w:r>
      <w:r w:rsidRPr="00CD0E2A">
        <w:rPr>
          <w:rFonts w:ascii="Arial" w:hAnsi="Arial" w:cs="Arial"/>
          <w:sz w:val="18"/>
          <w:szCs w:val="18"/>
          <w:lang w:val="en-GB"/>
        </w:rPr>
        <w:t>completion date and scope of tasks) and relevant qualifications.</w:t>
      </w:r>
    </w:p>
    <w:p w14:paraId="717FBF8A" w14:textId="4ABDA0F3" w:rsidR="001C2105" w:rsidRPr="001C2105" w:rsidRDefault="001C2105" w:rsidP="001C2105">
      <w:pPr>
        <w:pStyle w:val="Akapitzlist"/>
        <w:ind w:left="360"/>
        <w:jc w:val="both"/>
        <w:rPr>
          <w:rFonts w:ascii="Arial" w:hAnsi="Arial" w:cs="Arial"/>
          <w:sz w:val="18"/>
          <w:szCs w:val="18"/>
          <w:lang w:val="en-GB"/>
        </w:rPr>
      </w:pPr>
      <w:r w:rsidRPr="001C2105">
        <w:rPr>
          <w:rFonts w:ascii="Arial" w:hAnsi="Arial" w:cs="Arial"/>
          <w:sz w:val="18"/>
          <w:szCs w:val="18"/>
          <w:lang w:val="en-GB"/>
        </w:rPr>
        <w:t>For each scope of work, at least 1 (one) designated person should have a minimum of 5 (five) years of</w:t>
      </w:r>
      <w:r>
        <w:rPr>
          <w:rFonts w:ascii="Arial" w:hAnsi="Arial" w:cs="Arial"/>
          <w:sz w:val="18"/>
          <w:szCs w:val="18"/>
          <w:lang w:val="en-GB"/>
        </w:rPr>
        <w:t xml:space="preserve"> </w:t>
      </w:r>
      <w:r w:rsidRPr="001C2105">
        <w:rPr>
          <w:rFonts w:ascii="Arial" w:hAnsi="Arial" w:cs="Arial"/>
          <w:sz w:val="18"/>
          <w:szCs w:val="18"/>
          <w:lang w:val="en-GB"/>
        </w:rPr>
        <w:t>experience and has performed at least 2 (two) projects in a scope relevant to the assigned one.</w:t>
      </w:r>
    </w:p>
    <w:p w14:paraId="4CE40413" w14:textId="5C142D6B" w:rsidR="001C2105" w:rsidRPr="001C2105" w:rsidRDefault="001C2105" w:rsidP="001C2105">
      <w:pPr>
        <w:pStyle w:val="Akapitzlist"/>
        <w:ind w:left="360"/>
        <w:jc w:val="both"/>
        <w:rPr>
          <w:rFonts w:ascii="Arial" w:hAnsi="Arial" w:cs="Arial"/>
          <w:sz w:val="18"/>
          <w:szCs w:val="18"/>
          <w:lang w:val="en-GB"/>
        </w:rPr>
      </w:pPr>
      <w:r w:rsidRPr="001C2105">
        <w:rPr>
          <w:rFonts w:ascii="Arial" w:hAnsi="Arial" w:cs="Arial"/>
          <w:sz w:val="18"/>
          <w:szCs w:val="18"/>
          <w:lang w:val="en-GB"/>
        </w:rPr>
        <w:t>The organisational structure presented include</w:t>
      </w:r>
      <w:r>
        <w:rPr>
          <w:rFonts w:ascii="Arial" w:hAnsi="Arial" w:cs="Arial"/>
          <w:sz w:val="18"/>
          <w:szCs w:val="18"/>
          <w:lang w:val="en-GB"/>
        </w:rPr>
        <w:t>s</w:t>
      </w:r>
      <w:r w:rsidRPr="001C2105">
        <w:rPr>
          <w:rFonts w:ascii="Arial" w:hAnsi="Arial" w:cs="Arial"/>
          <w:sz w:val="18"/>
          <w:szCs w:val="18"/>
          <w:lang w:val="en-GB"/>
        </w:rPr>
        <w:t xml:space="preserve"> packages for the following scopes:</w:t>
      </w:r>
    </w:p>
    <w:p w14:paraId="627D18F4" w14:textId="27DF8B8B" w:rsidR="001C2105" w:rsidRPr="001C2105" w:rsidRDefault="001C2105" w:rsidP="001C2105">
      <w:pPr>
        <w:pStyle w:val="Akapitzlist"/>
        <w:numPr>
          <w:ilvl w:val="1"/>
          <w:numId w:val="15"/>
        </w:numPr>
        <w:jc w:val="both"/>
        <w:rPr>
          <w:rFonts w:ascii="Arial" w:hAnsi="Arial" w:cs="Arial"/>
          <w:sz w:val="18"/>
          <w:szCs w:val="18"/>
          <w:lang w:val="en-GB"/>
        </w:rPr>
      </w:pPr>
      <w:r w:rsidRPr="001C2105">
        <w:rPr>
          <w:rFonts w:ascii="Arial" w:hAnsi="Arial" w:cs="Arial"/>
          <w:sz w:val="18"/>
          <w:szCs w:val="18"/>
          <w:lang w:val="en-GB"/>
        </w:rPr>
        <w:t>PMO,</w:t>
      </w:r>
    </w:p>
    <w:p w14:paraId="7433307D" w14:textId="45F90D31" w:rsidR="001C2105" w:rsidRPr="001C2105" w:rsidRDefault="001C2105" w:rsidP="001C2105">
      <w:pPr>
        <w:pStyle w:val="Akapitzlist"/>
        <w:numPr>
          <w:ilvl w:val="1"/>
          <w:numId w:val="15"/>
        </w:numPr>
        <w:jc w:val="both"/>
        <w:rPr>
          <w:rFonts w:ascii="Arial" w:hAnsi="Arial" w:cs="Arial"/>
          <w:sz w:val="18"/>
          <w:szCs w:val="18"/>
          <w:lang w:val="en-GB"/>
        </w:rPr>
      </w:pPr>
      <w:r w:rsidRPr="001C2105">
        <w:rPr>
          <w:rFonts w:ascii="Arial" w:hAnsi="Arial" w:cs="Arial"/>
          <w:sz w:val="18"/>
          <w:szCs w:val="18"/>
          <w:lang w:val="en-GB"/>
        </w:rPr>
        <w:t>WTG / OSS FOU,</w:t>
      </w:r>
    </w:p>
    <w:p w14:paraId="6AD8222B" w14:textId="7E7BE564" w:rsidR="001C2105" w:rsidRPr="001C2105" w:rsidRDefault="001C2105" w:rsidP="001C2105">
      <w:pPr>
        <w:pStyle w:val="Akapitzlist"/>
        <w:numPr>
          <w:ilvl w:val="1"/>
          <w:numId w:val="15"/>
        </w:numPr>
        <w:jc w:val="both"/>
        <w:rPr>
          <w:rFonts w:ascii="Arial" w:hAnsi="Arial" w:cs="Arial"/>
          <w:sz w:val="18"/>
          <w:szCs w:val="18"/>
          <w:lang w:val="en-GB"/>
        </w:rPr>
      </w:pPr>
      <w:r w:rsidRPr="001C2105">
        <w:rPr>
          <w:rFonts w:ascii="Arial" w:hAnsi="Arial" w:cs="Arial"/>
          <w:sz w:val="18"/>
          <w:szCs w:val="18"/>
          <w:lang w:val="en-GB"/>
        </w:rPr>
        <w:t>IAC,</w:t>
      </w:r>
    </w:p>
    <w:p w14:paraId="00A3C815" w14:textId="721C304D" w:rsidR="001C2105" w:rsidRPr="001C2105" w:rsidRDefault="001C2105" w:rsidP="001C2105">
      <w:pPr>
        <w:pStyle w:val="Akapitzlist"/>
        <w:numPr>
          <w:ilvl w:val="1"/>
          <w:numId w:val="15"/>
        </w:numPr>
        <w:jc w:val="both"/>
        <w:rPr>
          <w:rFonts w:ascii="Arial" w:hAnsi="Arial" w:cs="Arial"/>
          <w:sz w:val="18"/>
          <w:szCs w:val="18"/>
          <w:lang w:val="en-GB"/>
        </w:rPr>
      </w:pPr>
      <w:r w:rsidRPr="001C2105">
        <w:rPr>
          <w:rFonts w:ascii="Arial" w:hAnsi="Arial" w:cs="Arial"/>
          <w:sz w:val="18"/>
          <w:szCs w:val="18"/>
          <w:lang w:val="en-GB"/>
        </w:rPr>
        <w:t>OSS Structural,</w:t>
      </w:r>
    </w:p>
    <w:p w14:paraId="263F75DE" w14:textId="3E75E74B" w:rsidR="001C2105" w:rsidRPr="001C2105" w:rsidRDefault="001C2105" w:rsidP="001C2105">
      <w:pPr>
        <w:pStyle w:val="Akapitzlist"/>
        <w:numPr>
          <w:ilvl w:val="1"/>
          <w:numId w:val="15"/>
        </w:numPr>
        <w:jc w:val="both"/>
        <w:rPr>
          <w:rFonts w:ascii="Arial" w:hAnsi="Arial" w:cs="Arial"/>
          <w:sz w:val="18"/>
          <w:szCs w:val="18"/>
          <w:lang w:val="en-GB"/>
        </w:rPr>
      </w:pPr>
      <w:r w:rsidRPr="001C2105">
        <w:rPr>
          <w:rFonts w:ascii="Arial" w:hAnsi="Arial" w:cs="Arial"/>
          <w:sz w:val="18"/>
          <w:szCs w:val="18"/>
          <w:lang w:val="en-GB"/>
        </w:rPr>
        <w:t>OSS Electrical</w:t>
      </w:r>
    </w:p>
    <w:p w14:paraId="6B998DE1" w14:textId="4C3702AF" w:rsidR="001C2105" w:rsidRPr="001C2105" w:rsidRDefault="001C2105" w:rsidP="001C2105">
      <w:pPr>
        <w:pStyle w:val="Akapitzlist"/>
        <w:numPr>
          <w:ilvl w:val="1"/>
          <w:numId w:val="15"/>
        </w:numPr>
        <w:jc w:val="both"/>
        <w:rPr>
          <w:rFonts w:ascii="Arial" w:hAnsi="Arial" w:cs="Arial"/>
          <w:sz w:val="18"/>
          <w:szCs w:val="18"/>
          <w:lang w:val="en-GB"/>
        </w:rPr>
      </w:pPr>
      <w:r w:rsidRPr="001C2105">
        <w:rPr>
          <w:rFonts w:ascii="Arial" w:hAnsi="Arial" w:cs="Arial"/>
          <w:sz w:val="18"/>
          <w:szCs w:val="18"/>
          <w:lang w:val="en-GB"/>
        </w:rPr>
        <w:t>GRID,</w:t>
      </w:r>
    </w:p>
    <w:p w14:paraId="7CE4D9F9" w14:textId="756ED6A0" w:rsidR="001C2105" w:rsidRPr="001C2105" w:rsidRDefault="001C2105" w:rsidP="001C2105">
      <w:pPr>
        <w:pStyle w:val="Akapitzlist"/>
        <w:numPr>
          <w:ilvl w:val="1"/>
          <w:numId w:val="15"/>
        </w:numPr>
        <w:jc w:val="both"/>
        <w:rPr>
          <w:rFonts w:ascii="Arial" w:hAnsi="Arial" w:cs="Arial"/>
          <w:sz w:val="18"/>
          <w:szCs w:val="18"/>
          <w:lang w:val="en-GB"/>
        </w:rPr>
      </w:pPr>
      <w:r w:rsidRPr="001C2105">
        <w:rPr>
          <w:rFonts w:ascii="Arial" w:hAnsi="Arial" w:cs="Arial"/>
          <w:sz w:val="18"/>
          <w:szCs w:val="18"/>
          <w:lang w:val="en-GB"/>
        </w:rPr>
        <w:t>SCADA and Communication,</w:t>
      </w:r>
    </w:p>
    <w:p w14:paraId="728B16F8" w14:textId="382CBD46" w:rsidR="001C2105" w:rsidRPr="001C2105" w:rsidRDefault="001C2105" w:rsidP="001C2105">
      <w:pPr>
        <w:pStyle w:val="Akapitzlist"/>
        <w:numPr>
          <w:ilvl w:val="1"/>
          <w:numId w:val="15"/>
        </w:numPr>
        <w:jc w:val="both"/>
        <w:rPr>
          <w:rFonts w:ascii="Arial" w:hAnsi="Arial" w:cs="Arial"/>
          <w:sz w:val="18"/>
          <w:szCs w:val="18"/>
          <w:lang w:val="en-GB"/>
        </w:rPr>
      </w:pPr>
      <w:r w:rsidRPr="001C2105">
        <w:rPr>
          <w:rFonts w:ascii="Arial" w:hAnsi="Arial" w:cs="Arial"/>
          <w:sz w:val="18"/>
          <w:szCs w:val="18"/>
          <w:lang w:val="en-GB"/>
        </w:rPr>
        <w:t>Cybersecurity,</w:t>
      </w:r>
    </w:p>
    <w:p w14:paraId="25E35D2C" w14:textId="2765F7BB" w:rsidR="001C2105" w:rsidRPr="00CD0E2A" w:rsidRDefault="001C2105" w:rsidP="001C2105">
      <w:pPr>
        <w:pStyle w:val="Akapitzlist"/>
        <w:numPr>
          <w:ilvl w:val="1"/>
          <w:numId w:val="15"/>
        </w:numPr>
        <w:jc w:val="both"/>
        <w:rPr>
          <w:rFonts w:ascii="Arial" w:hAnsi="Arial" w:cs="Arial"/>
          <w:sz w:val="18"/>
          <w:szCs w:val="18"/>
          <w:lang w:val="en-GB"/>
        </w:rPr>
      </w:pPr>
      <w:r w:rsidRPr="001C2105">
        <w:rPr>
          <w:rFonts w:ascii="Arial" w:hAnsi="Arial" w:cs="Arial"/>
          <w:sz w:val="18"/>
          <w:szCs w:val="18"/>
          <w:lang w:val="en-GB"/>
        </w:rPr>
        <w:t>Costs estimates.</w:t>
      </w:r>
    </w:p>
    <w:p w14:paraId="06A0B47C" w14:textId="543CA2D0" w:rsidR="001C2105" w:rsidRDefault="001C2105" w:rsidP="00923A45">
      <w:pPr>
        <w:pStyle w:val="Akapitzlist"/>
        <w:numPr>
          <w:ilvl w:val="0"/>
          <w:numId w:val="39"/>
        </w:numPr>
        <w:jc w:val="both"/>
        <w:rPr>
          <w:rFonts w:ascii="Arial" w:hAnsi="Arial" w:cs="Arial"/>
          <w:sz w:val="18"/>
          <w:szCs w:val="18"/>
          <w:lang w:val="en-GB"/>
        </w:rPr>
      </w:pPr>
      <w:r w:rsidRPr="001C2105">
        <w:rPr>
          <w:rFonts w:ascii="Arial" w:hAnsi="Arial" w:cs="Arial"/>
          <w:sz w:val="18"/>
          <w:szCs w:val="18"/>
          <w:lang w:val="en-GB"/>
        </w:rPr>
        <w:t>We submit a statement on the knowledge of the Polish law, norms, standards, certifications and other required regulations in the scope related to the execution of the Offshore Wind Farm projects and on the availability of personnel with the appropriate building licences to design without restrictions in the following specialisations</w:t>
      </w:r>
      <w:r>
        <w:rPr>
          <w:rFonts w:ascii="Arial" w:hAnsi="Arial" w:cs="Arial"/>
          <w:sz w:val="18"/>
          <w:szCs w:val="18"/>
          <w:lang w:val="en-GB"/>
        </w:rPr>
        <w:t>:</w:t>
      </w:r>
    </w:p>
    <w:p w14:paraId="77804FB7" w14:textId="3F508663" w:rsidR="001C2105" w:rsidRPr="001C2105" w:rsidRDefault="001C2105" w:rsidP="001C2105">
      <w:pPr>
        <w:pStyle w:val="Akapitzlist"/>
        <w:numPr>
          <w:ilvl w:val="2"/>
          <w:numId w:val="39"/>
        </w:numPr>
        <w:ind w:left="993" w:hanging="425"/>
        <w:jc w:val="both"/>
        <w:rPr>
          <w:rFonts w:ascii="Arial" w:hAnsi="Arial" w:cs="Arial"/>
          <w:sz w:val="18"/>
          <w:szCs w:val="18"/>
          <w:lang w:val="en-GB"/>
        </w:rPr>
      </w:pPr>
      <w:r w:rsidRPr="001C2105">
        <w:rPr>
          <w:rFonts w:ascii="Arial" w:hAnsi="Arial" w:cs="Arial"/>
          <w:sz w:val="18"/>
          <w:szCs w:val="18"/>
          <w:lang w:val="en-GB"/>
        </w:rPr>
        <w:t>architectural,</w:t>
      </w:r>
    </w:p>
    <w:p w14:paraId="2F4B2C73" w14:textId="113BAE64" w:rsidR="001C2105" w:rsidRDefault="001C2105" w:rsidP="001C2105">
      <w:pPr>
        <w:pStyle w:val="Akapitzlist"/>
        <w:numPr>
          <w:ilvl w:val="2"/>
          <w:numId w:val="39"/>
        </w:numPr>
        <w:ind w:left="993" w:hanging="425"/>
        <w:jc w:val="both"/>
        <w:rPr>
          <w:rFonts w:ascii="Arial" w:hAnsi="Arial" w:cs="Arial"/>
          <w:sz w:val="18"/>
          <w:szCs w:val="18"/>
          <w:lang w:val="en-GB"/>
        </w:rPr>
      </w:pPr>
      <w:r w:rsidRPr="001C2105">
        <w:rPr>
          <w:rFonts w:ascii="Arial" w:hAnsi="Arial" w:cs="Arial"/>
          <w:sz w:val="18"/>
          <w:szCs w:val="18"/>
          <w:lang w:val="en-GB"/>
        </w:rPr>
        <w:t>civil engineering &amp; construction – required experience in the design of at least 1 (one) HV substation</w:t>
      </w:r>
      <w:r>
        <w:rPr>
          <w:rFonts w:ascii="Arial" w:hAnsi="Arial" w:cs="Arial"/>
          <w:sz w:val="18"/>
          <w:szCs w:val="18"/>
          <w:lang w:val="en-GB"/>
        </w:rPr>
        <w:t xml:space="preserve"> </w:t>
      </w:r>
      <w:r w:rsidRPr="001C2105">
        <w:rPr>
          <w:rFonts w:ascii="Arial" w:hAnsi="Arial" w:cs="Arial"/>
          <w:sz w:val="18"/>
          <w:szCs w:val="18"/>
          <w:lang w:val="en-GB"/>
        </w:rPr>
        <w:t>and HV power line (specifying projects, project parameters, completion date and scope of tasks</w:t>
      </w:r>
      <w:r>
        <w:rPr>
          <w:rFonts w:ascii="Arial" w:hAnsi="Arial" w:cs="Arial"/>
          <w:sz w:val="18"/>
          <w:szCs w:val="18"/>
          <w:lang w:val="en-GB"/>
        </w:rPr>
        <w:t xml:space="preserve"> </w:t>
      </w:r>
      <w:r w:rsidRPr="001C2105">
        <w:rPr>
          <w:rFonts w:ascii="Arial" w:hAnsi="Arial" w:cs="Arial"/>
          <w:sz w:val="18"/>
          <w:szCs w:val="18"/>
          <w:lang w:val="en-GB"/>
        </w:rPr>
        <w:t>completed by the designer),</w:t>
      </w:r>
    </w:p>
    <w:p w14:paraId="74D1B460" w14:textId="3044FD13" w:rsidR="001C2105" w:rsidRDefault="001C2105" w:rsidP="001C2105">
      <w:pPr>
        <w:pStyle w:val="Akapitzlist"/>
        <w:numPr>
          <w:ilvl w:val="2"/>
          <w:numId w:val="39"/>
        </w:numPr>
        <w:ind w:left="993" w:hanging="425"/>
        <w:jc w:val="both"/>
        <w:rPr>
          <w:rFonts w:ascii="Arial" w:hAnsi="Arial" w:cs="Arial"/>
          <w:sz w:val="18"/>
          <w:szCs w:val="18"/>
          <w:lang w:val="en-GB"/>
        </w:rPr>
      </w:pPr>
      <w:r w:rsidRPr="001C2105">
        <w:rPr>
          <w:rFonts w:ascii="Arial" w:hAnsi="Arial" w:cs="Arial"/>
          <w:sz w:val="18"/>
          <w:szCs w:val="18"/>
          <w:lang w:val="en-GB"/>
        </w:rPr>
        <w:lastRenderedPageBreak/>
        <w:t>installation in the field of power networks, electrical installations and equipment - experience in design at least 1 (one) HV substation and HV power line (specifying projects, project parameters, completion date and scope of tasks completed by the designer),</w:t>
      </w:r>
    </w:p>
    <w:p w14:paraId="2C01C01C" w14:textId="61AD89AF" w:rsidR="001C2105" w:rsidRDefault="001C2105" w:rsidP="001C2105">
      <w:pPr>
        <w:pStyle w:val="Akapitzlist"/>
        <w:numPr>
          <w:ilvl w:val="2"/>
          <w:numId w:val="39"/>
        </w:numPr>
        <w:ind w:left="993" w:hanging="425"/>
        <w:jc w:val="both"/>
        <w:rPr>
          <w:rFonts w:ascii="Arial" w:hAnsi="Arial" w:cs="Arial"/>
          <w:sz w:val="18"/>
          <w:szCs w:val="18"/>
          <w:lang w:val="en-GB"/>
        </w:rPr>
      </w:pPr>
      <w:r w:rsidRPr="001C2105">
        <w:rPr>
          <w:rFonts w:ascii="Arial" w:hAnsi="Arial" w:cs="Arial"/>
          <w:sz w:val="18"/>
          <w:szCs w:val="18"/>
          <w:lang w:val="en-GB"/>
        </w:rPr>
        <w:t>hydrotechnical,</w:t>
      </w:r>
    </w:p>
    <w:p w14:paraId="5A33C81D" w14:textId="5987D8DD" w:rsidR="001C2105" w:rsidRDefault="001C2105" w:rsidP="001C2105">
      <w:pPr>
        <w:pStyle w:val="Akapitzlist"/>
        <w:numPr>
          <w:ilvl w:val="2"/>
          <w:numId w:val="39"/>
        </w:numPr>
        <w:ind w:left="993" w:hanging="425"/>
        <w:jc w:val="both"/>
        <w:rPr>
          <w:rFonts w:ascii="Arial" w:hAnsi="Arial" w:cs="Arial"/>
          <w:sz w:val="18"/>
          <w:szCs w:val="18"/>
          <w:lang w:val="en-GB"/>
        </w:rPr>
      </w:pPr>
      <w:r w:rsidRPr="001C2105">
        <w:rPr>
          <w:rFonts w:ascii="Arial" w:hAnsi="Arial" w:cs="Arial"/>
          <w:sz w:val="18"/>
          <w:szCs w:val="18"/>
          <w:lang w:val="en-GB"/>
        </w:rPr>
        <w:t>installation in the field of heating, ventilation, gas, water supply and sanitary installations,</w:t>
      </w:r>
    </w:p>
    <w:p w14:paraId="49CDAFEA" w14:textId="4B976B67" w:rsidR="001C2105" w:rsidRPr="00526EE4" w:rsidRDefault="001C2105" w:rsidP="00526EE4">
      <w:pPr>
        <w:pStyle w:val="Akapitzlist"/>
        <w:numPr>
          <w:ilvl w:val="2"/>
          <w:numId w:val="39"/>
        </w:numPr>
        <w:ind w:left="993" w:hanging="425"/>
        <w:jc w:val="both"/>
        <w:rPr>
          <w:rFonts w:ascii="Arial" w:hAnsi="Arial" w:cs="Arial"/>
          <w:sz w:val="18"/>
          <w:szCs w:val="18"/>
          <w:lang w:val="en-GB"/>
        </w:rPr>
      </w:pPr>
      <w:r w:rsidRPr="00526EE4">
        <w:rPr>
          <w:rFonts w:ascii="Arial" w:hAnsi="Arial" w:cs="Arial"/>
          <w:sz w:val="18"/>
          <w:szCs w:val="18"/>
          <w:lang w:val="en-GB"/>
        </w:rPr>
        <w:t>telecommunication in the field of telecom networks, installations and devices - experience in design at least 1 (one) HV substation and HV power line (specifying projects, project parameters, completion date and the scope of tasks completed by the designer).</w:t>
      </w:r>
    </w:p>
    <w:p w14:paraId="57424E9A" w14:textId="5FF56CC5" w:rsidR="00D2164C" w:rsidRDefault="00D2164C" w:rsidP="00526EE4">
      <w:pPr>
        <w:pStyle w:val="Akapitzlist"/>
        <w:numPr>
          <w:ilvl w:val="0"/>
          <w:numId w:val="39"/>
        </w:numPr>
        <w:jc w:val="both"/>
        <w:rPr>
          <w:rFonts w:ascii="Arial" w:hAnsi="Arial" w:cs="Arial"/>
          <w:sz w:val="18"/>
          <w:szCs w:val="18"/>
          <w:lang w:val="en-GB"/>
        </w:rPr>
      </w:pPr>
      <w:r w:rsidRPr="00526EE4">
        <w:rPr>
          <w:rFonts w:ascii="Arial" w:hAnsi="Arial" w:cs="Arial"/>
          <w:sz w:val="18"/>
          <w:szCs w:val="18"/>
          <w:lang w:val="en-GB"/>
        </w:rPr>
        <w:t>We present the work</w:t>
      </w:r>
      <w:r w:rsidR="00526EE4" w:rsidRPr="00526EE4">
        <w:rPr>
          <w:rFonts w:ascii="Arial" w:hAnsi="Arial" w:cs="Arial"/>
          <w:sz w:val="18"/>
          <w:szCs w:val="18"/>
          <w:lang w:val="en-GB"/>
        </w:rPr>
        <w:t xml:space="preserve"> </w:t>
      </w:r>
      <w:r w:rsidR="00526EE4" w:rsidRPr="00526EE4">
        <w:rPr>
          <w:rFonts w:ascii="Arial" w:eastAsiaTheme="minorHAnsi" w:hAnsi="Arial" w:cs="Arial"/>
          <w:sz w:val="18"/>
          <w:szCs w:val="18"/>
          <w:lang w:val="en-GB"/>
        </w:rPr>
        <w:t>execution</w:t>
      </w:r>
      <w:r w:rsidRPr="00526EE4">
        <w:rPr>
          <w:rFonts w:ascii="Arial" w:hAnsi="Arial" w:cs="Arial"/>
          <w:sz w:val="18"/>
          <w:szCs w:val="18"/>
          <w:lang w:val="en-GB"/>
        </w:rPr>
        <w:t xml:space="preserve"> schedule </w:t>
      </w:r>
      <w:r w:rsidR="00526EE4" w:rsidRPr="00526EE4">
        <w:rPr>
          <w:rFonts w:ascii="Arial" w:hAnsi="Arial" w:cs="Arial"/>
          <w:sz w:val="18"/>
          <w:szCs w:val="18"/>
          <w:lang w:val="en-GB"/>
        </w:rPr>
        <w:t>taking into account the deadlines indicated in</w:t>
      </w:r>
      <w:r w:rsidR="00526EE4">
        <w:rPr>
          <w:rFonts w:ascii="Arial" w:hAnsi="Arial" w:cs="Arial"/>
          <w:sz w:val="18"/>
          <w:szCs w:val="18"/>
          <w:lang w:val="en-GB"/>
        </w:rPr>
        <w:t xml:space="preserve"> </w:t>
      </w:r>
      <w:r w:rsidR="00526EE4" w:rsidRPr="00526EE4">
        <w:rPr>
          <w:rFonts w:ascii="Arial" w:hAnsi="Arial" w:cs="Arial"/>
          <w:sz w:val="18"/>
          <w:szCs w:val="18"/>
          <w:lang w:val="en-GB"/>
        </w:rPr>
        <w:t>Appendix BLW-PMO-PLA-ERE-00001 and in accordance with the guidelines specified in Appendix NEP</w:t>
      </w:r>
      <w:r w:rsidR="00526EE4">
        <w:rPr>
          <w:rFonts w:ascii="Arial" w:hAnsi="Arial" w:cs="Arial"/>
          <w:sz w:val="18"/>
          <w:szCs w:val="18"/>
          <w:lang w:val="en-GB"/>
        </w:rPr>
        <w:t>-</w:t>
      </w:r>
      <w:r w:rsidR="00526EE4" w:rsidRPr="00526EE4">
        <w:rPr>
          <w:rFonts w:ascii="Arial" w:hAnsi="Arial" w:cs="Arial"/>
          <w:sz w:val="18"/>
          <w:szCs w:val="18"/>
          <w:lang w:val="en-GB"/>
        </w:rPr>
        <w:t>PMO-PLA-ERE-00003 including resource histogram to execute CONTRACT SUBJECT MATTER</w:t>
      </w:r>
      <w:r w:rsidRPr="00526EE4">
        <w:rPr>
          <w:rFonts w:ascii="Arial" w:hAnsi="Arial" w:cs="Arial"/>
          <w:sz w:val="18"/>
          <w:szCs w:val="18"/>
          <w:lang w:val="en-GB"/>
        </w:rPr>
        <w:t>.</w:t>
      </w:r>
    </w:p>
    <w:p w14:paraId="5E5CC355" w14:textId="51E3F53F" w:rsidR="00D2164C" w:rsidRDefault="00526EE4" w:rsidP="00D2164C">
      <w:pPr>
        <w:pStyle w:val="Akapitzlist"/>
        <w:ind w:left="360"/>
        <w:jc w:val="both"/>
        <w:rPr>
          <w:rFonts w:ascii="Arial" w:hAnsi="Arial" w:cs="Arial"/>
          <w:i/>
          <w:iCs/>
          <w:sz w:val="18"/>
          <w:szCs w:val="18"/>
          <w:lang w:val="en-GB"/>
        </w:rPr>
      </w:pPr>
      <w:r>
        <w:rPr>
          <w:rFonts w:ascii="Arial" w:hAnsi="Arial" w:cs="Arial"/>
          <w:i/>
          <w:iCs/>
          <w:sz w:val="18"/>
          <w:szCs w:val="18"/>
          <w:lang w:val="en-GB"/>
        </w:rPr>
        <w:t>(</w:t>
      </w:r>
      <w:r w:rsidR="00D2164C">
        <w:rPr>
          <w:rFonts w:ascii="Arial" w:hAnsi="Arial" w:cs="Arial"/>
          <w:i/>
          <w:iCs/>
          <w:sz w:val="18"/>
          <w:szCs w:val="18"/>
          <w:lang w:val="en-GB"/>
        </w:rPr>
        <w:t xml:space="preserve">We </w:t>
      </w:r>
      <w:r w:rsidR="00162DAD">
        <w:rPr>
          <w:rFonts w:ascii="Arial" w:hAnsi="Arial" w:cs="Arial"/>
          <w:i/>
          <w:iCs/>
          <w:sz w:val="18"/>
          <w:szCs w:val="18"/>
          <w:lang w:val="en-GB"/>
        </w:rPr>
        <w:t xml:space="preserve">note that </w:t>
      </w:r>
      <w:r w:rsidR="00D2164C" w:rsidRPr="00D2164C">
        <w:rPr>
          <w:rFonts w:ascii="Arial" w:hAnsi="Arial" w:cs="Arial"/>
          <w:i/>
          <w:iCs/>
          <w:sz w:val="18"/>
          <w:szCs w:val="18"/>
          <w:lang w:val="en-GB"/>
        </w:rPr>
        <w:t>The ORDERING PARTY allows changes to the deadlines after technical dialogue with the Bidders</w:t>
      </w:r>
      <w:r>
        <w:rPr>
          <w:rFonts w:ascii="Arial" w:hAnsi="Arial" w:cs="Arial"/>
          <w:i/>
          <w:iCs/>
          <w:sz w:val="18"/>
          <w:szCs w:val="18"/>
          <w:lang w:val="en-GB"/>
        </w:rPr>
        <w:t>).</w:t>
      </w:r>
    </w:p>
    <w:p w14:paraId="66DD677C" w14:textId="3361D2B1" w:rsidR="00526EE4" w:rsidRDefault="00526EE4" w:rsidP="003779D2">
      <w:pPr>
        <w:pStyle w:val="Akapitzlist"/>
        <w:numPr>
          <w:ilvl w:val="0"/>
          <w:numId w:val="39"/>
        </w:numPr>
        <w:jc w:val="both"/>
        <w:rPr>
          <w:rFonts w:ascii="Arial" w:hAnsi="Arial" w:cs="Arial"/>
          <w:sz w:val="18"/>
          <w:szCs w:val="18"/>
          <w:lang w:val="en-GB"/>
        </w:rPr>
      </w:pPr>
      <w:r>
        <w:rPr>
          <w:rFonts w:ascii="Arial" w:hAnsi="Arial" w:cs="Arial"/>
          <w:sz w:val="18"/>
          <w:szCs w:val="18"/>
          <w:lang w:val="en-GB"/>
        </w:rPr>
        <w:t xml:space="preserve">We </w:t>
      </w:r>
      <w:r w:rsidRPr="002E2FC3">
        <w:rPr>
          <w:rFonts w:ascii="Arial" w:hAnsi="Arial" w:cs="Arial"/>
          <w:sz w:val="18"/>
          <w:szCs w:val="18"/>
          <w:lang w:val="en-GB"/>
        </w:rPr>
        <w:t xml:space="preserve">demonstrate </w:t>
      </w:r>
      <w:r>
        <w:rPr>
          <w:rFonts w:ascii="Arial" w:hAnsi="Arial" w:cs="Arial"/>
          <w:sz w:val="18"/>
          <w:szCs w:val="18"/>
          <w:lang w:val="en-GB"/>
        </w:rPr>
        <w:t>our</w:t>
      </w:r>
      <w:r w:rsidRPr="002E2FC3">
        <w:rPr>
          <w:rFonts w:ascii="Arial" w:hAnsi="Arial" w:cs="Arial"/>
          <w:sz w:val="18"/>
          <w:szCs w:val="18"/>
          <w:lang w:val="en-GB"/>
        </w:rPr>
        <w:t xml:space="preserve"> (or subcontractor's / consortium's) experience in</w:t>
      </w:r>
      <w:r>
        <w:rPr>
          <w:rFonts w:ascii="Arial" w:hAnsi="Arial" w:cs="Arial"/>
          <w:sz w:val="18"/>
          <w:szCs w:val="18"/>
          <w:lang w:val="en-GB"/>
        </w:rPr>
        <w:t xml:space="preserve"> </w:t>
      </w:r>
      <w:r w:rsidR="003779D2" w:rsidRPr="003779D2">
        <w:rPr>
          <w:rFonts w:ascii="Arial" w:hAnsi="Arial" w:cs="Arial"/>
          <w:sz w:val="18"/>
          <w:szCs w:val="18"/>
          <w:lang w:val="en-GB"/>
        </w:rPr>
        <w:t>in delivering</w:t>
      </w:r>
      <w:r w:rsidR="003779D2">
        <w:rPr>
          <w:rFonts w:ascii="Arial" w:hAnsi="Arial" w:cs="Arial"/>
          <w:sz w:val="18"/>
          <w:szCs w:val="18"/>
          <w:lang w:val="en-GB"/>
        </w:rPr>
        <w:t xml:space="preserve"> </w:t>
      </w:r>
      <w:r w:rsidR="003779D2" w:rsidRPr="003779D2">
        <w:rPr>
          <w:rFonts w:ascii="Arial" w:hAnsi="Arial" w:cs="Arial"/>
          <w:sz w:val="18"/>
          <w:szCs w:val="18"/>
          <w:lang w:val="en-GB"/>
        </w:rPr>
        <w:t>conceptual and/or technical</w:t>
      </w:r>
      <w:r w:rsidR="003779D2">
        <w:rPr>
          <w:rFonts w:ascii="Arial" w:hAnsi="Arial" w:cs="Arial"/>
          <w:sz w:val="18"/>
          <w:szCs w:val="18"/>
          <w:lang w:val="en-GB"/>
        </w:rPr>
        <w:t xml:space="preserve"> </w:t>
      </w:r>
      <w:r w:rsidR="003779D2" w:rsidRPr="003779D2">
        <w:rPr>
          <w:rFonts w:ascii="Arial" w:hAnsi="Arial" w:cs="Arial"/>
          <w:sz w:val="18"/>
          <w:szCs w:val="18"/>
          <w:lang w:val="en-GB"/>
        </w:rPr>
        <w:t>designs for foundations (FOU) (excluding floating foundations) for at least</w:t>
      </w:r>
      <w:r w:rsidR="003779D2">
        <w:rPr>
          <w:rFonts w:ascii="Arial" w:hAnsi="Arial" w:cs="Arial"/>
          <w:sz w:val="18"/>
          <w:szCs w:val="18"/>
          <w:lang w:val="en-GB"/>
        </w:rPr>
        <w:t xml:space="preserve"> </w:t>
      </w:r>
      <w:r w:rsidR="003779D2" w:rsidRPr="003779D2">
        <w:rPr>
          <w:rFonts w:ascii="Arial" w:hAnsi="Arial" w:cs="Arial"/>
          <w:sz w:val="18"/>
          <w:szCs w:val="18"/>
          <w:lang w:val="en-GB"/>
        </w:rPr>
        <w:t>2 (two) offshore wind farm (OWF) projects within the last 10 (ten) years</w:t>
      </w:r>
      <w:r w:rsidR="003779D2">
        <w:rPr>
          <w:rFonts w:ascii="Arial" w:hAnsi="Arial" w:cs="Arial"/>
          <w:sz w:val="18"/>
          <w:szCs w:val="18"/>
          <w:lang w:val="en-GB"/>
        </w:rPr>
        <w:t>.</w:t>
      </w:r>
    </w:p>
    <w:p w14:paraId="29D35E0E" w14:textId="0E16B9FD" w:rsidR="003779D2" w:rsidRPr="003779D2" w:rsidRDefault="003779D2" w:rsidP="003779D2">
      <w:pPr>
        <w:pStyle w:val="Akapitzlist"/>
        <w:numPr>
          <w:ilvl w:val="0"/>
          <w:numId w:val="39"/>
        </w:numPr>
        <w:jc w:val="both"/>
        <w:rPr>
          <w:rFonts w:ascii="Arial" w:hAnsi="Arial" w:cs="Arial"/>
          <w:sz w:val="18"/>
          <w:szCs w:val="18"/>
          <w:lang w:val="en-GB"/>
        </w:rPr>
      </w:pPr>
      <w:r>
        <w:rPr>
          <w:rFonts w:ascii="Arial" w:hAnsi="Arial" w:cs="Arial"/>
          <w:sz w:val="18"/>
          <w:szCs w:val="18"/>
          <w:lang w:val="en-GB"/>
        </w:rPr>
        <w:t xml:space="preserve">We </w:t>
      </w:r>
      <w:r w:rsidRPr="002E2FC3">
        <w:rPr>
          <w:rFonts w:ascii="Arial" w:hAnsi="Arial" w:cs="Arial"/>
          <w:sz w:val="18"/>
          <w:szCs w:val="18"/>
          <w:lang w:val="en-GB"/>
        </w:rPr>
        <w:t xml:space="preserve">demonstrate </w:t>
      </w:r>
      <w:r>
        <w:rPr>
          <w:rFonts w:ascii="Arial" w:hAnsi="Arial" w:cs="Arial"/>
          <w:sz w:val="18"/>
          <w:szCs w:val="18"/>
          <w:lang w:val="en-GB"/>
        </w:rPr>
        <w:t>our</w:t>
      </w:r>
      <w:r w:rsidRPr="002E2FC3">
        <w:rPr>
          <w:rFonts w:ascii="Arial" w:hAnsi="Arial" w:cs="Arial"/>
          <w:sz w:val="18"/>
          <w:szCs w:val="18"/>
          <w:lang w:val="en-GB"/>
        </w:rPr>
        <w:t xml:space="preserve"> (or subcontractor's / consortium's) experience</w:t>
      </w:r>
      <w:r w:rsidRPr="003779D2">
        <w:rPr>
          <w:rFonts w:ascii="Arial" w:hAnsi="Arial" w:cs="Arial"/>
          <w:sz w:val="18"/>
          <w:szCs w:val="18"/>
          <w:lang w:val="en-GB"/>
        </w:rPr>
        <w:t xml:space="preserve"> </w:t>
      </w:r>
      <w:r w:rsidRPr="002E2FC3">
        <w:rPr>
          <w:rFonts w:ascii="Arial" w:hAnsi="Arial" w:cs="Arial"/>
          <w:sz w:val="18"/>
          <w:szCs w:val="18"/>
          <w:lang w:val="en-GB"/>
        </w:rPr>
        <w:t>in</w:t>
      </w:r>
      <w:r>
        <w:rPr>
          <w:rFonts w:ascii="Arial" w:hAnsi="Arial" w:cs="Arial"/>
          <w:sz w:val="18"/>
          <w:szCs w:val="18"/>
          <w:lang w:val="en-GB"/>
        </w:rPr>
        <w:t xml:space="preserve"> </w:t>
      </w:r>
      <w:r w:rsidRPr="002E2FC3">
        <w:rPr>
          <w:rFonts w:ascii="Arial" w:hAnsi="Arial" w:cs="Arial"/>
          <w:sz w:val="18"/>
          <w:szCs w:val="18"/>
          <w:lang w:val="en-GB"/>
        </w:rPr>
        <w:t>the preparation</w:t>
      </w:r>
      <w:r>
        <w:rPr>
          <w:rFonts w:ascii="Arial" w:hAnsi="Arial" w:cs="Arial"/>
          <w:sz w:val="18"/>
          <w:szCs w:val="18"/>
          <w:lang w:val="en-GB"/>
        </w:rPr>
        <w:t xml:space="preserve"> </w:t>
      </w:r>
      <w:r w:rsidRPr="003779D2">
        <w:rPr>
          <w:rFonts w:ascii="Arial" w:hAnsi="Arial" w:cs="Arial"/>
          <w:sz w:val="18"/>
          <w:szCs w:val="18"/>
          <w:lang w:val="en-GB"/>
        </w:rPr>
        <w:t>conceptual and/or technical documentation relevant to the scope of work on at least 2 (two) offshore wind</w:t>
      </w:r>
      <w:r>
        <w:rPr>
          <w:rFonts w:ascii="Arial" w:hAnsi="Arial" w:cs="Arial"/>
          <w:sz w:val="18"/>
          <w:szCs w:val="18"/>
          <w:lang w:val="en-GB"/>
        </w:rPr>
        <w:t xml:space="preserve"> </w:t>
      </w:r>
      <w:r w:rsidRPr="003779D2">
        <w:rPr>
          <w:rFonts w:ascii="Arial" w:hAnsi="Arial" w:cs="Arial"/>
          <w:sz w:val="18"/>
          <w:szCs w:val="18"/>
          <w:lang w:val="en-GB"/>
        </w:rPr>
        <w:t>farm (OWF) projects concerning inter-array cables (IAC) with a rated voltage of at least 33kV within the</w:t>
      </w:r>
      <w:r>
        <w:rPr>
          <w:rFonts w:ascii="Arial" w:hAnsi="Arial" w:cs="Arial"/>
          <w:sz w:val="18"/>
          <w:szCs w:val="18"/>
          <w:lang w:val="en-GB"/>
        </w:rPr>
        <w:t xml:space="preserve"> </w:t>
      </w:r>
      <w:r w:rsidRPr="003779D2">
        <w:rPr>
          <w:rFonts w:ascii="Arial" w:hAnsi="Arial" w:cs="Arial"/>
          <w:sz w:val="18"/>
          <w:szCs w:val="18"/>
          <w:lang w:val="en-GB"/>
        </w:rPr>
        <w:t>last 10 (ten) years.</w:t>
      </w:r>
    </w:p>
    <w:p w14:paraId="45F8E794" w14:textId="040740A0" w:rsidR="003779D2" w:rsidRDefault="003779D2" w:rsidP="003779D2">
      <w:pPr>
        <w:pStyle w:val="Akapitzlist"/>
        <w:numPr>
          <w:ilvl w:val="0"/>
          <w:numId w:val="39"/>
        </w:numPr>
        <w:jc w:val="both"/>
        <w:rPr>
          <w:rFonts w:ascii="Arial" w:hAnsi="Arial" w:cs="Arial"/>
          <w:sz w:val="18"/>
          <w:szCs w:val="18"/>
          <w:lang w:val="en-GB"/>
        </w:rPr>
      </w:pPr>
      <w:r>
        <w:rPr>
          <w:rFonts w:ascii="Arial" w:hAnsi="Arial" w:cs="Arial"/>
          <w:sz w:val="18"/>
          <w:szCs w:val="18"/>
          <w:lang w:val="en-GB"/>
        </w:rPr>
        <w:t xml:space="preserve">We </w:t>
      </w:r>
      <w:r w:rsidRPr="002E2FC3">
        <w:rPr>
          <w:rFonts w:ascii="Arial" w:hAnsi="Arial" w:cs="Arial"/>
          <w:sz w:val="18"/>
          <w:szCs w:val="18"/>
          <w:lang w:val="en-GB"/>
        </w:rPr>
        <w:t xml:space="preserve">demonstrate </w:t>
      </w:r>
      <w:r>
        <w:rPr>
          <w:rFonts w:ascii="Arial" w:hAnsi="Arial" w:cs="Arial"/>
          <w:sz w:val="18"/>
          <w:szCs w:val="18"/>
          <w:lang w:val="en-GB"/>
        </w:rPr>
        <w:t>our</w:t>
      </w:r>
      <w:r w:rsidRPr="002E2FC3">
        <w:rPr>
          <w:rFonts w:ascii="Arial" w:hAnsi="Arial" w:cs="Arial"/>
          <w:sz w:val="18"/>
          <w:szCs w:val="18"/>
          <w:lang w:val="en-GB"/>
        </w:rPr>
        <w:t xml:space="preserve"> (or subcontractor's / consortium's) experience</w:t>
      </w:r>
      <w:r w:rsidRPr="003779D2">
        <w:rPr>
          <w:rFonts w:ascii="Arial" w:hAnsi="Arial" w:cs="Arial"/>
          <w:sz w:val="18"/>
          <w:szCs w:val="18"/>
          <w:lang w:val="en-GB"/>
        </w:rPr>
        <w:t xml:space="preserve"> </w:t>
      </w:r>
      <w:r w:rsidRPr="002E2FC3">
        <w:rPr>
          <w:rFonts w:ascii="Arial" w:hAnsi="Arial" w:cs="Arial"/>
          <w:sz w:val="18"/>
          <w:szCs w:val="18"/>
          <w:lang w:val="en-GB"/>
        </w:rPr>
        <w:t>in</w:t>
      </w:r>
      <w:r>
        <w:rPr>
          <w:rFonts w:ascii="Arial" w:hAnsi="Arial" w:cs="Arial"/>
          <w:sz w:val="18"/>
          <w:szCs w:val="18"/>
          <w:lang w:val="en-GB"/>
        </w:rPr>
        <w:t xml:space="preserve"> </w:t>
      </w:r>
      <w:r w:rsidRPr="002E2FC3">
        <w:rPr>
          <w:rFonts w:ascii="Arial" w:hAnsi="Arial" w:cs="Arial"/>
          <w:sz w:val="18"/>
          <w:szCs w:val="18"/>
          <w:lang w:val="en-GB"/>
        </w:rPr>
        <w:t>prepar</w:t>
      </w:r>
      <w:r w:rsidR="0055139E">
        <w:rPr>
          <w:rFonts w:ascii="Arial" w:hAnsi="Arial" w:cs="Arial"/>
          <w:sz w:val="18"/>
          <w:szCs w:val="18"/>
          <w:lang w:val="en-GB"/>
        </w:rPr>
        <w:t>ing</w:t>
      </w:r>
      <w:r w:rsidRPr="003779D2">
        <w:rPr>
          <w:lang w:val="en-GB"/>
        </w:rPr>
        <w:t xml:space="preserve"> </w:t>
      </w:r>
      <w:r w:rsidRPr="003779D2">
        <w:rPr>
          <w:rFonts w:ascii="Arial" w:hAnsi="Arial" w:cs="Arial"/>
          <w:sz w:val="18"/>
          <w:szCs w:val="18"/>
          <w:lang w:val="en-GB"/>
        </w:rPr>
        <w:t>conceptual and/or</w:t>
      </w:r>
      <w:r>
        <w:rPr>
          <w:rFonts w:ascii="Arial" w:hAnsi="Arial" w:cs="Arial"/>
          <w:sz w:val="18"/>
          <w:szCs w:val="18"/>
          <w:lang w:val="en-GB"/>
        </w:rPr>
        <w:t xml:space="preserve"> </w:t>
      </w:r>
      <w:r w:rsidRPr="003779D2">
        <w:rPr>
          <w:rFonts w:ascii="Arial" w:hAnsi="Arial" w:cs="Arial"/>
          <w:sz w:val="18"/>
          <w:szCs w:val="18"/>
          <w:lang w:val="en-GB"/>
        </w:rPr>
        <w:t>technical documentation relevant to the scope of work for offshore substation (OSS) for</w:t>
      </w:r>
      <w:r>
        <w:rPr>
          <w:rFonts w:ascii="Arial" w:hAnsi="Arial" w:cs="Arial"/>
          <w:sz w:val="18"/>
          <w:szCs w:val="18"/>
          <w:lang w:val="en-GB"/>
        </w:rPr>
        <w:t xml:space="preserve"> </w:t>
      </w:r>
      <w:r w:rsidRPr="003779D2">
        <w:rPr>
          <w:rFonts w:ascii="Arial" w:hAnsi="Arial" w:cs="Arial"/>
          <w:sz w:val="18"/>
          <w:szCs w:val="18"/>
          <w:lang w:val="en-GB"/>
        </w:rPr>
        <w:t>a minimum of 2 (two) offshore wind farm (OWF) projects in the last 10 (ten) years</w:t>
      </w:r>
      <w:r>
        <w:rPr>
          <w:rFonts w:ascii="Arial" w:hAnsi="Arial" w:cs="Arial"/>
          <w:sz w:val="18"/>
          <w:szCs w:val="18"/>
          <w:lang w:val="en-GB"/>
        </w:rPr>
        <w:t>.</w:t>
      </w:r>
    </w:p>
    <w:p w14:paraId="352184DB" w14:textId="7BF7F864" w:rsidR="00526EE4" w:rsidRDefault="003779D2" w:rsidP="0055139E">
      <w:pPr>
        <w:pStyle w:val="Akapitzlist"/>
        <w:numPr>
          <w:ilvl w:val="0"/>
          <w:numId w:val="39"/>
        </w:numPr>
        <w:ind w:left="426" w:hanging="426"/>
        <w:jc w:val="both"/>
        <w:rPr>
          <w:rFonts w:ascii="Arial" w:hAnsi="Arial" w:cs="Arial"/>
          <w:sz w:val="18"/>
          <w:szCs w:val="18"/>
          <w:lang w:val="en-GB"/>
        </w:rPr>
      </w:pPr>
      <w:r w:rsidRPr="0055139E">
        <w:rPr>
          <w:rFonts w:ascii="Arial" w:hAnsi="Arial" w:cs="Arial"/>
          <w:sz w:val="18"/>
          <w:szCs w:val="18"/>
          <w:lang w:val="en-GB"/>
        </w:rPr>
        <w:t>We demonstrate our (or subcontractor's / consortium's) experience in the prepar</w:t>
      </w:r>
      <w:r w:rsidR="0055139E">
        <w:rPr>
          <w:rFonts w:ascii="Arial" w:hAnsi="Arial" w:cs="Arial"/>
          <w:sz w:val="18"/>
          <w:szCs w:val="18"/>
          <w:lang w:val="en-GB"/>
        </w:rPr>
        <w:t>ing</w:t>
      </w:r>
      <w:r w:rsidRPr="0055139E">
        <w:rPr>
          <w:lang w:val="en-GB"/>
        </w:rPr>
        <w:t xml:space="preserve"> </w:t>
      </w:r>
      <w:r w:rsidRPr="0055139E">
        <w:rPr>
          <w:rFonts w:ascii="Arial" w:hAnsi="Arial" w:cs="Arial"/>
          <w:sz w:val="18"/>
          <w:szCs w:val="18"/>
          <w:lang w:val="en-GB"/>
        </w:rPr>
        <w:t>power</w:t>
      </w:r>
      <w:r w:rsidR="0055139E">
        <w:rPr>
          <w:rFonts w:ascii="Arial" w:hAnsi="Arial" w:cs="Arial"/>
          <w:sz w:val="18"/>
          <w:szCs w:val="18"/>
          <w:lang w:val="en-GB"/>
        </w:rPr>
        <w:t xml:space="preserve"> </w:t>
      </w:r>
      <w:r w:rsidRPr="0055139E">
        <w:rPr>
          <w:rFonts w:ascii="Arial" w:hAnsi="Arial" w:cs="Arial"/>
          <w:sz w:val="18"/>
          <w:szCs w:val="18"/>
          <w:lang w:val="en-GB"/>
        </w:rPr>
        <w:t>grid analyses</w:t>
      </w:r>
      <w:r w:rsidR="0055139E">
        <w:rPr>
          <w:rFonts w:ascii="Arial" w:hAnsi="Arial" w:cs="Arial"/>
          <w:sz w:val="18"/>
          <w:szCs w:val="18"/>
          <w:lang w:val="en-GB"/>
        </w:rPr>
        <w:t xml:space="preserve"> </w:t>
      </w:r>
      <w:r w:rsidRPr="0055139E">
        <w:rPr>
          <w:rFonts w:ascii="Arial" w:hAnsi="Arial" w:cs="Arial"/>
          <w:sz w:val="18"/>
          <w:szCs w:val="18"/>
          <w:lang w:val="en-GB"/>
        </w:rPr>
        <w:t>for a minimum of 2 (two) projects with a capacity of at least 200 MW connected to HV</w:t>
      </w:r>
      <w:r w:rsidR="0055139E">
        <w:rPr>
          <w:rFonts w:ascii="Arial" w:hAnsi="Arial" w:cs="Arial"/>
          <w:sz w:val="18"/>
          <w:szCs w:val="18"/>
          <w:lang w:val="en-GB"/>
        </w:rPr>
        <w:t xml:space="preserve"> </w:t>
      </w:r>
      <w:r w:rsidRPr="0055139E">
        <w:rPr>
          <w:rFonts w:ascii="Arial" w:hAnsi="Arial" w:cs="Arial"/>
          <w:sz w:val="18"/>
          <w:szCs w:val="18"/>
          <w:lang w:val="en-GB"/>
        </w:rPr>
        <w:t>networks in the last 10</w:t>
      </w:r>
      <w:r w:rsidR="0055139E">
        <w:rPr>
          <w:rFonts w:ascii="Arial" w:hAnsi="Arial" w:cs="Arial"/>
          <w:sz w:val="18"/>
          <w:szCs w:val="18"/>
          <w:lang w:val="en-GB"/>
        </w:rPr>
        <w:t xml:space="preserve"> </w:t>
      </w:r>
      <w:r w:rsidRPr="0055139E">
        <w:rPr>
          <w:rFonts w:ascii="Arial" w:hAnsi="Arial" w:cs="Arial"/>
          <w:sz w:val="18"/>
          <w:szCs w:val="18"/>
          <w:lang w:val="en-GB"/>
        </w:rPr>
        <w:t>(ten) years.</w:t>
      </w:r>
    </w:p>
    <w:p w14:paraId="6FFDD2BE" w14:textId="1EBEAD1C" w:rsidR="0055139E" w:rsidRPr="0055139E" w:rsidRDefault="0055139E" w:rsidP="0055139E">
      <w:pPr>
        <w:pStyle w:val="Akapitzlist"/>
        <w:numPr>
          <w:ilvl w:val="0"/>
          <w:numId w:val="39"/>
        </w:numPr>
        <w:tabs>
          <w:tab w:val="left" w:pos="426"/>
        </w:tabs>
        <w:jc w:val="both"/>
        <w:rPr>
          <w:rFonts w:ascii="Arial" w:hAnsi="Arial" w:cs="Arial"/>
          <w:sz w:val="18"/>
          <w:szCs w:val="18"/>
          <w:lang w:val="en-GB"/>
        </w:rPr>
      </w:pPr>
      <w:r>
        <w:rPr>
          <w:rFonts w:ascii="Arial" w:hAnsi="Arial" w:cs="Arial"/>
          <w:sz w:val="18"/>
          <w:szCs w:val="18"/>
          <w:lang w:val="en-GB"/>
        </w:rPr>
        <w:t>We submit</w:t>
      </w:r>
      <w:r w:rsidRPr="009B34BE">
        <w:rPr>
          <w:rFonts w:ascii="Arial" w:hAnsi="Arial" w:cs="Arial"/>
          <w:sz w:val="18"/>
          <w:szCs w:val="18"/>
          <w:lang w:val="en-GB"/>
        </w:rPr>
        <w:t xml:space="preserve"> a statement</w:t>
      </w:r>
      <w:r>
        <w:rPr>
          <w:rFonts w:ascii="Arial" w:hAnsi="Arial" w:cs="Arial"/>
          <w:sz w:val="18"/>
          <w:szCs w:val="18"/>
          <w:lang w:val="en-GB"/>
        </w:rPr>
        <w:t xml:space="preserve"> </w:t>
      </w:r>
      <w:r w:rsidRPr="0055139E">
        <w:rPr>
          <w:rFonts w:ascii="Arial" w:hAnsi="Arial" w:cs="Arial"/>
          <w:sz w:val="18"/>
          <w:szCs w:val="18"/>
          <w:lang w:val="en-GB"/>
        </w:rPr>
        <w:t>of exclusive responsibility for obtaining all network data from the</w:t>
      </w:r>
      <w:r>
        <w:rPr>
          <w:rFonts w:ascii="Arial" w:hAnsi="Arial" w:cs="Arial"/>
          <w:sz w:val="18"/>
          <w:szCs w:val="18"/>
          <w:lang w:val="en-GB"/>
        </w:rPr>
        <w:t xml:space="preserve"> </w:t>
      </w:r>
      <w:r w:rsidRPr="0055139E">
        <w:rPr>
          <w:rFonts w:ascii="Arial" w:hAnsi="Arial" w:cs="Arial"/>
          <w:sz w:val="18"/>
          <w:szCs w:val="18"/>
          <w:lang w:val="en-GB"/>
        </w:rPr>
        <w:t>Polish TSO</w:t>
      </w:r>
      <w:r>
        <w:rPr>
          <w:rFonts w:ascii="Arial" w:hAnsi="Arial" w:cs="Arial"/>
          <w:sz w:val="18"/>
          <w:szCs w:val="18"/>
          <w:lang w:val="en-GB"/>
        </w:rPr>
        <w:t>.</w:t>
      </w:r>
    </w:p>
    <w:p w14:paraId="34F3910E" w14:textId="37455EDC" w:rsidR="00526EE4" w:rsidRDefault="0055139E" w:rsidP="0055139E">
      <w:pPr>
        <w:pStyle w:val="Akapitzlist"/>
        <w:numPr>
          <w:ilvl w:val="0"/>
          <w:numId w:val="39"/>
        </w:numPr>
        <w:tabs>
          <w:tab w:val="left" w:pos="426"/>
        </w:tabs>
        <w:jc w:val="both"/>
        <w:rPr>
          <w:rFonts w:ascii="Arial" w:hAnsi="Arial" w:cs="Arial"/>
          <w:sz w:val="18"/>
          <w:szCs w:val="18"/>
          <w:lang w:val="en-GB"/>
        </w:rPr>
      </w:pPr>
      <w:r w:rsidRPr="0055139E">
        <w:rPr>
          <w:rFonts w:ascii="Arial" w:hAnsi="Arial" w:cs="Arial"/>
          <w:sz w:val="18"/>
          <w:szCs w:val="18"/>
          <w:lang w:val="en-GB"/>
        </w:rPr>
        <w:t>We demonstrate our (or subcontractor's / consortium's) experience in the prepar</w:t>
      </w:r>
      <w:r>
        <w:rPr>
          <w:rFonts w:ascii="Arial" w:hAnsi="Arial" w:cs="Arial"/>
          <w:sz w:val="18"/>
          <w:szCs w:val="18"/>
          <w:lang w:val="en-GB"/>
        </w:rPr>
        <w:t>ing</w:t>
      </w:r>
      <w:r w:rsidRPr="0055139E">
        <w:rPr>
          <w:lang w:val="en-GB"/>
        </w:rPr>
        <w:t xml:space="preserve"> </w:t>
      </w:r>
      <w:r w:rsidRPr="0055139E">
        <w:rPr>
          <w:rFonts w:ascii="Arial" w:hAnsi="Arial" w:cs="Arial"/>
          <w:sz w:val="18"/>
          <w:szCs w:val="18"/>
          <w:lang w:val="en-GB"/>
        </w:rPr>
        <w:t>at least</w:t>
      </w:r>
      <w:r>
        <w:rPr>
          <w:rFonts w:ascii="Arial" w:hAnsi="Arial" w:cs="Arial"/>
          <w:sz w:val="18"/>
          <w:szCs w:val="18"/>
          <w:lang w:val="en-GB"/>
        </w:rPr>
        <w:t xml:space="preserve"> </w:t>
      </w:r>
      <w:r w:rsidRPr="0055139E">
        <w:rPr>
          <w:rFonts w:ascii="Arial" w:hAnsi="Arial" w:cs="Arial"/>
          <w:sz w:val="18"/>
          <w:szCs w:val="18"/>
          <w:lang w:val="en-GB"/>
        </w:rPr>
        <w:t>2 (two) services related to conceptual and/or technical projects for offshore wind farm (OWF) within the</w:t>
      </w:r>
      <w:r>
        <w:rPr>
          <w:rFonts w:ascii="Arial" w:hAnsi="Arial" w:cs="Arial"/>
          <w:sz w:val="18"/>
          <w:szCs w:val="18"/>
          <w:lang w:val="en-GB"/>
        </w:rPr>
        <w:t xml:space="preserve"> </w:t>
      </w:r>
      <w:r w:rsidRPr="0055139E">
        <w:rPr>
          <w:rFonts w:ascii="Arial" w:hAnsi="Arial" w:cs="Arial"/>
          <w:sz w:val="18"/>
          <w:szCs w:val="18"/>
          <w:lang w:val="en-GB"/>
        </w:rPr>
        <w:t>last 10 (ten) years, involving the design of a SCADA system.</w:t>
      </w:r>
    </w:p>
    <w:p w14:paraId="4362A0FE" w14:textId="5300B2AB" w:rsidR="0055139E" w:rsidRDefault="0055139E" w:rsidP="006D208B">
      <w:pPr>
        <w:pStyle w:val="Akapitzlist"/>
        <w:numPr>
          <w:ilvl w:val="0"/>
          <w:numId w:val="39"/>
        </w:numPr>
        <w:tabs>
          <w:tab w:val="left" w:pos="426"/>
        </w:tabs>
        <w:jc w:val="both"/>
        <w:rPr>
          <w:rFonts w:ascii="Arial" w:hAnsi="Arial" w:cs="Arial"/>
          <w:sz w:val="18"/>
          <w:szCs w:val="18"/>
          <w:lang w:val="en-GB"/>
        </w:rPr>
      </w:pPr>
      <w:r w:rsidRPr="0055139E">
        <w:rPr>
          <w:rFonts w:ascii="Arial" w:hAnsi="Arial" w:cs="Arial"/>
          <w:sz w:val="18"/>
          <w:szCs w:val="18"/>
          <w:lang w:val="en-GB"/>
        </w:rPr>
        <w:t>We demonstrate our (or subcontractor's / consortium's) experience in the prepar</w:t>
      </w:r>
      <w:r>
        <w:rPr>
          <w:rFonts w:ascii="Arial" w:hAnsi="Arial" w:cs="Arial"/>
          <w:sz w:val="18"/>
          <w:szCs w:val="18"/>
          <w:lang w:val="en-GB"/>
        </w:rPr>
        <w:t xml:space="preserve">ing </w:t>
      </w:r>
      <w:r w:rsidR="006D208B" w:rsidRPr="006D208B">
        <w:rPr>
          <w:rFonts w:ascii="Arial" w:hAnsi="Arial" w:cs="Arial"/>
          <w:sz w:val="18"/>
          <w:szCs w:val="18"/>
          <w:lang w:val="en-GB"/>
        </w:rPr>
        <w:t>at least</w:t>
      </w:r>
      <w:r w:rsidR="006D208B">
        <w:rPr>
          <w:rFonts w:ascii="Arial" w:hAnsi="Arial" w:cs="Arial"/>
          <w:sz w:val="18"/>
          <w:szCs w:val="18"/>
          <w:lang w:val="en-GB"/>
        </w:rPr>
        <w:t xml:space="preserve"> </w:t>
      </w:r>
      <w:r w:rsidR="006D208B" w:rsidRPr="006D208B">
        <w:rPr>
          <w:rFonts w:ascii="Arial" w:hAnsi="Arial" w:cs="Arial"/>
          <w:sz w:val="18"/>
          <w:szCs w:val="18"/>
          <w:lang w:val="en-GB"/>
        </w:rPr>
        <w:t>2 (two) services in the last 10 (ten) years for the execution of an offshore wind farm (OWF) economic</w:t>
      </w:r>
      <w:r w:rsidR="006D208B">
        <w:rPr>
          <w:rFonts w:ascii="Arial" w:hAnsi="Arial" w:cs="Arial"/>
          <w:sz w:val="18"/>
          <w:szCs w:val="18"/>
          <w:lang w:val="en-GB"/>
        </w:rPr>
        <w:t xml:space="preserve"> </w:t>
      </w:r>
      <w:r w:rsidR="006D208B" w:rsidRPr="006D208B">
        <w:rPr>
          <w:rFonts w:ascii="Arial" w:hAnsi="Arial" w:cs="Arial"/>
          <w:sz w:val="18"/>
          <w:szCs w:val="18"/>
          <w:lang w:val="en-GB"/>
        </w:rPr>
        <w:t>study, including CAPEX and OPEX calculations based on market analysis.</w:t>
      </w:r>
    </w:p>
    <w:p w14:paraId="7D463B2F" w14:textId="77777777" w:rsidR="006D208B" w:rsidRDefault="006D208B" w:rsidP="006D208B">
      <w:pPr>
        <w:pStyle w:val="Akapitzlist"/>
        <w:numPr>
          <w:ilvl w:val="0"/>
          <w:numId w:val="39"/>
        </w:numPr>
        <w:tabs>
          <w:tab w:val="left" w:pos="426"/>
        </w:tabs>
        <w:jc w:val="both"/>
        <w:rPr>
          <w:rFonts w:ascii="Arial" w:hAnsi="Arial" w:cs="Arial"/>
          <w:sz w:val="18"/>
          <w:szCs w:val="18"/>
          <w:lang w:val="en-GB"/>
        </w:rPr>
      </w:pPr>
      <w:r>
        <w:rPr>
          <w:rFonts w:ascii="Arial" w:hAnsi="Arial" w:cs="Arial"/>
          <w:sz w:val="18"/>
          <w:szCs w:val="18"/>
          <w:lang w:val="en-GB"/>
        </w:rPr>
        <w:t xml:space="preserve">We provide </w:t>
      </w:r>
      <w:r w:rsidRPr="006D208B">
        <w:rPr>
          <w:rFonts w:ascii="Arial" w:hAnsi="Arial" w:cs="Arial"/>
          <w:sz w:val="18"/>
          <w:szCs w:val="18"/>
          <w:lang w:val="en-GB"/>
        </w:rPr>
        <w:t>references from at least 2 (two) projects completed within the last 3 (three)</w:t>
      </w:r>
      <w:r>
        <w:rPr>
          <w:rFonts w:ascii="Arial" w:hAnsi="Arial" w:cs="Arial"/>
          <w:sz w:val="18"/>
          <w:szCs w:val="18"/>
          <w:lang w:val="en-GB"/>
        </w:rPr>
        <w:t xml:space="preserve"> </w:t>
      </w:r>
      <w:r w:rsidRPr="006D208B">
        <w:rPr>
          <w:rFonts w:ascii="Arial" w:hAnsi="Arial" w:cs="Arial"/>
          <w:sz w:val="18"/>
          <w:szCs w:val="18"/>
          <w:lang w:val="en-GB"/>
        </w:rPr>
        <w:t>years, whose scope</w:t>
      </w:r>
      <w:r>
        <w:rPr>
          <w:rFonts w:ascii="Arial" w:hAnsi="Arial" w:cs="Arial"/>
          <w:sz w:val="18"/>
          <w:szCs w:val="18"/>
          <w:lang w:val="en-GB"/>
        </w:rPr>
        <w:t xml:space="preserve"> </w:t>
      </w:r>
      <w:r w:rsidRPr="006D208B">
        <w:rPr>
          <w:rFonts w:ascii="Arial" w:hAnsi="Arial" w:cs="Arial"/>
          <w:sz w:val="18"/>
          <w:szCs w:val="18"/>
          <w:lang w:val="en-GB"/>
        </w:rPr>
        <w:t>included risk assessment, design, and construction of cybersecurity components in</w:t>
      </w:r>
      <w:r>
        <w:rPr>
          <w:rFonts w:ascii="Arial" w:hAnsi="Arial" w:cs="Arial"/>
          <w:sz w:val="18"/>
          <w:szCs w:val="18"/>
          <w:lang w:val="en-GB"/>
        </w:rPr>
        <w:t xml:space="preserve"> </w:t>
      </w:r>
      <w:r w:rsidRPr="006D208B">
        <w:rPr>
          <w:rFonts w:ascii="Arial" w:hAnsi="Arial" w:cs="Arial"/>
          <w:sz w:val="18"/>
          <w:szCs w:val="18"/>
          <w:lang w:val="en-GB"/>
        </w:rPr>
        <w:t xml:space="preserve">industrial automation systems. (The value of each project shall not be less than 1 million euros). </w:t>
      </w:r>
    </w:p>
    <w:p w14:paraId="2B28A544" w14:textId="36371A86" w:rsidR="006D208B" w:rsidRPr="006D208B" w:rsidRDefault="006D208B" w:rsidP="006D208B">
      <w:pPr>
        <w:pStyle w:val="Akapitzlist"/>
        <w:tabs>
          <w:tab w:val="left" w:pos="426"/>
        </w:tabs>
        <w:ind w:left="360"/>
        <w:jc w:val="both"/>
        <w:rPr>
          <w:rFonts w:ascii="Arial" w:hAnsi="Arial" w:cs="Arial"/>
          <w:sz w:val="18"/>
          <w:szCs w:val="18"/>
          <w:lang w:val="en-GB"/>
        </w:rPr>
      </w:pPr>
      <w:r>
        <w:rPr>
          <w:rFonts w:ascii="Arial" w:hAnsi="Arial" w:cs="Arial"/>
          <w:sz w:val="18"/>
          <w:szCs w:val="18"/>
          <w:lang w:val="en-GB"/>
        </w:rPr>
        <w:t xml:space="preserve">We also </w:t>
      </w:r>
      <w:r w:rsidRPr="006D208B">
        <w:rPr>
          <w:rFonts w:ascii="Arial" w:hAnsi="Arial" w:cs="Arial"/>
          <w:sz w:val="18"/>
          <w:szCs w:val="18"/>
          <w:lang w:val="en-GB"/>
        </w:rPr>
        <w:t>present a valid ISO 27001 certificate covering the security of the environment in which the CONTRACTOR will perform the contract, or a declaration of readiness to undergo an independent audit</w:t>
      </w:r>
      <w:r>
        <w:rPr>
          <w:rFonts w:ascii="Arial" w:hAnsi="Arial" w:cs="Arial"/>
          <w:sz w:val="18"/>
          <w:szCs w:val="18"/>
          <w:lang w:val="en-GB"/>
        </w:rPr>
        <w:t xml:space="preserve"> </w:t>
      </w:r>
      <w:r w:rsidRPr="006D208B">
        <w:rPr>
          <w:rFonts w:ascii="Arial" w:hAnsi="Arial" w:cs="Arial"/>
          <w:sz w:val="18"/>
          <w:szCs w:val="18"/>
          <w:lang w:val="en-GB"/>
        </w:rPr>
        <w:t>regarding the security of that environment</w:t>
      </w:r>
      <w:r>
        <w:rPr>
          <w:rFonts w:ascii="Arial" w:hAnsi="Arial" w:cs="Arial"/>
          <w:sz w:val="18"/>
          <w:szCs w:val="18"/>
          <w:lang w:val="en-GB"/>
        </w:rPr>
        <w:t>.</w:t>
      </w:r>
    </w:p>
    <w:p w14:paraId="7D27A932" w14:textId="77777777" w:rsidR="00132137" w:rsidRPr="000D605B" w:rsidRDefault="00132137" w:rsidP="00132137">
      <w:pPr>
        <w:jc w:val="both"/>
        <w:rPr>
          <w:rFonts w:ascii="Arial" w:hAnsi="Arial" w:cs="Arial"/>
          <w:b/>
          <w:lang w:val="en-GB"/>
        </w:rPr>
      </w:pPr>
    </w:p>
    <w:p w14:paraId="7592CF82" w14:textId="7F95B7D6" w:rsidR="00132137" w:rsidRDefault="00222CF2" w:rsidP="00F35589">
      <w:pPr>
        <w:pStyle w:val="Akapitzlist"/>
        <w:numPr>
          <w:ilvl w:val="0"/>
          <w:numId w:val="26"/>
        </w:numPr>
        <w:jc w:val="both"/>
        <w:rPr>
          <w:rFonts w:ascii="Arial" w:hAnsi="Arial" w:cs="Arial"/>
          <w:b/>
        </w:rPr>
      </w:pPr>
      <w:r w:rsidRPr="00C07DA6">
        <w:rPr>
          <w:rFonts w:ascii="Arial" w:hAnsi="Arial" w:cs="Arial"/>
          <w:b/>
          <w:lang w:val="en-GB"/>
        </w:rPr>
        <w:t xml:space="preserve">Scoring criteria (max </w:t>
      </w:r>
      <w:r w:rsidR="008D7D3D">
        <w:rPr>
          <w:rFonts w:ascii="Arial" w:hAnsi="Arial" w:cs="Arial"/>
          <w:b/>
          <w:lang w:val="en-GB"/>
        </w:rPr>
        <w:t xml:space="preserve">wage </w:t>
      </w:r>
      <w:r w:rsidR="006D208B">
        <w:rPr>
          <w:rFonts w:ascii="Arial" w:hAnsi="Arial" w:cs="Arial"/>
          <w:b/>
          <w:lang w:val="en-GB"/>
        </w:rPr>
        <w:t>2</w:t>
      </w:r>
      <w:r w:rsidR="008D7D3D">
        <w:rPr>
          <w:rFonts w:ascii="Arial" w:hAnsi="Arial" w:cs="Arial"/>
          <w:b/>
          <w:lang w:val="en-GB"/>
        </w:rPr>
        <w:t>0</w:t>
      </w:r>
      <w:r w:rsidRPr="00C07DA6">
        <w:rPr>
          <w:rFonts w:ascii="Arial" w:hAnsi="Arial" w:cs="Arial"/>
          <w:b/>
          <w:lang w:val="en-GB"/>
        </w:rPr>
        <w:t>%)</w:t>
      </w:r>
      <w:r w:rsidR="00132137" w:rsidRPr="00A154C3">
        <w:rPr>
          <w:rFonts w:ascii="Arial" w:hAnsi="Arial" w:cs="Arial"/>
          <w:b/>
        </w:rPr>
        <w:t>:</w:t>
      </w:r>
    </w:p>
    <w:p w14:paraId="0275D66E" w14:textId="77777777" w:rsidR="003450E5" w:rsidRDefault="003450E5" w:rsidP="003450E5">
      <w:pPr>
        <w:pStyle w:val="Akapitzlist"/>
        <w:ind w:left="1080"/>
        <w:jc w:val="both"/>
        <w:rPr>
          <w:rFonts w:ascii="Arial" w:hAnsi="Arial" w:cs="Arial"/>
          <w:b/>
        </w:rPr>
      </w:pPr>
    </w:p>
    <w:p w14:paraId="54B057F3" w14:textId="11BE60FA" w:rsidR="00BA0373" w:rsidRPr="000A4F7B" w:rsidRDefault="006D208B" w:rsidP="008C5545">
      <w:pPr>
        <w:pStyle w:val="Akapitzlist"/>
        <w:numPr>
          <w:ilvl w:val="0"/>
          <w:numId w:val="40"/>
        </w:numPr>
        <w:tabs>
          <w:tab w:val="left" w:pos="851"/>
        </w:tabs>
        <w:ind w:left="567" w:hanging="425"/>
        <w:jc w:val="both"/>
        <w:rPr>
          <w:rFonts w:ascii="Arial" w:hAnsi="Arial" w:cs="Arial"/>
          <w:sz w:val="18"/>
          <w:szCs w:val="18"/>
          <w:lang w:val="en-GB"/>
        </w:rPr>
      </w:pPr>
      <w:r>
        <w:rPr>
          <w:rFonts w:ascii="Arial" w:hAnsi="Arial" w:cs="Arial"/>
          <w:sz w:val="18"/>
          <w:szCs w:val="18"/>
          <w:lang w:val="en-GB"/>
        </w:rPr>
        <w:t xml:space="preserve">Bidders </w:t>
      </w:r>
      <w:r w:rsidR="000A4F7B">
        <w:rPr>
          <w:rFonts w:ascii="Arial" w:hAnsi="Arial" w:cs="Arial"/>
          <w:sz w:val="18"/>
          <w:szCs w:val="18"/>
          <w:lang w:val="en-GB"/>
        </w:rPr>
        <w:t>(</w:t>
      </w:r>
      <w:r w:rsidR="000A4F7B" w:rsidRPr="000A4F7B">
        <w:rPr>
          <w:rFonts w:ascii="Arial" w:hAnsi="Arial" w:cs="Arial"/>
          <w:sz w:val="18"/>
          <w:szCs w:val="18"/>
          <w:lang w:val="en-GB"/>
        </w:rPr>
        <w:t>or subcontractor's / consortium's) experience in performing</w:t>
      </w:r>
      <w:r w:rsidR="000A4F7B">
        <w:rPr>
          <w:rFonts w:ascii="Arial" w:hAnsi="Arial" w:cs="Arial"/>
          <w:sz w:val="18"/>
          <w:szCs w:val="18"/>
          <w:lang w:val="en-GB"/>
        </w:rPr>
        <w:t xml:space="preserve"> </w:t>
      </w:r>
      <w:r w:rsidR="000A4F7B" w:rsidRPr="000A4F7B">
        <w:rPr>
          <w:rFonts w:ascii="Arial" w:hAnsi="Arial" w:cs="Arial"/>
          <w:sz w:val="18"/>
          <w:szCs w:val="18"/>
          <w:lang w:val="en-GB"/>
        </w:rPr>
        <w:t>conceptual and/or technical designs of foundations (FOU) (excluding floating foundations) for at least</w:t>
      </w:r>
      <w:r w:rsidR="000A4F7B">
        <w:rPr>
          <w:rFonts w:ascii="Arial" w:hAnsi="Arial" w:cs="Arial"/>
          <w:sz w:val="18"/>
          <w:szCs w:val="18"/>
          <w:lang w:val="en-GB"/>
        </w:rPr>
        <w:t xml:space="preserve"> </w:t>
      </w:r>
      <w:r w:rsidR="000A4F7B" w:rsidRPr="000A4F7B">
        <w:rPr>
          <w:rFonts w:ascii="Arial" w:hAnsi="Arial" w:cs="Arial"/>
          <w:sz w:val="18"/>
          <w:szCs w:val="18"/>
          <w:lang w:val="en-GB"/>
        </w:rPr>
        <w:t>3 (three) offshore wind farm (OWF) projects within the last 10 (ten) years</w:t>
      </w:r>
      <w:r w:rsidR="000A4F7B">
        <w:rPr>
          <w:rFonts w:ascii="Arial" w:hAnsi="Arial" w:cs="Arial"/>
          <w:sz w:val="18"/>
          <w:szCs w:val="18"/>
          <w:lang w:val="en-GB"/>
        </w:rPr>
        <w:t>.</w:t>
      </w:r>
    </w:p>
    <w:p w14:paraId="4E0E0D7E" w14:textId="5E9E2DCD" w:rsidR="00BA0373" w:rsidRDefault="00BA0373" w:rsidP="00BA0373">
      <w:pPr>
        <w:rPr>
          <w:rFonts w:ascii="Arial" w:hAnsi="Arial" w:cs="Arial"/>
          <w:i/>
          <w:sz w:val="18"/>
          <w:szCs w:val="18"/>
          <w:lang w:val="en-GB"/>
        </w:rPr>
      </w:pPr>
      <w:r w:rsidRPr="00D60B7C">
        <w:rPr>
          <w:rFonts w:ascii="Arial" w:hAnsi="Arial" w:cs="Arial"/>
          <w:b/>
          <w:bCs/>
          <w:i/>
          <w:sz w:val="18"/>
          <w:szCs w:val="18"/>
          <w:lang w:val="en-GB"/>
        </w:rPr>
        <w:t>NOTE:</w:t>
      </w:r>
      <w:r>
        <w:rPr>
          <w:rFonts w:ascii="Arial" w:hAnsi="Arial" w:cs="Arial"/>
          <w:i/>
          <w:sz w:val="18"/>
          <w:szCs w:val="18"/>
          <w:lang w:val="en-GB"/>
        </w:rPr>
        <w:t xml:space="preserve"> The number of projects </w:t>
      </w:r>
      <w:r w:rsidRPr="00D60B7C">
        <w:rPr>
          <w:rFonts w:ascii="Arial" w:hAnsi="Arial" w:cs="Arial"/>
          <w:i/>
          <w:sz w:val="18"/>
          <w:szCs w:val="18"/>
          <w:lang w:val="en-GB"/>
        </w:rPr>
        <w:t xml:space="preserve">mentioned above </w:t>
      </w:r>
      <w:r>
        <w:rPr>
          <w:rFonts w:ascii="Arial" w:hAnsi="Arial" w:cs="Arial"/>
          <w:i/>
          <w:sz w:val="18"/>
          <w:szCs w:val="18"/>
          <w:lang w:val="en-GB"/>
        </w:rPr>
        <w:t>will affect</w:t>
      </w:r>
      <w:r w:rsidRPr="00D60B7C">
        <w:rPr>
          <w:rFonts w:ascii="Arial" w:hAnsi="Arial" w:cs="Arial"/>
          <w:i/>
          <w:sz w:val="18"/>
          <w:szCs w:val="18"/>
          <w:lang w:val="en-GB"/>
        </w:rPr>
        <w:t xml:space="preserve"> the number of points obtained. The Bidder who presents more </w:t>
      </w:r>
      <w:r w:rsidR="00FC52FD">
        <w:rPr>
          <w:rFonts w:ascii="Arial" w:hAnsi="Arial" w:cs="Arial"/>
          <w:i/>
          <w:sz w:val="18"/>
          <w:szCs w:val="18"/>
          <w:lang w:val="en-GB"/>
        </w:rPr>
        <w:t>projects</w:t>
      </w:r>
      <w:r w:rsidRPr="00D60B7C">
        <w:rPr>
          <w:rFonts w:ascii="Arial" w:hAnsi="Arial" w:cs="Arial"/>
          <w:i/>
          <w:sz w:val="18"/>
          <w:szCs w:val="18"/>
          <w:lang w:val="en-GB"/>
        </w:rPr>
        <w:t xml:space="preserve"> will obtain higher score</w:t>
      </w:r>
      <w:r>
        <w:rPr>
          <w:rFonts w:ascii="Arial" w:hAnsi="Arial" w:cs="Arial"/>
          <w:i/>
          <w:sz w:val="18"/>
          <w:szCs w:val="18"/>
          <w:lang w:val="en-GB"/>
        </w:rPr>
        <w:t>.</w:t>
      </w:r>
    </w:p>
    <w:p w14:paraId="04F45A57" w14:textId="77777777" w:rsidR="00BA0373" w:rsidRDefault="00BA0373" w:rsidP="00BA0373">
      <w:pPr>
        <w:pStyle w:val="Akapitzlist"/>
        <w:ind w:left="567"/>
        <w:jc w:val="both"/>
        <w:rPr>
          <w:rFonts w:ascii="Arial" w:hAnsi="Arial" w:cs="Arial"/>
          <w:sz w:val="18"/>
          <w:szCs w:val="18"/>
          <w:lang w:val="en-GB"/>
        </w:rPr>
      </w:pPr>
    </w:p>
    <w:p w14:paraId="5BD6A162" w14:textId="6DE15492" w:rsidR="00BF4EE0" w:rsidRDefault="000A4F7B" w:rsidP="008C5545">
      <w:pPr>
        <w:pStyle w:val="Akapitzlist"/>
        <w:numPr>
          <w:ilvl w:val="0"/>
          <w:numId w:val="40"/>
        </w:numPr>
        <w:ind w:left="567" w:hanging="425"/>
        <w:jc w:val="both"/>
        <w:rPr>
          <w:rFonts w:ascii="Arial" w:hAnsi="Arial" w:cs="Arial"/>
          <w:sz w:val="18"/>
          <w:szCs w:val="18"/>
          <w:lang w:val="en-GB"/>
        </w:rPr>
      </w:pPr>
      <w:r>
        <w:rPr>
          <w:rFonts w:ascii="Arial" w:hAnsi="Arial" w:cs="Arial"/>
          <w:sz w:val="18"/>
          <w:szCs w:val="18"/>
          <w:lang w:val="en-GB"/>
        </w:rPr>
        <w:t>Bidders (</w:t>
      </w:r>
      <w:r w:rsidRPr="000A4F7B">
        <w:rPr>
          <w:rFonts w:ascii="Arial" w:hAnsi="Arial" w:cs="Arial"/>
          <w:sz w:val="18"/>
          <w:szCs w:val="18"/>
          <w:lang w:val="en-GB"/>
        </w:rPr>
        <w:t>or subcontractor's / consortium's) experience in performing</w:t>
      </w:r>
      <w:r>
        <w:rPr>
          <w:rFonts w:ascii="Arial" w:hAnsi="Arial" w:cs="Arial"/>
          <w:sz w:val="18"/>
          <w:szCs w:val="18"/>
          <w:lang w:val="en-GB"/>
        </w:rPr>
        <w:t xml:space="preserve"> </w:t>
      </w:r>
      <w:r w:rsidRPr="000A4F7B">
        <w:rPr>
          <w:rFonts w:ascii="Arial" w:hAnsi="Arial" w:cs="Arial"/>
          <w:sz w:val="18"/>
          <w:szCs w:val="18"/>
          <w:lang w:val="en-GB"/>
        </w:rPr>
        <w:t>conceptual and/or technical designs relevant to the contracted scope for at least 3 (three) projects involving</w:t>
      </w:r>
      <w:r>
        <w:rPr>
          <w:rFonts w:ascii="Arial" w:hAnsi="Arial" w:cs="Arial"/>
          <w:sz w:val="18"/>
          <w:szCs w:val="18"/>
          <w:lang w:val="en-GB"/>
        </w:rPr>
        <w:t xml:space="preserve"> </w:t>
      </w:r>
      <w:r w:rsidRPr="000A4F7B">
        <w:rPr>
          <w:rFonts w:ascii="Arial" w:hAnsi="Arial" w:cs="Arial"/>
          <w:sz w:val="18"/>
          <w:szCs w:val="18"/>
          <w:lang w:val="en-GB"/>
        </w:rPr>
        <w:t>offshore wind farm (OWF) inter-array cables with a rated voltage of at least 33 kV within the last 10 (ten)</w:t>
      </w:r>
      <w:r>
        <w:rPr>
          <w:rFonts w:ascii="Arial" w:hAnsi="Arial" w:cs="Arial"/>
          <w:sz w:val="18"/>
          <w:szCs w:val="18"/>
          <w:lang w:val="en-GB"/>
        </w:rPr>
        <w:t xml:space="preserve"> </w:t>
      </w:r>
      <w:r w:rsidRPr="000A4F7B">
        <w:rPr>
          <w:rFonts w:ascii="Arial" w:hAnsi="Arial" w:cs="Arial"/>
          <w:sz w:val="18"/>
          <w:szCs w:val="18"/>
          <w:lang w:val="en-GB"/>
        </w:rPr>
        <w:t xml:space="preserve">years. </w:t>
      </w:r>
    </w:p>
    <w:p w14:paraId="3B993A6B" w14:textId="3B4EC555" w:rsidR="00BF4EE0" w:rsidRDefault="00BF4EE0" w:rsidP="00BF4EE0">
      <w:pPr>
        <w:pStyle w:val="Akapitzlist"/>
        <w:ind w:left="0"/>
        <w:jc w:val="both"/>
        <w:rPr>
          <w:rFonts w:ascii="Arial" w:hAnsi="Arial" w:cs="Arial"/>
          <w:sz w:val="18"/>
          <w:szCs w:val="18"/>
          <w:lang w:val="en-GB"/>
        </w:rPr>
      </w:pPr>
      <w:r w:rsidRPr="00D60B7C">
        <w:rPr>
          <w:rFonts w:ascii="Arial" w:hAnsi="Arial" w:cs="Arial"/>
          <w:b/>
          <w:bCs/>
          <w:i/>
          <w:sz w:val="18"/>
          <w:szCs w:val="18"/>
          <w:lang w:val="en-GB"/>
        </w:rPr>
        <w:lastRenderedPageBreak/>
        <w:t>NOTE:</w:t>
      </w:r>
      <w:r>
        <w:rPr>
          <w:rFonts w:ascii="Arial" w:hAnsi="Arial" w:cs="Arial"/>
          <w:i/>
          <w:sz w:val="18"/>
          <w:szCs w:val="18"/>
          <w:lang w:val="en-GB"/>
        </w:rPr>
        <w:t xml:space="preserve"> The number of projects </w:t>
      </w:r>
      <w:r w:rsidRPr="00D60B7C">
        <w:rPr>
          <w:rFonts w:ascii="Arial" w:hAnsi="Arial" w:cs="Arial"/>
          <w:i/>
          <w:sz w:val="18"/>
          <w:szCs w:val="18"/>
          <w:lang w:val="en-GB"/>
        </w:rPr>
        <w:t xml:space="preserve">mentioned above </w:t>
      </w:r>
      <w:r>
        <w:rPr>
          <w:rFonts w:ascii="Arial" w:hAnsi="Arial" w:cs="Arial"/>
          <w:i/>
          <w:sz w:val="18"/>
          <w:szCs w:val="18"/>
          <w:lang w:val="en-GB"/>
        </w:rPr>
        <w:t>will affect</w:t>
      </w:r>
      <w:r w:rsidRPr="00D60B7C">
        <w:rPr>
          <w:rFonts w:ascii="Arial" w:hAnsi="Arial" w:cs="Arial"/>
          <w:i/>
          <w:sz w:val="18"/>
          <w:szCs w:val="18"/>
          <w:lang w:val="en-GB"/>
        </w:rPr>
        <w:t xml:space="preserve"> the number of points obtained. The Bidder who presents more </w:t>
      </w:r>
      <w:r>
        <w:rPr>
          <w:rFonts w:ascii="Arial" w:hAnsi="Arial" w:cs="Arial"/>
          <w:i/>
          <w:sz w:val="18"/>
          <w:szCs w:val="18"/>
          <w:lang w:val="en-GB"/>
        </w:rPr>
        <w:t>projects</w:t>
      </w:r>
      <w:r w:rsidRPr="00D60B7C">
        <w:rPr>
          <w:rFonts w:ascii="Arial" w:hAnsi="Arial" w:cs="Arial"/>
          <w:i/>
          <w:sz w:val="18"/>
          <w:szCs w:val="18"/>
          <w:lang w:val="en-GB"/>
        </w:rPr>
        <w:t xml:space="preserve"> will obtain higher score</w:t>
      </w:r>
    </w:p>
    <w:p w14:paraId="7007D3A4" w14:textId="77777777" w:rsidR="00BF4EE0" w:rsidRDefault="00BF4EE0" w:rsidP="00BF4EE0">
      <w:pPr>
        <w:pStyle w:val="Akapitzlist"/>
        <w:ind w:left="567"/>
        <w:jc w:val="both"/>
        <w:rPr>
          <w:rFonts w:ascii="Arial" w:hAnsi="Arial" w:cs="Arial"/>
          <w:sz w:val="18"/>
          <w:szCs w:val="18"/>
          <w:lang w:val="en-GB"/>
        </w:rPr>
      </w:pPr>
    </w:p>
    <w:p w14:paraId="2B7832B3" w14:textId="292C7C23" w:rsidR="00BF4EE0" w:rsidRPr="000A4F7B" w:rsidRDefault="000A4F7B" w:rsidP="008C5545">
      <w:pPr>
        <w:pStyle w:val="Akapitzlist"/>
        <w:numPr>
          <w:ilvl w:val="0"/>
          <w:numId w:val="40"/>
        </w:numPr>
        <w:ind w:left="567" w:hanging="425"/>
        <w:jc w:val="both"/>
        <w:rPr>
          <w:rFonts w:ascii="Arial" w:hAnsi="Arial" w:cs="Arial"/>
          <w:sz w:val="18"/>
          <w:szCs w:val="18"/>
          <w:lang w:val="en-GB"/>
        </w:rPr>
      </w:pPr>
      <w:r>
        <w:rPr>
          <w:rFonts w:ascii="Arial" w:hAnsi="Arial" w:cs="Arial"/>
          <w:sz w:val="18"/>
          <w:szCs w:val="18"/>
          <w:lang w:val="en-GB"/>
        </w:rPr>
        <w:t>Bidders (</w:t>
      </w:r>
      <w:r w:rsidRPr="000A4F7B">
        <w:rPr>
          <w:rFonts w:ascii="Arial" w:hAnsi="Arial" w:cs="Arial"/>
          <w:sz w:val="18"/>
          <w:szCs w:val="18"/>
          <w:lang w:val="en-GB"/>
        </w:rPr>
        <w:t>or subcontractor's / consortium's) experience in performing</w:t>
      </w:r>
      <w:r>
        <w:rPr>
          <w:rFonts w:ascii="Arial" w:hAnsi="Arial" w:cs="Arial"/>
          <w:sz w:val="18"/>
          <w:szCs w:val="18"/>
          <w:lang w:val="en-GB"/>
        </w:rPr>
        <w:t xml:space="preserve"> </w:t>
      </w:r>
      <w:r w:rsidRPr="000A4F7B">
        <w:rPr>
          <w:rFonts w:ascii="Arial" w:hAnsi="Arial" w:cs="Arial"/>
          <w:sz w:val="18"/>
          <w:szCs w:val="18"/>
          <w:lang w:val="en-GB"/>
        </w:rPr>
        <w:t>conceptual and/or technical</w:t>
      </w:r>
      <w:r>
        <w:rPr>
          <w:rFonts w:ascii="Arial" w:hAnsi="Arial" w:cs="Arial"/>
          <w:sz w:val="18"/>
          <w:szCs w:val="18"/>
          <w:lang w:val="en-GB"/>
        </w:rPr>
        <w:t xml:space="preserve"> </w:t>
      </w:r>
      <w:r w:rsidRPr="000A4F7B">
        <w:rPr>
          <w:rFonts w:ascii="Arial" w:hAnsi="Arial" w:cs="Arial"/>
          <w:sz w:val="18"/>
          <w:szCs w:val="18"/>
          <w:lang w:val="en-GB"/>
        </w:rPr>
        <w:t>designs relevant to the contracted scope for offshore substations (OSS) for at</w:t>
      </w:r>
      <w:r>
        <w:rPr>
          <w:rFonts w:ascii="Arial" w:hAnsi="Arial" w:cs="Arial"/>
          <w:sz w:val="18"/>
          <w:szCs w:val="18"/>
          <w:lang w:val="en-GB"/>
        </w:rPr>
        <w:t xml:space="preserve"> </w:t>
      </w:r>
      <w:r w:rsidRPr="000A4F7B">
        <w:rPr>
          <w:rFonts w:ascii="Arial" w:hAnsi="Arial" w:cs="Arial"/>
          <w:sz w:val="18"/>
          <w:szCs w:val="18"/>
          <w:lang w:val="en-GB"/>
        </w:rPr>
        <w:t>least 3 (three) offshore wind farm (OWF) projects within the last 10 (ten) years</w:t>
      </w:r>
    </w:p>
    <w:p w14:paraId="2BF4F24F" w14:textId="77777777" w:rsidR="008C5545" w:rsidRDefault="008C5545" w:rsidP="008C5545">
      <w:pPr>
        <w:jc w:val="both"/>
        <w:rPr>
          <w:rFonts w:ascii="Arial" w:hAnsi="Arial" w:cs="Arial"/>
          <w:i/>
          <w:sz w:val="18"/>
          <w:szCs w:val="18"/>
          <w:lang w:val="en-GB"/>
        </w:rPr>
      </w:pPr>
      <w:r w:rsidRPr="008C5545">
        <w:rPr>
          <w:rFonts w:ascii="Arial" w:hAnsi="Arial" w:cs="Arial"/>
          <w:b/>
          <w:bCs/>
          <w:i/>
          <w:sz w:val="18"/>
          <w:szCs w:val="18"/>
          <w:lang w:val="en-GB"/>
        </w:rPr>
        <w:t>NOTE:</w:t>
      </w:r>
      <w:r w:rsidRPr="008C5545">
        <w:rPr>
          <w:rFonts w:ascii="Arial" w:hAnsi="Arial" w:cs="Arial"/>
          <w:i/>
          <w:sz w:val="18"/>
          <w:szCs w:val="18"/>
          <w:lang w:val="en-GB"/>
        </w:rPr>
        <w:t xml:space="preserve"> The number of projects mentioned above will affect the number of points obtained. The Bidder who presents more projects will obtain higher score</w:t>
      </w:r>
    </w:p>
    <w:p w14:paraId="71191956" w14:textId="77777777" w:rsidR="008C5545" w:rsidRPr="008C5545" w:rsidRDefault="008C5545" w:rsidP="008C5545">
      <w:pPr>
        <w:jc w:val="both"/>
        <w:rPr>
          <w:rFonts w:ascii="Arial" w:hAnsi="Arial" w:cs="Arial"/>
          <w:sz w:val="18"/>
          <w:szCs w:val="18"/>
          <w:lang w:val="en-GB"/>
        </w:rPr>
      </w:pPr>
    </w:p>
    <w:p w14:paraId="75991C12" w14:textId="38A8F16D" w:rsidR="008C5545" w:rsidRPr="008C5545" w:rsidRDefault="008C5545" w:rsidP="008C5545">
      <w:pPr>
        <w:pStyle w:val="Akapitzlist"/>
        <w:numPr>
          <w:ilvl w:val="0"/>
          <w:numId w:val="40"/>
        </w:numPr>
        <w:ind w:left="567" w:hanging="425"/>
        <w:jc w:val="both"/>
        <w:rPr>
          <w:rFonts w:ascii="Arial" w:hAnsi="Arial" w:cs="Arial"/>
          <w:sz w:val="18"/>
          <w:szCs w:val="18"/>
          <w:lang w:val="en-GB"/>
        </w:rPr>
      </w:pPr>
      <w:r>
        <w:rPr>
          <w:rFonts w:ascii="Arial" w:hAnsi="Arial" w:cs="Arial"/>
          <w:sz w:val="18"/>
          <w:szCs w:val="18"/>
          <w:lang w:val="en-GB"/>
        </w:rPr>
        <w:t>Bidders (</w:t>
      </w:r>
      <w:r w:rsidRPr="000A4F7B">
        <w:rPr>
          <w:rFonts w:ascii="Arial" w:hAnsi="Arial" w:cs="Arial"/>
          <w:sz w:val="18"/>
          <w:szCs w:val="18"/>
          <w:lang w:val="en-GB"/>
        </w:rPr>
        <w:t>or subcontractor's / consortium's) experience in pr</w:t>
      </w:r>
      <w:r>
        <w:rPr>
          <w:rFonts w:ascii="Arial" w:hAnsi="Arial" w:cs="Arial"/>
          <w:sz w:val="18"/>
          <w:szCs w:val="18"/>
          <w:lang w:val="en-GB"/>
        </w:rPr>
        <w:t xml:space="preserve">eparing </w:t>
      </w:r>
      <w:r w:rsidRPr="008C5545">
        <w:rPr>
          <w:rFonts w:ascii="Arial" w:hAnsi="Arial" w:cs="Arial"/>
          <w:sz w:val="18"/>
          <w:szCs w:val="18"/>
          <w:lang w:val="en-GB"/>
        </w:rPr>
        <w:t>power</w:t>
      </w:r>
      <w:r>
        <w:rPr>
          <w:rFonts w:ascii="Arial" w:hAnsi="Arial" w:cs="Arial"/>
          <w:sz w:val="18"/>
          <w:szCs w:val="18"/>
          <w:lang w:val="en-GB"/>
        </w:rPr>
        <w:t xml:space="preserve"> </w:t>
      </w:r>
      <w:r w:rsidRPr="008C5545">
        <w:rPr>
          <w:rFonts w:ascii="Arial" w:hAnsi="Arial" w:cs="Arial"/>
          <w:sz w:val="18"/>
          <w:szCs w:val="18"/>
          <w:lang w:val="en-GB"/>
        </w:rPr>
        <w:t>grid analyses for a</w:t>
      </w:r>
      <w:r>
        <w:rPr>
          <w:rFonts w:ascii="Arial" w:hAnsi="Arial" w:cs="Arial"/>
          <w:sz w:val="18"/>
          <w:szCs w:val="18"/>
          <w:lang w:val="en-GB"/>
        </w:rPr>
        <w:t xml:space="preserve"> </w:t>
      </w:r>
      <w:r w:rsidRPr="008C5545">
        <w:rPr>
          <w:rFonts w:ascii="Arial" w:hAnsi="Arial" w:cs="Arial"/>
          <w:sz w:val="18"/>
          <w:szCs w:val="18"/>
          <w:lang w:val="en-GB"/>
        </w:rPr>
        <w:t>minimum of 3 (three) projects with a capacity of at least 200 MW connected to high</w:t>
      </w:r>
      <w:r>
        <w:rPr>
          <w:rFonts w:ascii="Arial" w:hAnsi="Arial" w:cs="Arial"/>
          <w:sz w:val="18"/>
          <w:szCs w:val="18"/>
          <w:lang w:val="en-GB"/>
        </w:rPr>
        <w:t xml:space="preserve"> </w:t>
      </w:r>
      <w:r w:rsidRPr="008C5545">
        <w:rPr>
          <w:rFonts w:ascii="Arial" w:hAnsi="Arial" w:cs="Arial"/>
          <w:sz w:val="18"/>
          <w:szCs w:val="18"/>
          <w:lang w:val="en-GB"/>
        </w:rPr>
        <w:t>voltage (HV) power networks within the last 10 (ten) years.</w:t>
      </w:r>
    </w:p>
    <w:p w14:paraId="528F9696" w14:textId="1298BD84" w:rsidR="008C5545" w:rsidRPr="008C5545" w:rsidRDefault="008C5545" w:rsidP="008C5545">
      <w:pPr>
        <w:jc w:val="both"/>
        <w:rPr>
          <w:rFonts w:ascii="Arial" w:hAnsi="Arial" w:cs="Arial"/>
          <w:sz w:val="18"/>
          <w:szCs w:val="18"/>
          <w:lang w:val="en-GB"/>
        </w:rPr>
      </w:pPr>
      <w:r w:rsidRPr="008C5545">
        <w:rPr>
          <w:rFonts w:ascii="Arial" w:hAnsi="Arial" w:cs="Arial"/>
          <w:b/>
          <w:bCs/>
          <w:i/>
          <w:sz w:val="18"/>
          <w:szCs w:val="18"/>
          <w:lang w:val="en-GB"/>
        </w:rPr>
        <w:t>NOTE:</w:t>
      </w:r>
      <w:r w:rsidRPr="008C5545">
        <w:rPr>
          <w:rFonts w:ascii="Arial" w:hAnsi="Arial" w:cs="Arial"/>
          <w:i/>
          <w:sz w:val="18"/>
          <w:szCs w:val="18"/>
          <w:lang w:val="en-GB"/>
        </w:rPr>
        <w:t xml:space="preserve"> The number of projects mentioned above will affect the number of points obtained. The Bidder who presents more projects will obtain higher score</w:t>
      </w:r>
    </w:p>
    <w:p w14:paraId="39DAD9F4" w14:textId="31D1A40F" w:rsidR="00132137" w:rsidRPr="00BF4EE0" w:rsidRDefault="00D60B7C" w:rsidP="00BF4EE0">
      <w:pPr>
        <w:rPr>
          <w:rFonts w:ascii="Arial" w:hAnsi="Arial" w:cs="Arial"/>
          <w:i/>
          <w:sz w:val="18"/>
          <w:szCs w:val="18"/>
          <w:lang w:val="en-GB"/>
        </w:rPr>
      </w:pPr>
      <w:r w:rsidRPr="00BF4EE0">
        <w:rPr>
          <w:rFonts w:ascii="Arial" w:hAnsi="Arial" w:cs="Arial"/>
          <w:i/>
          <w:sz w:val="18"/>
          <w:szCs w:val="18"/>
          <w:lang w:val="en-GB"/>
        </w:rPr>
        <w:t>.</w:t>
      </w:r>
    </w:p>
    <w:p w14:paraId="620F2988" w14:textId="77777777" w:rsidR="003450E5" w:rsidRPr="00933A6F" w:rsidRDefault="003450E5" w:rsidP="00132137">
      <w:pPr>
        <w:jc w:val="right"/>
        <w:rPr>
          <w:rFonts w:ascii="Arial" w:hAnsi="Arial" w:cs="Arial"/>
          <w:b/>
          <w:lang w:val="en-GB"/>
        </w:rPr>
      </w:pPr>
    </w:p>
    <w:p w14:paraId="1BE837C4" w14:textId="14C1F6C6" w:rsidR="00132137" w:rsidRPr="00C87D32" w:rsidRDefault="00EB5C0E" w:rsidP="00132137">
      <w:pPr>
        <w:autoSpaceDE w:val="0"/>
        <w:autoSpaceDN w:val="0"/>
        <w:adjustRightInd w:val="0"/>
        <w:jc w:val="both"/>
        <w:rPr>
          <w:rFonts w:ascii="Arial" w:hAnsi="Arial" w:cs="Arial"/>
        </w:rPr>
      </w:pPr>
      <w:r w:rsidRPr="00264823">
        <w:rPr>
          <w:rFonts w:ascii="Arial" w:hAnsi="Arial" w:cs="Arial"/>
          <w:lang w:val="en-GB"/>
        </w:rPr>
        <w:t>TECHNICAL OFFER</w:t>
      </w:r>
      <w:r w:rsidR="00132137" w:rsidRPr="00264823">
        <w:rPr>
          <w:rFonts w:ascii="Arial" w:hAnsi="Arial" w:cs="Arial"/>
          <w:lang w:val="en-GB"/>
        </w:rPr>
        <w:t xml:space="preserve"> </w:t>
      </w:r>
      <w:r w:rsidR="009C2D20" w:rsidRPr="00264823">
        <w:rPr>
          <w:rFonts w:ascii="Arial" w:hAnsi="Arial" w:cs="Arial"/>
          <w:lang w:val="en-GB"/>
        </w:rPr>
        <w:t>included appendices</w:t>
      </w:r>
      <w:r w:rsidR="00132137" w:rsidRPr="00264823">
        <w:rPr>
          <w:rFonts w:ascii="Arial" w:hAnsi="Arial" w:cs="Arial"/>
          <w:lang w:val="en-GB"/>
        </w:rPr>
        <w:t>:</w:t>
      </w:r>
    </w:p>
    <w:p w14:paraId="36B010AD" w14:textId="77777777" w:rsidR="00132137" w:rsidRPr="00C87D32" w:rsidRDefault="00132137" w:rsidP="00132137">
      <w:pPr>
        <w:autoSpaceDE w:val="0"/>
        <w:autoSpaceDN w:val="0"/>
        <w:adjustRightInd w:val="0"/>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507"/>
      </w:tblGrid>
      <w:tr w:rsidR="00132137" w:rsidRPr="0084347A" w14:paraId="64A3F81B" w14:textId="77777777" w:rsidTr="00B6138D">
        <w:trPr>
          <w:trHeight w:val="290"/>
        </w:trPr>
        <w:tc>
          <w:tcPr>
            <w:tcW w:w="1555" w:type="dxa"/>
          </w:tcPr>
          <w:p w14:paraId="1B7C98B6" w14:textId="23BF0908" w:rsidR="00132137" w:rsidRPr="00C87D32" w:rsidRDefault="003C617F" w:rsidP="00132137">
            <w:pPr>
              <w:autoSpaceDE w:val="0"/>
              <w:autoSpaceDN w:val="0"/>
              <w:adjustRightInd w:val="0"/>
              <w:jc w:val="both"/>
              <w:rPr>
                <w:rFonts w:ascii="Arial" w:hAnsi="Arial" w:cs="Arial"/>
                <w:b/>
              </w:rPr>
            </w:pPr>
            <w:r w:rsidRPr="00FE5F02">
              <w:rPr>
                <w:rFonts w:ascii="Arial" w:hAnsi="Arial" w:cs="Arial"/>
                <w:b/>
                <w:sz w:val="18"/>
              </w:rPr>
              <w:t xml:space="preserve">Appendix </w:t>
            </w:r>
            <w:r w:rsidRPr="00FE5F02">
              <w:rPr>
                <w:rFonts w:ascii="Arial" w:hAnsi="Arial" w:cs="Arial"/>
                <w:b/>
                <w:color w:val="FF0000"/>
                <w:sz w:val="18"/>
              </w:rPr>
              <w:t>T</w:t>
            </w:r>
            <w:r w:rsidR="008C5545">
              <w:rPr>
                <w:rFonts w:ascii="Arial" w:hAnsi="Arial" w:cs="Arial"/>
                <w:b/>
                <w:color w:val="FF0000"/>
                <w:sz w:val="18"/>
              </w:rPr>
              <w:t>1</w:t>
            </w:r>
          </w:p>
        </w:tc>
        <w:tc>
          <w:tcPr>
            <w:tcW w:w="7507" w:type="dxa"/>
          </w:tcPr>
          <w:p w14:paraId="15FB4C1F" w14:textId="5364A3F3" w:rsidR="00132137" w:rsidRPr="0046568E" w:rsidRDefault="0046568E" w:rsidP="00C10960">
            <w:pPr>
              <w:autoSpaceDE w:val="0"/>
              <w:autoSpaceDN w:val="0"/>
              <w:adjustRightInd w:val="0"/>
              <w:jc w:val="both"/>
              <w:rPr>
                <w:rFonts w:ascii="Arial" w:hAnsi="Arial" w:cs="Arial"/>
                <w:i/>
                <w:color w:val="FF0000"/>
                <w:lang w:val="en-GB"/>
              </w:rPr>
            </w:pPr>
            <w:r w:rsidRPr="00FE5F02">
              <w:rPr>
                <w:rFonts w:ascii="Arial" w:hAnsi="Arial" w:cs="Arial"/>
                <w:sz w:val="18"/>
                <w:lang w:val="en-GB"/>
              </w:rPr>
              <w:t xml:space="preserve">in accordance with point </w:t>
            </w:r>
            <w:r w:rsidR="00264823">
              <w:rPr>
                <w:rFonts w:ascii="Arial" w:hAnsi="Arial" w:cs="Arial"/>
                <w:sz w:val="18"/>
                <w:lang w:val="en-GB"/>
              </w:rPr>
              <w:t>T.</w:t>
            </w:r>
            <w:r w:rsidR="008C5545">
              <w:rPr>
                <w:rFonts w:ascii="Arial" w:hAnsi="Arial" w:cs="Arial"/>
                <w:sz w:val="18"/>
                <w:lang w:val="en-GB"/>
              </w:rPr>
              <w:t>1</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p>
        </w:tc>
      </w:tr>
      <w:tr w:rsidR="008C5545" w:rsidRPr="0084347A" w14:paraId="3DE35410" w14:textId="77777777" w:rsidTr="00B6138D">
        <w:trPr>
          <w:trHeight w:val="290"/>
        </w:trPr>
        <w:tc>
          <w:tcPr>
            <w:tcW w:w="1555" w:type="dxa"/>
          </w:tcPr>
          <w:p w14:paraId="36FB9F3C" w14:textId="494C3C3A" w:rsidR="008C5545" w:rsidRPr="00FE5F02" w:rsidRDefault="008C5545" w:rsidP="008C5545">
            <w:pPr>
              <w:autoSpaceDE w:val="0"/>
              <w:autoSpaceDN w:val="0"/>
              <w:adjustRightInd w:val="0"/>
              <w:jc w:val="both"/>
              <w:rPr>
                <w:rFonts w:ascii="Arial" w:hAnsi="Arial" w:cs="Arial"/>
                <w:b/>
                <w:sz w:val="18"/>
              </w:rPr>
            </w:pPr>
            <w:r w:rsidRPr="00FE5F02">
              <w:rPr>
                <w:rFonts w:ascii="Arial" w:hAnsi="Arial" w:cs="Arial"/>
                <w:b/>
                <w:sz w:val="18"/>
              </w:rPr>
              <w:t xml:space="preserve">Appendix </w:t>
            </w:r>
            <w:r w:rsidRPr="00FE5F02">
              <w:rPr>
                <w:rFonts w:ascii="Arial" w:hAnsi="Arial" w:cs="Arial"/>
                <w:b/>
                <w:color w:val="FF0000"/>
                <w:sz w:val="18"/>
              </w:rPr>
              <w:t>T</w:t>
            </w:r>
            <w:r>
              <w:rPr>
                <w:rFonts w:ascii="Arial" w:hAnsi="Arial" w:cs="Arial"/>
                <w:b/>
                <w:color w:val="FF0000"/>
                <w:sz w:val="18"/>
              </w:rPr>
              <w:t>2</w:t>
            </w:r>
          </w:p>
        </w:tc>
        <w:tc>
          <w:tcPr>
            <w:tcW w:w="7507" w:type="dxa"/>
          </w:tcPr>
          <w:p w14:paraId="6E188641" w14:textId="0CAF4D2C" w:rsidR="008C5545" w:rsidRPr="00FE5F02" w:rsidRDefault="008C5545" w:rsidP="008C5545">
            <w:pPr>
              <w:autoSpaceDE w:val="0"/>
              <w:autoSpaceDN w:val="0"/>
              <w:adjustRightInd w:val="0"/>
              <w:jc w:val="both"/>
              <w:rPr>
                <w:rFonts w:ascii="Arial" w:hAnsi="Arial" w:cs="Arial"/>
                <w:sz w:val="18"/>
                <w:lang w:val="en-GB"/>
              </w:rPr>
            </w:pPr>
            <w:r w:rsidRPr="00FE5F02">
              <w:rPr>
                <w:rFonts w:ascii="Arial" w:hAnsi="Arial" w:cs="Arial"/>
                <w:sz w:val="18"/>
                <w:lang w:val="en-GB"/>
              </w:rPr>
              <w:t xml:space="preserve">in accordance with point </w:t>
            </w:r>
            <w:r>
              <w:rPr>
                <w:rFonts w:ascii="Arial" w:hAnsi="Arial" w:cs="Arial"/>
                <w:sz w:val="18"/>
                <w:lang w:val="en-GB"/>
              </w:rPr>
              <w:t>T.2</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p>
        </w:tc>
      </w:tr>
      <w:tr w:rsidR="00132137" w:rsidRPr="0084347A" w14:paraId="0CC5C46C" w14:textId="77777777" w:rsidTr="00401431">
        <w:tc>
          <w:tcPr>
            <w:tcW w:w="1555" w:type="dxa"/>
          </w:tcPr>
          <w:p w14:paraId="01722284" w14:textId="0E95BD36" w:rsidR="00132137" w:rsidRPr="00264823" w:rsidRDefault="00F862B1" w:rsidP="00132137">
            <w:pPr>
              <w:autoSpaceDE w:val="0"/>
              <w:autoSpaceDN w:val="0"/>
              <w:adjustRightInd w:val="0"/>
              <w:jc w:val="both"/>
              <w:rPr>
                <w:rFonts w:ascii="Arial" w:hAnsi="Arial" w:cs="Arial"/>
                <w:b/>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sidR="00817F24">
              <w:rPr>
                <w:rFonts w:ascii="Arial" w:hAnsi="Arial" w:cs="Arial"/>
                <w:b/>
                <w:color w:val="FF0000"/>
                <w:sz w:val="18"/>
                <w:lang w:val="en-GB"/>
              </w:rPr>
              <w:t>3</w:t>
            </w:r>
          </w:p>
        </w:tc>
        <w:tc>
          <w:tcPr>
            <w:tcW w:w="7507" w:type="dxa"/>
          </w:tcPr>
          <w:p w14:paraId="12A2DB5A" w14:textId="0B01B17F" w:rsidR="00132137" w:rsidRPr="00433FF4" w:rsidRDefault="00433FF4" w:rsidP="00C10960">
            <w:pPr>
              <w:tabs>
                <w:tab w:val="num" w:pos="1259"/>
              </w:tabs>
              <w:spacing w:line="276" w:lineRule="auto"/>
              <w:jc w:val="both"/>
              <w:rPr>
                <w:rFonts w:ascii="Arial" w:hAnsi="Arial" w:cs="Arial"/>
                <w:sz w:val="18"/>
                <w:lang w:val="en-GB"/>
              </w:rPr>
            </w:pPr>
            <w:r w:rsidRPr="00FE5F02">
              <w:rPr>
                <w:rFonts w:ascii="Arial" w:hAnsi="Arial" w:cs="Arial"/>
                <w:sz w:val="18"/>
                <w:lang w:val="en-GB"/>
              </w:rPr>
              <w:t xml:space="preserve">in accordance with point </w:t>
            </w:r>
            <w:r w:rsidR="00264823">
              <w:rPr>
                <w:rFonts w:ascii="Arial" w:hAnsi="Arial" w:cs="Arial"/>
                <w:sz w:val="18"/>
                <w:lang w:val="en-GB"/>
              </w:rPr>
              <w:t>T.3</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p>
        </w:tc>
      </w:tr>
      <w:tr w:rsidR="00132137" w:rsidRPr="0084347A" w14:paraId="436D1094" w14:textId="77777777" w:rsidTr="00401431">
        <w:trPr>
          <w:trHeight w:val="526"/>
        </w:trPr>
        <w:tc>
          <w:tcPr>
            <w:tcW w:w="1555" w:type="dxa"/>
          </w:tcPr>
          <w:p w14:paraId="1A0D0F1C" w14:textId="04543F46" w:rsidR="00132137" w:rsidRPr="00C87D32" w:rsidRDefault="00265EE5" w:rsidP="00132137">
            <w:pPr>
              <w:autoSpaceDE w:val="0"/>
              <w:autoSpaceDN w:val="0"/>
              <w:adjustRightInd w:val="0"/>
              <w:jc w:val="both"/>
              <w:rPr>
                <w:rFonts w:ascii="Arial" w:hAnsi="Arial" w:cs="Arial"/>
                <w: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4</w:t>
            </w:r>
          </w:p>
        </w:tc>
        <w:tc>
          <w:tcPr>
            <w:tcW w:w="7507" w:type="dxa"/>
          </w:tcPr>
          <w:p w14:paraId="3ABEC3DF" w14:textId="4A68BF70" w:rsidR="00132137" w:rsidRPr="00265EE5" w:rsidRDefault="00265EE5" w:rsidP="00D56B44">
            <w:pPr>
              <w:tabs>
                <w:tab w:val="num" w:pos="1259"/>
              </w:tabs>
              <w:spacing w:line="276" w:lineRule="auto"/>
              <w:jc w:val="both"/>
              <w:rPr>
                <w:rFonts w:ascii="Arial" w:hAnsi="Arial" w:cs="Arial"/>
                <w:sz w:val="18"/>
                <w:lang w:val="en-GB"/>
              </w:rPr>
            </w:pPr>
            <w:r>
              <w:rPr>
                <w:rFonts w:ascii="Arial" w:hAnsi="Arial" w:cs="Arial"/>
                <w:sz w:val="18"/>
                <w:lang w:val="en-GB"/>
              </w:rPr>
              <w:t xml:space="preserve">in accordance with point </w:t>
            </w:r>
            <w:r w:rsidR="00264823">
              <w:rPr>
                <w:rFonts w:ascii="Arial" w:hAnsi="Arial" w:cs="Arial"/>
                <w:sz w:val="18"/>
                <w:lang w:val="en-GB"/>
              </w:rPr>
              <w:t>T.4</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r w:rsidR="00E23227">
              <w:rPr>
                <w:rFonts w:ascii="Arial" w:hAnsi="Arial" w:cs="Arial"/>
                <w:color w:val="FF0000"/>
                <w:sz w:val="18"/>
                <w:lang w:val="en-GB"/>
              </w:rPr>
              <w:t xml:space="preserve">; </w:t>
            </w:r>
          </w:p>
        </w:tc>
      </w:tr>
      <w:tr w:rsidR="00265EE5" w:rsidRPr="0084347A" w14:paraId="5BB70395" w14:textId="77777777" w:rsidTr="00401431">
        <w:trPr>
          <w:trHeight w:val="526"/>
        </w:trPr>
        <w:tc>
          <w:tcPr>
            <w:tcW w:w="1555" w:type="dxa"/>
          </w:tcPr>
          <w:p w14:paraId="7F92D743" w14:textId="6EF5E75E" w:rsidR="00265EE5" w:rsidRPr="00C87D32" w:rsidRDefault="00265EE5" w:rsidP="00132137">
            <w:pPr>
              <w:autoSpaceDE w:val="0"/>
              <w:autoSpaceDN w:val="0"/>
              <w:adjustRightInd w:val="0"/>
              <w:jc w:val="both"/>
              <w:rPr>
                <w:rFonts w:ascii="Arial" w:hAnsi="Arial" w:cs="Arial"/>
                <w: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5</w:t>
            </w:r>
          </w:p>
        </w:tc>
        <w:tc>
          <w:tcPr>
            <w:tcW w:w="7507" w:type="dxa"/>
          </w:tcPr>
          <w:p w14:paraId="3F5930EE" w14:textId="4D4836B1" w:rsidR="00265EE5" w:rsidRPr="00D43248" w:rsidRDefault="004478BC" w:rsidP="00D43248">
            <w:pPr>
              <w:tabs>
                <w:tab w:val="num" w:pos="1259"/>
              </w:tabs>
              <w:spacing w:line="276" w:lineRule="auto"/>
              <w:jc w:val="both"/>
              <w:rPr>
                <w:rFonts w:ascii="Arial" w:hAnsi="Arial" w:cs="Arial"/>
                <w:sz w:val="18"/>
                <w:lang w:val="en-GB"/>
              </w:rPr>
            </w:pPr>
            <w:r>
              <w:rPr>
                <w:rFonts w:ascii="Arial" w:hAnsi="Arial" w:cs="Arial"/>
                <w:sz w:val="18"/>
                <w:lang w:val="en-GB"/>
              </w:rPr>
              <w:t xml:space="preserve">in accordance with point </w:t>
            </w:r>
            <w:r w:rsidR="00264823">
              <w:rPr>
                <w:rFonts w:ascii="Arial" w:hAnsi="Arial" w:cs="Arial"/>
                <w:sz w:val="18"/>
                <w:lang w:val="en-GB"/>
              </w:rPr>
              <w:t>T.</w:t>
            </w:r>
            <w:r>
              <w:rPr>
                <w:rFonts w:ascii="Arial" w:hAnsi="Arial" w:cs="Arial"/>
                <w:sz w:val="18"/>
                <w:lang w:val="en-GB"/>
              </w:rPr>
              <w:t>5</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r>
              <w:rPr>
                <w:rFonts w:ascii="Arial" w:hAnsi="Arial" w:cs="Arial"/>
                <w:color w:val="FF0000"/>
                <w:sz w:val="18"/>
                <w:lang w:val="en-GB"/>
              </w:rPr>
              <w:t>;</w:t>
            </w:r>
          </w:p>
        </w:tc>
      </w:tr>
      <w:tr w:rsidR="00E23227" w:rsidRPr="0084347A" w14:paraId="7151A118" w14:textId="77777777" w:rsidTr="00401431">
        <w:trPr>
          <w:trHeight w:val="526"/>
        </w:trPr>
        <w:tc>
          <w:tcPr>
            <w:tcW w:w="1555" w:type="dxa"/>
          </w:tcPr>
          <w:p w14:paraId="5A5435DD" w14:textId="2E88752E" w:rsidR="00E23227" w:rsidRPr="00FE5F02" w:rsidRDefault="00E23227" w:rsidP="00132137">
            <w:pPr>
              <w:autoSpaceDE w:val="0"/>
              <w:autoSpaceDN w:val="0"/>
              <w:adjustRightInd w:val="0"/>
              <w:jc w:val="both"/>
              <w:rPr>
                <w:rFonts w:ascii="Arial" w:hAnsi="Arial" w:cs="Arial"/>
                <w:b/>
                <w:sz w:val="18"/>
                <w:lang w:val="en-GB"/>
              </w:rPr>
            </w:pPr>
            <w:r w:rsidRPr="00FE5F02">
              <w:rPr>
                <w:rFonts w:ascii="Arial" w:hAnsi="Arial" w:cs="Arial"/>
                <w:b/>
                <w:sz w:val="18"/>
                <w:lang w:val="en-GB"/>
              </w:rPr>
              <w:t xml:space="preserve">Appendix </w:t>
            </w:r>
            <w:r w:rsidRPr="00FE5F02">
              <w:rPr>
                <w:rFonts w:ascii="Arial" w:hAnsi="Arial" w:cs="Arial"/>
                <w:b/>
                <w:color w:val="FF0000"/>
                <w:sz w:val="18"/>
                <w:lang w:val="en-GB"/>
              </w:rPr>
              <w:t>T</w:t>
            </w:r>
            <w:r>
              <w:rPr>
                <w:rFonts w:ascii="Arial" w:hAnsi="Arial" w:cs="Arial"/>
                <w:b/>
                <w:color w:val="FF0000"/>
                <w:sz w:val="18"/>
              </w:rPr>
              <w:t>6</w:t>
            </w:r>
          </w:p>
        </w:tc>
        <w:tc>
          <w:tcPr>
            <w:tcW w:w="7507" w:type="dxa"/>
          </w:tcPr>
          <w:p w14:paraId="6BA34316" w14:textId="38DADF0A" w:rsidR="00E23227" w:rsidRPr="000D605B" w:rsidRDefault="00D56B44" w:rsidP="00E23227">
            <w:pPr>
              <w:tabs>
                <w:tab w:val="num" w:pos="1259"/>
              </w:tabs>
              <w:spacing w:line="276" w:lineRule="auto"/>
              <w:jc w:val="both"/>
              <w:rPr>
                <w:rFonts w:ascii="Arial" w:hAnsi="Arial" w:cs="Arial"/>
                <w:iCs/>
                <w:sz w:val="18"/>
                <w:szCs w:val="18"/>
                <w:lang w:val="en-GB"/>
              </w:rPr>
            </w:pPr>
            <w:r>
              <w:rPr>
                <w:rFonts w:ascii="Arial" w:hAnsi="Arial" w:cs="Arial"/>
                <w:sz w:val="18"/>
                <w:lang w:val="en-GB"/>
              </w:rPr>
              <w:t xml:space="preserve">in accordance with point </w:t>
            </w:r>
            <w:r w:rsidR="00264823">
              <w:rPr>
                <w:rFonts w:ascii="Arial" w:hAnsi="Arial" w:cs="Arial"/>
                <w:sz w:val="18"/>
                <w:lang w:val="en-GB"/>
              </w:rPr>
              <w:t>T.6</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r>
              <w:rPr>
                <w:rFonts w:ascii="Arial" w:hAnsi="Arial" w:cs="Arial"/>
                <w:color w:val="FF0000"/>
                <w:sz w:val="18"/>
                <w:lang w:val="en-GB"/>
              </w:rPr>
              <w:t>;</w:t>
            </w:r>
          </w:p>
        </w:tc>
      </w:tr>
      <w:tr w:rsidR="00FA1DED" w:rsidRPr="0084347A" w14:paraId="7C639302" w14:textId="77777777" w:rsidTr="00401431">
        <w:trPr>
          <w:trHeight w:val="526"/>
        </w:trPr>
        <w:tc>
          <w:tcPr>
            <w:tcW w:w="1555" w:type="dxa"/>
          </w:tcPr>
          <w:p w14:paraId="11B40348" w14:textId="40ECE65A" w:rsidR="00FA1DED" w:rsidRPr="00FE5F02" w:rsidRDefault="004478BC" w:rsidP="00132137">
            <w:pPr>
              <w:autoSpaceDE w:val="0"/>
              <w:autoSpaceDN w:val="0"/>
              <w:adjustRightInd w:val="0"/>
              <w:jc w:val="both"/>
              <w:rPr>
                <w:rFonts w:ascii="Arial" w:hAnsi="Arial" w:cs="Arial"/>
                <w:b/>
                <w:sz w:val="18"/>
                <w:lang w:val="en-GB"/>
              </w:rPr>
            </w:pPr>
            <w:r>
              <w:rPr>
                <w:rFonts w:ascii="Arial" w:hAnsi="Arial" w:cs="Arial"/>
                <w:b/>
                <w:sz w:val="18"/>
                <w:lang w:val="en-GB"/>
              </w:rPr>
              <w:t>Append</w:t>
            </w:r>
            <w:r w:rsidR="001F348F">
              <w:rPr>
                <w:rFonts w:ascii="Arial" w:hAnsi="Arial" w:cs="Arial"/>
                <w:b/>
                <w:sz w:val="18"/>
                <w:lang w:val="en-GB"/>
              </w:rPr>
              <w:t>ices</w:t>
            </w:r>
            <w:r>
              <w:rPr>
                <w:rFonts w:ascii="Arial" w:hAnsi="Arial" w:cs="Arial"/>
                <w:b/>
                <w:sz w:val="18"/>
                <w:lang w:val="en-GB"/>
              </w:rPr>
              <w:t xml:space="preserve"> </w:t>
            </w:r>
            <w:r w:rsidRPr="004478BC">
              <w:rPr>
                <w:rFonts w:ascii="Arial" w:hAnsi="Arial" w:cs="Arial"/>
                <w:b/>
                <w:color w:val="FF0000"/>
                <w:sz w:val="18"/>
                <w:lang w:val="en-GB"/>
              </w:rPr>
              <w:t xml:space="preserve">T7 </w:t>
            </w:r>
          </w:p>
        </w:tc>
        <w:tc>
          <w:tcPr>
            <w:tcW w:w="7507" w:type="dxa"/>
          </w:tcPr>
          <w:p w14:paraId="41EEACAF" w14:textId="5B4DDD57" w:rsidR="00FA1DED" w:rsidRDefault="004478BC" w:rsidP="00E23227">
            <w:pPr>
              <w:tabs>
                <w:tab w:val="num" w:pos="1259"/>
              </w:tabs>
              <w:spacing w:line="276" w:lineRule="auto"/>
              <w:jc w:val="both"/>
              <w:rPr>
                <w:rFonts w:ascii="Arial" w:hAnsi="Arial" w:cs="Arial"/>
                <w:sz w:val="18"/>
                <w:lang w:val="en-GB"/>
              </w:rPr>
            </w:pPr>
            <w:r>
              <w:rPr>
                <w:rFonts w:ascii="Arial" w:hAnsi="Arial" w:cs="Arial"/>
                <w:sz w:val="18"/>
                <w:lang w:val="en-GB"/>
              </w:rPr>
              <w:t xml:space="preserve">in accordance with point </w:t>
            </w:r>
            <w:r w:rsidR="00264823">
              <w:rPr>
                <w:rFonts w:ascii="Arial" w:hAnsi="Arial" w:cs="Arial"/>
                <w:sz w:val="18"/>
                <w:lang w:val="en-GB"/>
              </w:rPr>
              <w:t>T.</w:t>
            </w:r>
            <w:r>
              <w:rPr>
                <w:rFonts w:ascii="Arial" w:hAnsi="Arial" w:cs="Arial"/>
                <w:sz w:val="18"/>
                <w:lang w:val="en-GB"/>
              </w:rPr>
              <w:t xml:space="preserve">7 </w:t>
            </w:r>
            <w:r w:rsidRPr="00FE5F02">
              <w:rPr>
                <w:rFonts w:ascii="Arial" w:hAnsi="Arial" w:cs="Arial"/>
                <w:sz w:val="18"/>
                <w:lang w:val="en-GB"/>
              </w:rPr>
              <w:t xml:space="preserve">of the TECHNICAL OFFER </w:t>
            </w:r>
            <w:r w:rsidRPr="00FE5F02">
              <w:rPr>
                <w:rFonts w:ascii="Arial" w:hAnsi="Arial" w:cs="Arial"/>
                <w:color w:val="FF0000"/>
                <w:sz w:val="18"/>
                <w:lang w:val="en-GB"/>
              </w:rPr>
              <w:t>- Criterion 0/1</w:t>
            </w:r>
            <w:r>
              <w:rPr>
                <w:rFonts w:ascii="Arial" w:hAnsi="Arial" w:cs="Arial"/>
                <w:color w:val="FF0000"/>
                <w:sz w:val="18"/>
                <w:lang w:val="en-GB"/>
              </w:rPr>
              <w:t>;</w:t>
            </w:r>
          </w:p>
        </w:tc>
      </w:tr>
      <w:tr w:rsidR="004478BC" w:rsidRPr="0084347A" w14:paraId="20AABE0E" w14:textId="77777777" w:rsidTr="00401431">
        <w:trPr>
          <w:trHeight w:val="526"/>
        </w:trPr>
        <w:tc>
          <w:tcPr>
            <w:tcW w:w="1555" w:type="dxa"/>
          </w:tcPr>
          <w:p w14:paraId="56DCA225" w14:textId="058AA6D0" w:rsidR="004478BC" w:rsidRPr="00FE5F02" w:rsidRDefault="004478BC" w:rsidP="004478BC">
            <w:pPr>
              <w:autoSpaceDE w:val="0"/>
              <w:autoSpaceDN w:val="0"/>
              <w:adjustRightInd w:val="0"/>
              <w:jc w:val="both"/>
              <w:rPr>
                <w:rFonts w:ascii="Arial" w:hAnsi="Arial" w:cs="Arial"/>
                <w:b/>
                <w:sz w:val="18"/>
                <w:lang w:val="en-GB"/>
              </w:rPr>
            </w:pPr>
            <w:r>
              <w:rPr>
                <w:rFonts w:ascii="Arial" w:hAnsi="Arial" w:cs="Arial"/>
                <w:b/>
                <w:sz w:val="18"/>
                <w:lang w:val="en-GB"/>
              </w:rPr>
              <w:t>Appendix</w:t>
            </w:r>
            <w:r w:rsidR="00401431">
              <w:rPr>
                <w:rFonts w:ascii="Arial" w:hAnsi="Arial" w:cs="Arial"/>
                <w:b/>
                <w:sz w:val="18"/>
                <w:lang w:val="en-GB"/>
              </w:rPr>
              <w:t xml:space="preserve"> </w:t>
            </w:r>
            <w:r w:rsidR="00401431" w:rsidRPr="00401431">
              <w:rPr>
                <w:rFonts w:ascii="Arial" w:hAnsi="Arial" w:cs="Arial"/>
                <w:b/>
                <w:color w:val="FF0000"/>
                <w:sz w:val="18"/>
                <w:lang w:val="en-GB"/>
              </w:rPr>
              <w:t>T</w:t>
            </w:r>
            <w:r w:rsidR="0002561F">
              <w:rPr>
                <w:rFonts w:ascii="Arial" w:hAnsi="Arial" w:cs="Arial"/>
                <w:b/>
                <w:color w:val="FF0000"/>
                <w:sz w:val="18"/>
                <w:lang w:val="en-GB"/>
              </w:rPr>
              <w:t>8</w:t>
            </w:r>
          </w:p>
        </w:tc>
        <w:tc>
          <w:tcPr>
            <w:tcW w:w="7507" w:type="dxa"/>
          </w:tcPr>
          <w:p w14:paraId="69453FBA" w14:textId="1F829ACD" w:rsidR="004478BC" w:rsidRDefault="004478BC" w:rsidP="004478BC">
            <w:pPr>
              <w:tabs>
                <w:tab w:val="num" w:pos="1259"/>
              </w:tabs>
              <w:spacing w:line="276" w:lineRule="auto"/>
              <w:jc w:val="both"/>
              <w:rPr>
                <w:rFonts w:ascii="Arial" w:hAnsi="Arial" w:cs="Arial"/>
                <w:sz w:val="18"/>
                <w:lang w:val="en-GB"/>
              </w:rPr>
            </w:pPr>
            <w:r>
              <w:rPr>
                <w:rFonts w:ascii="Arial" w:hAnsi="Arial" w:cs="Arial"/>
                <w:sz w:val="18"/>
                <w:lang w:val="en-GB"/>
              </w:rPr>
              <w:t xml:space="preserve">in accordance with point </w:t>
            </w:r>
            <w:r w:rsidR="00264823">
              <w:rPr>
                <w:rFonts w:ascii="Arial" w:hAnsi="Arial" w:cs="Arial"/>
                <w:sz w:val="18"/>
                <w:lang w:val="en-GB"/>
              </w:rPr>
              <w:t>T.</w:t>
            </w:r>
            <w:r w:rsidR="0002561F">
              <w:rPr>
                <w:rFonts w:ascii="Arial" w:hAnsi="Arial" w:cs="Arial"/>
                <w:sz w:val="18"/>
                <w:lang w:val="en-GB"/>
              </w:rPr>
              <w:t>8</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r>
              <w:rPr>
                <w:rFonts w:ascii="Arial" w:hAnsi="Arial" w:cs="Arial"/>
                <w:color w:val="FF0000"/>
                <w:sz w:val="18"/>
                <w:lang w:val="en-GB"/>
              </w:rPr>
              <w:t xml:space="preserve">; </w:t>
            </w:r>
          </w:p>
        </w:tc>
      </w:tr>
      <w:tr w:rsidR="008C5545" w:rsidRPr="0084347A" w14:paraId="181C1E04" w14:textId="77777777" w:rsidTr="00401431">
        <w:trPr>
          <w:trHeight w:val="526"/>
        </w:trPr>
        <w:tc>
          <w:tcPr>
            <w:tcW w:w="1555" w:type="dxa"/>
          </w:tcPr>
          <w:p w14:paraId="15F4CF69" w14:textId="2ED99021" w:rsidR="008C5545" w:rsidRDefault="008C5545" w:rsidP="008C5545">
            <w:pPr>
              <w:autoSpaceDE w:val="0"/>
              <w:autoSpaceDN w:val="0"/>
              <w:adjustRightInd w:val="0"/>
              <w:jc w:val="both"/>
              <w:rPr>
                <w:rFonts w:ascii="Arial" w:hAnsi="Arial" w:cs="Arial"/>
                <w:b/>
                <w:sz w:val="18"/>
                <w:lang w:val="en-GB"/>
              </w:rPr>
            </w:pPr>
            <w:r>
              <w:rPr>
                <w:rFonts w:ascii="Arial" w:hAnsi="Arial" w:cs="Arial"/>
                <w:b/>
                <w:sz w:val="18"/>
                <w:lang w:val="en-GB"/>
              </w:rPr>
              <w:t xml:space="preserve">Appendix </w:t>
            </w:r>
            <w:r w:rsidRPr="00401431">
              <w:rPr>
                <w:rFonts w:ascii="Arial" w:hAnsi="Arial" w:cs="Arial"/>
                <w:b/>
                <w:color w:val="FF0000"/>
                <w:sz w:val="18"/>
                <w:lang w:val="en-GB"/>
              </w:rPr>
              <w:t>T</w:t>
            </w:r>
            <w:r>
              <w:rPr>
                <w:rFonts w:ascii="Arial" w:hAnsi="Arial" w:cs="Arial"/>
                <w:b/>
                <w:color w:val="FF0000"/>
                <w:sz w:val="18"/>
                <w:lang w:val="en-GB"/>
              </w:rPr>
              <w:t>9</w:t>
            </w:r>
          </w:p>
        </w:tc>
        <w:tc>
          <w:tcPr>
            <w:tcW w:w="7507" w:type="dxa"/>
          </w:tcPr>
          <w:p w14:paraId="6BC5A371" w14:textId="6C324DD5" w:rsidR="008C5545" w:rsidRDefault="008C5545" w:rsidP="008C5545">
            <w:pPr>
              <w:tabs>
                <w:tab w:val="num" w:pos="1259"/>
              </w:tabs>
              <w:spacing w:line="276" w:lineRule="auto"/>
              <w:jc w:val="both"/>
              <w:rPr>
                <w:rFonts w:ascii="Arial" w:hAnsi="Arial" w:cs="Arial"/>
                <w:sz w:val="18"/>
                <w:lang w:val="en-GB"/>
              </w:rPr>
            </w:pPr>
            <w:r>
              <w:rPr>
                <w:rFonts w:ascii="Arial" w:hAnsi="Arial" w:cs="Arial"/>
                <w:sz w:val="18"/>
                <w:lang w:val="en-GB"/>
              </w:rPr>
              <w:t>in accordance with point T.9</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r>
              <w:rPr>
                <w:rFonts w:ascii="Arial" w:hAnsi="Arial" w:cs="Arial"/>
                <w:color w:val="FF0000"/>
                <w:sz w:val="18"/>
                <w:lang w:val="en-GB"/>
              </w:rPr>
              <w:t xml:space="preserve">; </w:t>
            </w:r>
          </w:p>
        </w:tc>
      </w:tr>
      <w:tr w:rsidR="00E27B52" w:rsidRPr="0084347A" w14:paraId="566ADDDD" w14:textId="77777777" w:rsidTr="00401431">
        <w:trPr>
          <w:trHeight w:val="526"/>
        </w:trPr>
        <w:tc>
          <w:tcPr>
            <w:tcW w:w="1555" w:type="dxa"/>
          </w:tcPr>
          <w:p w14:paraId="793C9C4A" w14:textId="1B446FF5" w:rsidR="00E27B52" w:rsidRDefault="00E27B52" w:rsidP="00E27B52">
            <w:pPr>
              <w:autoSpaceDE w:val="0"/>
              <w:autoSpaceDN w:val="0"/>
              <w:adjustRightInd w:val="0"/>
              <w:jc w:val="both"/>
              <w:rPr>
                <w:rFonts w:ascii="Arial" w:hAnsi="Arial" w:cs="Arial"/>
                <w:b/>
                <w:sz w:val="18"/>
                <w:lang w:val="en-GB"/>
              </w:rPr>
            </w:pPr>
            <w:r>
              <w:rPr>
                <w:rFonts w:ascii="Arial" w:hAnsi="Arial" w:cs="Arial"/>
                <w:b/>
                <w:sz w:val="18"/>
                <w:lang w:val="en-GB"/>
              </w:rPr>
              <w:t xml:space="preserve">Appendix </w:t>
            </w:r>
            <w:r w:rsidRPr="00401431">
              <w:rPr>
                <w:rFonts w:ascii="Arial" w:hAnsi="Arial" w:cs="Arial"/>
                <w:b/>
                <w:color w:val="FF0000"/>
                <w:sz w:val="18"/>
                <w:lang w:val="en-GB"/>
              </w:rPr>
              <w:t>T</w:t>
            </w:r>
            <w:r>
              <w:rPr>
                <w:rFonts w:ascii="Arial" w:hAnsi="Arial" w:cs="Arial"/>
                <w:b/>
                <w:color w:val="FF0000"/>
                <w:sz w:val="18"/>
                <w:lang w:val="en-GB"/>
              </w:rPr>
              <w:t>10</w:t>
            </w:r>
          </w:p>
        </w:tc>
        <w:tc>
          <w:tcPr>
            <w:tcW w:w="7507" w:type="dxa"/>
          </w:tcPr>
          <w:p w14:paraId="2544AB43" w14:textId="6290DBA2" w:rsidR="00E27B52" w:rsidRDefault="00E27B52" w:rsidP="00E27B52">
            <w:pPr>
              <w:tabs>
                <w:tab w:val="num" w:pos="1259"/>
              </w:tabs>
              <w:spacing w:line="276" w:lineRule="auto"/>
              <w:jc w:val="both"/>
              <w:rPr>
                <w:rFonts w:ascii="Arial" w:hAnsi="Arial" w:cs="Arial"/>
                <w:sz w:val="18"/>
                <w:lang w:val="en-GB"/>
              </w:rPr>
            </w:pPr>
            <w:r>
              <w:rPr>
                <w:rFonts w:ascii="Arial" w:hAnsi="Arial" w:cs="Arial"/>
                <w:sz w:val="18"/>
                <w:lang w:val="en-GB"/>
              </w:rPr>
              <w:t>in accordance with point T.10</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r>
              <w:rPr>
                <w:rFonts w:ascii="Arial" w:hAnsi="Arial" w:cs="Arial"/>
                <w:color w:val="FF0000"/>
                <w:sz w:val="18"/>
                <w:lang w:val="en-GB"/>
              </w:rPr>
              <w:t xml:space="preserve">; </w:t>
            </w:r>
          </w:p>
        </w:tc>
      </w:tr>
      <w:tr w:rsidR="00E27B52" w:rsidRPr="0084347A" w14:paraId="751F46FF" w14:textId="77777777" w:rsidTr="00401431">
        <w:trPr>
          <w:trHeight w:val="526"/>
        </w:trPr>
        <w:tc>
          <w:tcPr>
            <w:tcW w:w="1555" w:type="dxa"/>
          </w:tcPr>
          <w:p w14:paraId="7D363684" w14:textId="35C979BF" w:rsidR="00E27B52" w:rsidRDefault="00E27B52" w:rsidP="00E27B52">
            <w:pPr>
              <w:autoSpaceDE w:val="0"/>
              <w:autoSpaceDN w:val="0"/>
              <w:adjustRightInd w:val="0"/>
              <w:jc w:val="both"/>
              <w:rPr>
                <w:rFonts w:ascii="Arial" w:hAnsi="Arial" w:cs="Arial"/>
                <w:b/>
                <w:sz w:val="18"/>
                <w:lang w:val="en-GB"/>
              </w:rPr>
            </w:pPr>
            <w:r>
              <w:rPr>
                <w:rFonts w:ascii="Arial" w:hAnsi="Arial" w:cs="Arial"/>
                <w:b/>
                <w:sz w:val="18"/>
                <w:lang w:val="en-GB"/>
              </w:rPr>
              <w:t xml:space="preserve">Appendix </w:t>
            </w:r>
            <w:r w:rsidRPr="00401431">
              <w:rPr>
                <w:rFonts w:ascii="Arial" w:hAnsi="Arial" w:cs="Arial"/>
                <w:b/>
                <w:color w:val="FF0000"/>
                <w:sz w:val="18"/>
                <w:lang w:val="en-GB"/>
              </w:rPr>
              <w:t>T</w:t>
            </w:r>
            <w:r>
              <w:rPr>
                <w:rFonts w:ascii="Arial" w:hAnsi="Arial" w:cs="Arial"/>
                <w:b/>
                <w:color w:val="FF0000"/>
                <w:sz w:val="18"/>
                <w:lang w:val="en-GB"/>
              </w:rPr>
              <w:t>11</w:t>
            </w:r>
          </w:p>
        </w:tc>
        <w:tc>
          <w:tcPr>
            <w:tcW w:w="7507" w:type="dxa"/>
          </w:tcPr>
          <w:p w14:paraId="23D673A5" w14:textId="33C9C2D3" w:rsidR="00E27B52" w:rsidRDefault="00E27B52" w:rsidP="00E27B52">
            <w:pPr>
              <w:tabs>
                <w:tab w:val="num" w:pos="1259"/>
              </w:tabs>
              <w:spacing w:line="276" w:lineRule="auto"/>
              <w:jc w:val="both"/>
              <w:rPr>
                <w:rFonts w:ascii="Arial" w:hAnsi="Arial" w:cs="Arial"/>
                <w:sz w:val="18"/>
                <w:lang w:val="en-GB"/>
              </w:rPr>
            </w:pPr>
            <w:r>
              <w:rPr>
                <w:rFonts w:ascii="Arial" w:hAnsi="Arial" w:cs="Arial"/>
                <w:sz w:val="18"/>
                <w:lang w:val="en-GB"/>
              </w:rPr>
              <w:t>in accordance with point T.11</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r>
              <w:rPr>
                <w:rFonts w:ascii="Arial" w:hAnsi="Arial" w:cs="Arial"/>
                <w:color w:val="FF0000"/>
                <w:sz w:val="18"/>
                <w:lang w:val="en-GB"/>
              </w:rPr>
              <w:t xml:space="preserve">; </w:t>
            </w:r>
          </w:p>
        </w:tc>
      </w:tr>
      <w:tr w:rsidR="00E27B52" w:rsidRPr="0084347A" w14:paraId="2B218158" w14:textId="77777777" w:rsidTr="00401431">
        <w:trPr>
          <w:trHeight w:val="526"/>
        </w:trPr>
        <w:tc>
          <w:tcPr>
            <w:tcW w:w="1555" w:type="dxa"/>
          </w:tcPr>
          <w:p w14:paraId="6AE14BB7" w14:textId="61884CC8" w:rsidR="00E27B52" w:rsidRDefault="00E27B52" w:rsidP="00E27B52">
            <w:pPr>
              <w:autoSpaceDE w:val="0"/>
              <w:autoSpaceDN w:val="0"/>
              <w:adjustRightInd w:val="0"/>
              <w:jc w:val="both"/>
              <w:rPr>
                <w:rFonts w:ascii="Arial" w:hAnsi="Arial" w:cs="Arial"/>
                <w:b/>
                <w:sz w:val="18"/>
                <w:lang w:val="en-GB"/>
              </w:rPr>
            </w:pPr>
            <w:r>
              <w:rPr>
                <w:rFonts w:ascii="Arial" w:hAnsi="Arial" w:cs="Arial"/>
                <w:b/>
                <w:sz w:val="18"/>
                <w:lang w:val="en-GB"/>
              </w:rPr>
              <w:t xml:space="preserve">Appendix </w:t>
            </w:r>
            <w:r w:rsidRPr="00401431">
              <w:rPr>
                <w:rFonts w:ascii="Arial" w:hAnsi="Arial" w:cs="Arial"/>
                <w:b/>
                <w:color w:val="FF0000"/>
                <w:sz w:val="18"/>
                <w:lang w:val="en-GB"/>
              </w:rPr>
              <w:t>T</w:t>
            </w:r>
            <w:r>
              <w:rPr>
                <w:rFonts w:ascii="Arial" w:hAnsi="Arial" w:cs="Arial"/>
                <w:b/>
                <w:color w:val="FF0000"/>
                <w:sz w:val="18"/>
                <w:lang w:val="en-GB"/>
              </w:rPr>
              <w:t>12</w:t>
            </w:r>
          </w:p>
        </w:tc>
        <w:tc>
          <w:tcPr>
            <w:tcW w:w="7507" w:type="dxa"/>
          </w:tcPr>
          <w:p w14:paraId="60229E58" w14:textId="19422D79" w:rsidR="00E27B52" w:rsidRDefault="00E27B52" w:rsidP="00E27B52">
            <w:pPr>
              <w:tabs>
                <w:tab w:val="num" w:pos="1259"/>
              </w:tabs>
              <w:spacing w:line="276" w:lineRule="auto"/>
              <w:jc w:val="both"/>
              <w:rPr>
                <w:rFonts w:ascii="Arial" w:hAnsi="Arial" w:cs="Arial"/>
                <w:sz w:val="18"/>
                <w:lang w:val="en-GB"/>
              </w:rPr>
            </w:pPr>
            <w:r>
              <w:rPr>
                <w:rFonts w:ascii="Arial" w:hAnsi="Arial" w:cs="Arial"/>
                <w:sz w:val="18"/>
                <w:lang w:val="en-GB"/>
              </w:rPr>
              <w:t>in accordance with point T.12</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r>
              <w:rPr>
                <w:rFonts w:ascii="Arial" w:hAnsi="Arial" w:cs="Arial"/>
                <w:color w:val="FF0000"/>
                <w:sz w:val="18"/>
                <w:lang w:val="en-GB"/>
              </w:rPr>
              <w:t xml:space="preserve">; </w:t>
            </w:r>
          </w:p>
        </w:tc>
      </w:tr>
      <w:tr w:rsidR="00E27B52" w:rsidRPr="0084347A" w14:paraId="00BBA5BC" w14:textId="77777777" w:rsidTr="00401431">
        <w:trPr>
          <w:trHeight w:val="526"/>
        </w:trPr>
        <w:tc>
          <w:tcPr>
            <w:tcW w:w="1555" w:type="dxa"/>
          </w:tcPr>
          <w:p w14:paraId="52C607EA" w14:textId="11779B5E" w:rsidR="00E27B52" w:rsidRDefault="00E27B52" w:rsidP="00E27B52">
            <w:pPr>
              <w:autoSpaceDE w:val="0"/>
              <w:autoSpaceDN w:val="0"/>
              <w:adjustRightInd w:val="0"/>
              <w:jc w:val="both"/>
              <w:rPr>
                <w:rFonts w:ascii="Arial" w:hAnsi="Arial" w:cs="Arial"/>
                <w:b/>
                <w:sz w:val="18"/>
                <w:lang w:val="en-GB"/>
              </w:rPr>
            </w:pPr>
            <w:r>
              <w:rPr>
                <w:rFonts w:ascii="Arial" w:hAnsi="Arial" w:cs="Arial"/>
                <w:b/>
                <w:sz w:val="18"/>
                <w:lang w:val="en-GB"/>
              </w:rPr>
              <w:t xml:space="preserve">Appendix </w:t>
            </w:r>
            <w:r w:rsidRPr="00401431">
              <w:rPr>
                <w:rFonts w:ascii="Arial" w:hAnsi="Arial" w:cs="Arial"/>
                <w:b/>
                <w:color w:val="FF0000"/>
                <w:sz w:val="18"/>
                <w:lang w:val="en-GB"/>
              </w:rPr>
              <w:t>T</w:t>
            </w:r>
            <w:r>
              <w:rPr>
                <w:rFonts w:ascii="Arial" w:hAnsi="Arial" w:cs="Arial"/>
                <w:b/>
                <w:color w:val="FF0000"/>
                <w:sz w:val="18"/>
                <w:lang w:val="en-GB"/>
              </w:rPr>
              <w:t>13</w:t>
            </w:r>
          </w:p>
        </w:tc>
        <w:tc>
          <w:tcPr>
            <w:tcW w:w="7507" w:type="dxa"/>
          </w:tcPr>
          <w:p w14:paraId="122A6D9C" w14:textId="082D9519" w:rsidR="00E27B52" w:rsidRDefault="00E27B52" w:rsidP="00E27B52">
            <w:pPr>
              <w:tabs>
                <w:tab w:val="num" w:pos="1259"/>
              </w:tabs>
              <w:spacing w:line="276" w:lineRule="auto"/>
              <w:jc w:val="both"/>
              <w:rPr>
                <w:rFonts w:ascii="Arial" w:hAnsi="Arial" w:cs="Arial"/>
                <w:sz w:val="18"/>
                <w:lang w:val="en-GB"/>
              </w:rPr>
            </w:pPr>
            <w:r>
              <w:rPr>
                <w:rFonts w:ascii="Arial" w:hAnsi="Arial" w:cs="Arial"/>
                <w:sz w:val="18"/>
                <w:lang w:val="en-GB"/>
              </w:rPr>
              <w:t>in accordance with point T.13</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r>
              <w:rPr>
                <w:rFonts w:ascii="Arial" w:hAnsi="Arial" w:cs="Arial"/>
                <w:color w:val="FF0000"/>
                <w:sz w:val="18"/>
                <w:lang w:val="en-GB"/>
              </w:rPr>
              <w:t xml:space="preserve">; </w:t>
            </w:r>
          </w:p>
        </w:tc>
      </w:tr>
      <w:tr w:rsidR="00E27B52" w:rsidRPr="0084347A" w14:paraId="1CA092B8" w14:textId="77777777" w:rsidTr="00401431">
        <w:trPr>
          <w:trHeight w:val="526"/>
        </w:trPr>
        <w:tc>
          <w:tcPr>
            <w:tcW w:w="1555" w:type="dxa"/>
          </w:tcPr>
          <w:p w14:paraId="30EC54BC" w14:textId="07F2BB16" w:rsidR="00E27B52" w:rsidRDefault="00E27B52" w:rsidP="00E27B52">
            <w:pPr>
              <w:autoSpaceDE w:val="0"/>
              <w:autoSpaceDN w:val="0"/>
              <w:adjustRightInd w:val="0"/>
              <w:jc w:val="both"/>
              <w:rPr>
                <w:rFonts w:ascii="Arial" w:hAnsi="Arial" w:cs="Arial"/>
                <w:b/>
                <w:sz w:val="18"/>
                <w:lang w:val="en-GB"/>
              </w:rPr>
            </w:pPr>
            <w:r>
              <w:rPr>
                <w:rFonts w:ascii="Arial" w:hAnsi="Arial" w:cs="Arial"/>
                <w:b/>
                <w:sz w:val="18"/>
                <w:lang w:val="en-GB"/>
              </w:rPr>
              <w:t xml:space="preserve">Appendix </w:t>
            </w:r>
            <w:r w:rsidRPr="00401431">
              <w:rPr>
                <w:rFonts w:ascii="Arial" w:hAnsi="Arial" w:cs="Arial"/>
                <w:b/>
                <w:color w:val="FF0000"/>
                <w:sz w:val="18"/>
                <w:lang w:val="en-GB"/>
              </w:rPr>
              <w:t>T</w:t>
            </w:r>
            <w:r>
              <w:rPr>
                <w:rFonts w:ascii="Arial" w:hAnsi="Arial" w:cs="Arial"/>
                <w:b/>
                <w:color w:val="FF0000"/>
                <w:sz w:val="18"/>
                <w:lang w:val="en-GB"/>
              </w:rPr>
              <w:t>14</w:t>
            </w:r>
          </w:p>
        </w:tc>
        <w:tc>
          <w:tcPr>
            <w:tcW w:w="7507" w:type="dxa"/>
          </w:tcPr>
          <w:p w14:paraId="757B7767" w14:textId="304673AA" w:rsidR="00E27B52" w:rsidRDefault="00E27B52" w:rsidP="00E27B52">
            <w:pPr>
              <w:tabs>
                <w:tab w:val="num" w:pos="1259"/>
              </w:tabs>
              <w:spacing w:line="276" w:lineRule="auto"/>
              <w:jc w:val="both"/>
              <w:rPr>
                <w:rFonts w:ascii="Arial" w:hAnsi="Arial" w:cs="Arial"/>
                <w:sz w:val="18"/>
                <w:lang w:val="en-GB"/>
              </w:rPr>
            </w:pPr>
            <w:r>
              <w:rPr>
                <w:rFonts w:ascii="Arial" w:hAnsi="Arial" w:cs="Arial"/>
                <w:sz w:val="18"/>
                <w:lang w:val="en-GB"/>
              </w:rPr>
              <w:t>in accordance with point T.14</w:t>
            </w:r>
            <w:r w:rsidRPr="00FE5F02">
              <w:rPr>
                <w:rFonts w:ascii="Arial" w:hAnsi="Arial" w:cs="Arial"/>
                <w:sz w:val="18"/>
                <w:lang w:val="en-GB"/>
              </w:rPr>
              <w:t xml:space="preserve"> of the TECHNICAL OFFER </w:t>
            </w:r>
            <w:r w:rsidRPr="00FE5F02">
              <w:rPr>
                <w:rFonts w:ascii="Arial" w:hAnsi="Arial" w:cs="Arial"/>
                <w:color w:val="FF0000"/>
                <w:sz w:val="18"/>
                <w:lang w:val="en-GB"/>
              </w:rPr>
              <w:t>- Criterion 0/1</w:t>
            </w:r>
            <w:r>
              <w:rPr>
                <w:rFonts w:ascii="Arial" w:hAnsi="Arial" w:cs="Arial"/>
                <w:color w:val="FF0000"/>
                <w:sz w:val="18"/>
                <w:lang w:val="en-GB"/>
              </w:rPr>
              <w:t xml:space="preserve">; </w:t>
            </w:r>
          </w:p>
        </w:tc>
      </w:tr>
      <w:tr w:rsidR="00264823" w:rsidRPr="0084347A" w14:paraId="7EF0F016" w14:textId="77777777" w:rsidTr="00401431">
        <w:trPr>
          <w:trHeight w:val="526"/>
        </w:trPr>
        <w:tc>
          <w:tcPr>
            <w:tcW w:w="1555" w:type="dxa"/>
          </w:tcPr>
          <w:p w14:paraId="1AAFE786" w14:textId="437EA5D9" w:rsidR="00264823" w:rsidRDefault="00264823" w:rsidP="00264823">
            <w:pPr>
              <w:autoSpaceDE w:val="0"/>
              <w:autoSpaceDN w:val="0"/>
              <w:adjustRightInd w:val="0"/>
              <w:jc w:val="both"/>
              <w:rPr>
                <w:rFonts w:ascii="Arial" w:hAnsi="Arial" w:cs="Arial"/>
                <w:b/>
                <w:sz w:val="18"/>
                <w:lang w:val="en-GB"/>
              </w:rPr>
            </w:pPr>
            <w:r>
              <w:rPr>
                <w:rFonts w:ascii="Arial" w:hAnsi="Arial" w:cs="Arial"/>
                <w:b/>
                <w:sz w:val="18"/>
                <w:lang w:val="en-GB"/>
              </w:rPr>
              <w:t>Appendix</w:t>
            </w:r>
            <w:r w:rsidRPr="004478BC">
              <w:rPr>
                <w:rFonts w:ascii="Arial" w:hAnsi="Arial" w:cs="Arial"/>
                <w:b/>
                <w:color w:val="FF0000"/>
                <w:sz w:val="18"/>
                <w:lang w:val="en-GB"/>
              </w:rPr>
              <w:t xml:space="preserve"> </w:t>
            </w:r>
            <w:r>
              <w:rPr>
                <w:rFonts w:ascii="Arial" w:hAnsi="Arial" w:cs="Arial"/>
                <w:b/>
                <w:color w:val="FF0000"/>
                <w:sz w:val="18"/>
                <w:lang w:val="en-GB"/>
              </w:rPr>
              <w:t>TS.1</w:t>
            </w:r>
          </w:p>
        </w:tc>
        <w:tc>
          <w:tcPr>
            <w:tcW w:w="7507" w:type="dxa"/>
          </w:tcPr>
          <w:p w14:paraId="6951B746" w14:textId="202012DB" w:rsidR="00264823" w:rsidRDefault="00264823" w:rsidP="00264823">
            <w:pPr>
              <w:tabs>
                <w:tab w:val="num" w:pos="1259"/>
              </w:tabs>
              <w:spacing w:line="276" w:lineRule="auto"/>
              <w:jc w:val="both"/>
              <w:rPr>
                <w:rFonts w:ascii="Arial" w:hAnsi="Arial" w:cs="Arial"/>
                <w:sz w:val="18"/>
                <w:lang w:val="en-GB"/>
              </w:rPr>
            </w:pPr>
            <w:r>
              <w:rPr>
                <w:rFonts w:ascii="Arial" w:hAnsi="Arial" w:cs="Arial"/>
                <w:sz w:val="18"/>
                <w:lang w:val="en-GB"/>
              </w:rPr>
              <w:t>in accordance with point TS.1</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r>
              <w:rPr>
                <w:rFonts w:ascii="Arial" w:hAnsi="Arial" w:cs="Arial"/>
                <w:color w:val="FF0000"/>
                <w:sz w:val="18"/>
                <w:lang w:val="en-GB"/>
              </w:rPr>
              <w:t>;</w:t>
            </w:r>
          </w:p>
        </w:tc>
      </w:tr>
      <w:tr w:rsidR="00264823" w:rsidRPr="0084347A" w14:paraId="38DF8858" w14:textId="77777777" w:rsidTr="00401431">
        <w:trPr>
          <w:trHeight w:val="526"/>
        </w:trPr>
        <w:tc>
          <w:tcPr>
            <w:tcW w:w="1555" w:type="dxa"/>
          </w:tcPr>
          <w:p w14:paraId="2A4FBE5B" w14:textId="514A1E36" w:rsidR="00264823" w:rsidRDefault="00264823" w:rsidP="00264823">
            <w:pPr>
              <w:autoSpaceDE w:val="0"/>
              <w:autoSpaceDN w:val="0"/>
              <w:adjustRightInd w:val="0"/>
              <w:jc w:val="both"/>
              <w:rPr>
                <w:rFonts w:ascii="Arial" w:hAnsi="Arial" w:cs="Arial"/>
                <w:b/>
                <w:sz w:val="18"/>
                <w:lang w:val="en-GB"/>
              </w:rPr>
            </w:pPr>
            <w:r>
              <w:rPr>
                <w:rFonts w:ascii="Arial" w:hAnsi="Arial" w:cs="Arial"/>
                <w:b/>
                <w:sz w:val="18"/>
                <w:lang w:val="en-GB"/>
              </w:rPr>
              <w:t>Appendix</w:t>
            </w:r>
            <w:r w:rsidRPr="004478BC">
              <w:rPr>
                <w:rFonts w:ascii="Arial" w:hAnsi="Arial" w:cs="Arial"/>
                <w:b/>
                <w:color w:val="FF0000"/>
                <w:sz w:val="18"/>
                <w:lang w:val="en-GB"/>
              </w:rPr>
              <w:t xml:space="preserve"> </w:t>
            </w:r>
            <w:r>
              <w:rPr>
                <w:rFonts w:ascii="Arial" w:hAnsi="Arial" w:cs="Arial"/>
                <w:b/>
                <w:color w:val="FF0000"/>
                <w:sz w:val="18"/>
                <w:lang w:val="en-GB"/>
              </w:rPr>
              <w:t>TS.2</w:t>
            </w:r>
          </w:p>
        </w:tc>
        <w:tc>
          <w:tcPr>
            <w:tcW w:w="7507" w:type="dxa"/>
          </w:tcPr>
          <w:p w14:paraId="50466D64" w14:textId="09801149" w:rsidR="00264823" w:rsidRDefault="00264823" w:rsidP="00264823">
            <w:pPr>
              <w:tabs>
                <w:tab w:val="num" w:pos="1259"/>
              </w:tabs>
              <w:spacing w:line="276" w:lineRule="auto"/>
              <w:jc w:val="both"/>
              <w:rPr>
                <w:rFonts w:ascii="Arial" w:hAnsi="Arial" w:cs="Arial"/>
                <w:sz w:val="18"/>
                <w:lang w:val="en-GB"/>
              </w:rPr>
            </w:pPr>
            <w:r>
              <w:rPr>
                <w:rFonts w:ascii="Arial" w:hAnsi="Arial" w:cs="Arial"/>
                <w:sz w:val="18"/>
                <w:lang w:val="en-GB"/>
              </w:rPr>
              <w:t>in accordance with point TS.2</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r>
              <w:rPr>
                <w:rFonts w:ascii="Arial" w:hAnsi="Arial" w:cs="Arial"/>
                <w:color w:val="FF0000"/>
                <w:sz w:val="18"/>
                <w:lang w:val="en-GB"/>
              </w:rPr>
              <w:t>;</w:t>
            </w:r>
          </w:p>
        </w:tc>
      </w:tr>
      <w:tr w:rsidR="00E27B52" w:rsidRPr="0084347A" w14:paraId="3E862A2E" w14:textId="77777777" w:rsidTr="00401431">
        <w:trPr>
          <w:trHeight w:val="526"/>
        </w:trPr>
        <w:tc>
          <w:tcPr>
            <w:tcW w:w="1555" w:type="dxa"/>
          </w:tcPr>
          <w:p w14:paraId="5A4713C2" w14:textId="427562D1" w:rsidR="00E27B52" w:rsidRDefault="00E27B52" w:rsidP="00E27B52">
            <w:pPr>
              <w:autoSpaceDE w:val="0"/>
              <w:autoSpaceDN w:val="0"/>
              <w:adjustRightInd w:val="0"/>
              <w:jc w:val="both"/>
              <w:rPr>
                <w:rFonts w:ascii="Arial" w:hAnsi="Arial" w:cs="Arial"/>
                <w:b/>
                <w:sz w:val="18"/>
                <w:lang w:val="en-GB"/>
              </w:rPr>
            </w:pPr>
            <w:r>
              <w:rPr>
                <w:rFonts w:ascii="Arial" w:hAnsi="Arial" w:cs="Arial"/>
                <w:b/>
                <w:sz w:val="18"/>
                <w:lang w:val="en-GB"/>
              </w:rPr>
              <w:lastRenderedPageBreak/>
              <w:t>Appendix</w:t>
            </w:r>
            <w:r w:rsidRPr="004478BC">
              <w:rPr>
                <w:rFonts w:ascii="Arial" w:hAnsi="Arial" w:cs="Arial"/>
                <w:b/>
                <w:color w:val="FF0000"/>
                <w:sz w:val="18"/>
                <w:lang w:val="en-GB"/>
              </w:rPr>
              <w:t xml:space="preserve"> </w:t>
            </w:r>
            <w:r>
              <w:rPr>
                <w:rFonts w:ascii="Arial" w:hAnsi="Arial" w:cs="Arial"/>
                <w:b/>
                <w:color w:val="FF0000"/>
                <w:sz w:val="18"/>
                <w:lang w:val="en-GB"/>
              </w:rPr>
              <w:t>TS.3</w:t>
            </w:r>
          </w:p>
        </w:tc>
        <w:tc>
          <w:tcPr>
            <w:tcW w:w="7507" w:type="dxa"/>
          </w:tcPr>
          <w:p w14:paraId="73CDF03C" w14:textId="7FDC2DB2" w:rsidR="00E27B52" w:rsidRDefault="00E27B52" w:rsidP="00E27B52">
            <w:pPr>
              <w:tabs>
                <w:tab w:val="num" w:pos="1259"/>
              </w:tabs>
              <w:spacing w:line="276" w:lineRule="auto"/>
              <w:jc w:val="both"/>
              <w:rPr>
                <w:rFonts w:ascii="Arial" w:hAnsi="Arial" w:cs="Arial"/>
                <w:sz w:val="18"/>
                <w:lang w:val="en-GB"/>
              </w:rPr>
            </w:pPr>
            <w:r>
              <w:rPr>
                <w:rFonts w:ascii="Arial" w:hAnsi="Arial" w:cs="Arial"/>
                <w:sz w:val="18"/>
                <w:lang w:val="en-GB"/>
              </w:rPr>
              <w:t>in accordance with point TS.3</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r>
              <w:rPr>
                <w:rFonts w:ascii="Arial" w:hAnsi="Arial" w:cs="Arial"/>
                <w:color w:val="FF0000"/>
                <w:sz w:val="18"/>
                <w:lang w:val="en-GB"/>
              </w:rPr>
              <w:t>;</w:t>
            </w:r>
          </w:p>
        </w:tc>
      </w:tr>
      <w:tr w:rsidR="00E27B52" w:rsidRPr="0084347A" w14:paraId="545700AF" w14:textId="77777777" w:rsidTr="00401431">
        <w:trPr>
          <w:trHeight w:val="526"/>
        </w:trPr>
        <w:tc>
          <w:tcPr>
            <w:tcW w:w="1555" w:type="dxa"/>
          </w:tcPr>
          <w:p w14:paraId="3029BD26" w14:textId="062B1ADA" w:rsidR="00E27B52" w:rsidRDefault="00E27B52" w:rsidP="00E27B52">
            <w:pPr>
              <w:autoSpaceDE w:val="0"/>
              <w:autoSpaceDN w:val="0"/>
              <w:adjustRightInd w:val="0"/>
              <w:jc w:val="both"/>
              <w:rPr>
                <w:rFonts w:ascii="Arial" w:hAnsi="Arial" w:cs="Arial"/>
                <w:b/>
                <w:sz w:val="18"/>
                <w:lang w:val="en-GB"/>
              </w:rPr>
            </w:pPr>
            <w:r>
              <w:rPr>
                <w:rFonts w:ascii="Arial" w:hAnsi="Arial" w:cs="Arial"/>
                <w:b/>
                <w:sz w:val="18"/>
                <w:lang w:val="en-GB"/>
              </w:rPr>
              <w:t>Appendix</w:t>
            </w:r>
            <w:r w:rsidRPr="004478BC">
              <w:rPr>
                <w:rFonts w:ascii="Arial" w:hAnsi="Arial" w:cs="Arial"/>
                <w:b/>
                <w:color w:val="FF0000"/>
                <w:sz w:val="18"/>
                <w:lang w:val="en-GB"/>
              </w:rPr>
              <w:t xml:space="preserve"> </w:t>
            </w:r>
            <w:r>
              <w:rPr>
                <w:rFonts w:ascii="Arial" w:hAnsi="Arial" w:cs="Arial"/>
                <w:b/>
                <w:color w:val="FF0000"/>
                <w:sz w:val="18"/>
                <w:lang w:val="en-GB"/>
              </w:rPr>
              <w:t>TS.4</w:t>
            </w:r>
          </w:p>
        </w:tc>
        <w:tc>
          <w:tcPr>
            <w:tcW w:w="7507" w:type="dxa"/>
          </w:tcPr>
          <w:p w14:paraId="4C4A2AC1" w14:textId="454357CE" w:rsidR="00E27B52" w:rsidRDefault="00E27B52" w:rsidP="00E27B52">
            <w:pPr>
              <w:tabs>
                <w:tab w:val="num" w:pos="1259"/>
              </w:tabs>
              <w:spacing w:line="276" w:lineRule="auto"/>
              <w:jc w:val="both"/>
              <w:rPr>
                <w:rFonts w:ascii="Arial" w:hAnsi="Arial" w:cs="Arial"/>
                <w:sz w:val="18"/>
                <w:lang w:val="en-GB"/>
              </w:rPr>
            </w:pPr>
            <w:r>
              <w:rPr>
                <w:rFonts w:ascii="Arial" w:hAnsi="Arial" w:cs="Arial"/>
                <w:sz w:val="18"/>
                <w:lang w:val="en-GB"/>
              </w:rPr>
              <w:t>in accordance with point TS.4</w:t>
            </w:r>
            <w:r w:rsidRPr="00FE5F02">
              <w:rPr>
                <w:rFonts w:ascii="Arial" w:hAnsi="Arial" w:cs="Arial"/>
                <w:sz w:val="18"/>
                <w:lang w:val="en-GB"/>
              </w:rPr>
              <w:t xml:space="preserve"> of the TECHNICAL OFFER </w:t>
            </w:r>
            <w:r>
              <w:rPr>
                <w:rFonts w:ascii="Arial" w:hAnsi="Arial" w:cs="Arial"/>
                <w:color w:val="FF0000"/>
                <w:sz w:val="18"/>
                <w:lang w:val="en-GB"/>
              </w:rPr>
              <w:t>–</w:t>
            </w:r>
            <w:r w:rsidRPr="00FE5F02">
              <w:rPr>
                <w:rFonts w:ascii="Arial" w:hAnsi="Arial" w:cs="Arial"/>
                <w:color w:val="FF0000"/>
                <w:sz w:val="18"/>
                <w:lang w:val="en-GB"/>
              </w:rPr>
              <w:t xml:space="preserve"> </w:t>
            </w:r>
            <w:r>
              <w:rPr>
                <w:rFonts w:ascii="Arial" w:hAnsi="Arial" w:cs="Arial"/>
                <w:color w:val="FF0000"/>
                <w:sz w:val="18"/>
                <w:lang w:val="en-GB"/>
              </w:rPr>
              <w:t xml:space="preserve">Scoring </w:t>
            </w:r>
            <w:r w:rsidRPr="00FE5F02">
              <w:rPr>
                <w:rFonts w:ascii="Arial" w:hAnsi="Arial" w:cs="Arial"/>
                <w:color w:val="FF0000"/>
                <w:sz w:val="18"/>
                <w:lang w:val="en-GB"/>
              </w:rPr>
              <w:t>Criterion</w:t>
            </w:r>
            <w:r>
              <w:rPr>
                <w:rFonts w:ascii="Arial" w:hAnsi="Arial" w:cs="Arial"/>
                <w:color w:val="FF0000"/>
                <w:sz w:val="18"/>
                <w:lang w:val="en-GB"/>
              </w:rPr>
              <w:t>;</w:t>
            </w:r>
          </w:p>
        </w:tc>
      </w:tr>
    </w:tbl>
    <w:p w14:paraId="4A21C64C" w14:textId="77777777" w:rsidR="00132137" w:rsidRPr="00265EE5" w:rsidRDefault="00132137" w:rsidP="00132137">
      <w:pPr>
        <w:pStyle w:val="K"/>
        <w:jc w:val="both"/>
        <w:rPr>
          <w:rFonts w:ascii="Arial" w:hAnsi="Arial" w:cs="Arial"/>
          <w:sz w:val="20"/>
        </w:rPr>
      </w:pPr>
      <w:r w:rsidRPr="00265EE5">
        <w:rPr>
          <w:rFonts w:ascii="Arial" w:hAnsi="Arial" w:cs="Arial"/>
          <w:sz w:val="20"/>
        </w:rPr>
        <w:tab/>
      </w:r>
      <w:r w:rsidRPr="00265EE5">
        <w:rPr>
          <w:rFonts w:ascii="Arial" w:hAnsi="Arial" w:cs="Arial"/>
          <w:sz w:val="20"/>
        </w:rPr>
        <w:tab/>
      </w:r>
      <w:r w:rsidRPr="00265EE5">
        <w:rPr>
          <w:rFonts w:ascii="Arial" w:hAnsi="Arial" w:cs="Arial"/>
          <w:sz w:val="20"/>
        </w:rPr>
        <w:tab/>
      </w:r>
    </w:p>
    <w:p w14:paraId="795EC66C" w14:textId="3F19CDB8" w:rsidR="00E27B52" w:rsidRDefault="00E27B52" w:rsidP="00E27B52">
      <w:pPr>
        <w:pStyle w:val="Akapitzlist"/>
        <w:numPr>
          <w:ilvl w:val="0"/>
          <w:numId w:val="29"/>
        </w:numPr>
        <w:tabs>
          <w:tab w:val="left" w:pos="142"/>
          <w:tab w:val="left" w:pos="284"/>
          <w:tab w:val="left" w:pos="1560"/>
          <w:tab w:val="right" w:pos="2552"/>
          <w:tab w:val="left" w:pos="2835"/>
        </w:tabs>
        <w:jc w:val="both"/>
        <w:rPr>
          <w:rFonts w:ascii="Arial" w:hAnsi="Arial" w:cs="Arial"/>
          <w:i/>
          <w:sz w:val="16"/>
          <w:szCs w:val="16"/>
          <w:lang w:val="en-GB"/>
        </w:rPr>
      </w:pPr>
      <w:r w:rsidRPr="00E27B52">
        <w:rPr>
          <w:rFonts w:ascii="Arial" w:hAnsi="Arial" w:cs="Arial"/>
          <w:i/>
          <w:sz w:val="16"/>
          <w:szCs w:val="16"/>
          <w:lang w:val="en-GB"/>
        </w:rPr>
        <w:t>Compliance with the criteria from T4 to TS4 may be fulfilled by a single consortium member or</w:t>
      </w:r>
      <w:r>
        <w:rPr>
          <w:rFonts w:ascii="Arial" w:hAnsi="Arial" w:cs="Arial"/>
          <w:i/>
          <w:sz w:val="16"/>
          <w:szCs w:val="16"/>
          <w:lang w:val="en-GB"/>
        </w:rPr>
        <w:t xml:space="preserve"> </w:t>
      </w:r>
      <w:r w:rsidRPr="00E27B52">
        <w:rPr>
          <w:rFonts w:ascii="Arial" w:hAnsi="Arial" w:cs="Arial"/>
          <w:i/>
          <w:sz w:val="16"/>
          <w:szCs w:val="16"/>
          <w:lang w:val="en-GB"/>
        </w:rPr>
        <w:t>subcontractor, provided</w:t>
      </w:r>
      <w:r>
        <w:rPr>
          <w:rFonts w:ascii="Arial" w:hAnsi="Arial" w:cs="Arial"/>
          <w:i/>
          <w:sz w:val="16"/>
          <w:szCs w:val="16"/>
          <w:lang w:val="en-GB"/>
        </w:rPr>
        <w:t xml:space="preserve"> </w:t>
      </w:r>
      <w:r w:rsidRPr="00E27B52">
        <w:rPr>
          <w:rFonts w:ascii="Arial" w:hAnsi="Arial" w:cs="Arial"/>
          <w:i/>
          <w:sz w:val="16"/>
          <w:szCs w:val="16"/>
          <w:lang w:val="en-GB"/>
        </w:rPr>
        <w:t xml:space="preserve">that the </w:t>
      </w:r>
      <w:r w:rsidR="001F13B6">
        <w:rPr>
          <w:rFonts w:ascii="Arial" w:hAnsi="Arial" w:cs="Arial"/>
          <w:i/>
          <w:sz w:val="16"/>
          <w:szCs w:val="16"/>
          <w:lang w:val="en-GB"/>
        </w:rPr>
        <w:t>BIDDER</w:t>
      </w:r>
      <w:r w:rsidRPr="00E27B52">
        <w:rPr>
          <w:rFonts w:ascii="Arial" w:hAnsi="Arial" w:cs="Arial"/>
          <w:i/>
          <w:sz w:val="16"/>
          <w:szCs w:val="16"/>
          <w:lang w:val="en-GB"/>
        </w:rPr>
        <w:t xml:space="preserve"> indicates which consortium member or subcontractor</w:t>
      </w:r>
      <w:r>
        <w:rPr>
          <w:rFonts w:ascii="Arial" w:hAnsi="Arial" w:cs="Arial"/>
          <w:i/>
          <w:sz w:val="16"/>
          <w:szCs w:val="16"/>
          <w:lang w:val="en-GB"/>
        </w:rPr>
        <w:t xml:space="preserve"> </w:t>
      </w:r>
      <w:r w:rsidRPr="00E27B52">
        <w:rPr>
          <w:rFonts w:ascii="Arial" w:hAnsi="Arial" w:cs="Arial"/>
          <w:i/>
          <w:sz w:val="16"/>
          <w:szCs w:val="16"/>
          <w:lang w:val="en-GB"/>
        </w:rPr>
        <w:t xml:space="preserve">meets the given criterion. The </w:t>
      </w:r>
      <w:r w:rsidR="001F13B6">
        <w:rPr>
          <w:rFonts w:ascii="Arial" w:hAnsi="Arial" w:cs="Arial"/>
          <w:i/>
          <w:sz w:val="16"/>
          <w:szCs w:val="16"/>
          <w:lang w:val="en-GB"/>
        </w:rPr>
        <w:t>BIDDER</w:t>
      </w:r>
      <w:r w:rsidRPr="00E27B52">
        <w:rPr>
          <w:rFonts w:ascii="Arial" w:hAnsi="Arial" w:cs="Arial"/>
          <w:i/>
          <w:sz w:val="16"/>
          <w:szCs w:val="16"/>
          <w:lang w:val="en-GB"/>
        </w:rPr>
        <w:t xml:space="preserve"> declares that the entity fulfilling the criterion in a given</w:t>
      </w:r>
      <w:r>
        <w:rPr>
          <w:rFonts w:ascii="Arial" w:hAnsi="Arial" w:cs="Arial"/>
          <w:i/>
          <w:sz w:val="16"/>
          <w:szCs w:val="16"/>
          <w:lang w:val="en-GB"/>
        </w:rPr>
        <w:t xml:space="preserve"> </w:t>
      </w:r>
      <w:r w:rsidRPr="00E27B52">
        <w:rPr>
          <w:rFonts w:ascii="Arial" w:hAnsi="Arial" w:cs="Arial"/>
          <w:i/>
          <w:sz w:val="16"/>
          <w:szCs w:val="16"/>
          <w:lang w:val="en-GB"/>
        </w:rPr>
        <w:t>scope will perform the corresponding scope</w:t>
      </w:r>
      <w:r>
        <w:rPr>
          <w:rFonts w:ascii="Arial" w:hAnsi="Arial" w:cs="Arial"/>
          <w:i/>
          <w:sz w:val="16"/>
          <w:szCs w:val="16"/>
          <w:lang w:val="en-GB"/>
        </w:rPr>
        <w:t xml:space="preserve"> </w:t>
      </w:r>
      <w:r w:rsidRPr="00E27B52">
        <w:rPr>
          <w:rFonts w:ascii="Arial" w:hAnsi="Arial" w:cs="Arial"/>
          <w:i/>
          <w:sz w:val="16"/>
          <w:szCs w:val="16"/>
          <w:lang w:val="en-GB"/>
        </w:rPr>
        <w:t xml:space="preserve">included in the Scope of Work </w:t>
      </w:r>
      <w:r w:rsidR="001F13B6">
        <w:rPr>
          <w:rFonts w:ascii="Arial" w:hAnsi="Arial" w:cs="Arial"/>
          <w:i/>
          <w:sz w:val="16"/>
          <w:szCs w:val="16"/>
          <w:lang w:val="en-GB"/>
        </w:rPr>
        <w:t>(</w:t>
      </w:r>
      <w:r w:rsidRPr="00E27B52">
        <w:rPr>
          <w:rFonts w:ascii="Arial" w:hAnsi="Arial" w:cs="Arial"/>
          <w:i/>
          <w:sz w:val="16"/>
          <w:szCs w:val="16"/>
          <w:lang w:val="en-GB"/>
        </w:rPr>
        <w:t>BLW-PMT-FED-SOW-00001</w:t>
      </w:r>
      <w:r w:rsidR="001F13B6">
        <w:rPr>
          <w:rFonts w:ascii="Arial" w:hAnsi="Arial" w:cs="Arial"/>
          <w:i/>
          <w:sz w:val="16"/>
          <w:szCs w:val="16"/>
          <w:lang w:val="en-GB"/>
        </w:rPr>
        <w:t>)</w:t>
      </w:r>
      <w:r w:rsidRPr="00E27B52">
        <w:rPr>
          <w:rFonts w:ascii="Arial" w:hAnsi="Arial" w:cs="Arial"/>
          <w:i/>
          <w:sz w:val="16"/>
          <w:szCs w:val="16"/>
          <w:lang w:val="en-GB"/>
        </w:rPr>
        <w:t>.</w:t>
      </w:r>
    </w:p>
    <w:p w14:paraId="41EBC22B" w14:textId="43EF1379" w:rsidR="00976C60" w:rsidRDefault="00976C60" w:rsidP="001F13B6">
      <w:pPr>
        <w:pStyle w:val="Akapitzlist"/>
        <w:numPr>
          <w:ilvl w:val="0"/>
          <w:numId w:val="29"/>
        </w:numPr>
        <w:tabs>
          <w:tab w:val="left" w:pos="142"/>
          <w:tab w:val="left" w:pos="284"/>
          <w:tab w:val="left" w:pos="1560"/>
          <w:tab w:val="right" w:pos="2552"/>
          <w:tab w:val="left" w:pos="2835"/>
        </w:tabs>
        <w:jc w:val="both"/>
        <w:rPr>
          <w:rFonts w:ascii="Arial" w:hAnsi="Arial" w:cs="Arial"/>
          <w:i/>
          <w:sz w:val="16"/>
          <w:szCs w:val="16"/>
          <w:lang w:val="en-GB"/>
        </w:rPr>
      </w:pPr>
      <w:r w:rsidRPr="001F13B6">
        <w:rPr>
          <w:rFonts w:ascii="Arial" w:hAnsi="Arial" w:cs="Arial"/>
          <w:i/>
          <w:sz w:val="16"/>
          <w:szCs w:val="16"/>
          <w:lang w:val="en-GB"/>
        </w:rPr>
        <w:t>The response to each criterion must be provided as a separate appendix.</w:t>
      </w:r>
    </w:p>
    <w:p w14:paraId="00C47E33" w14:textId="4A87F90F" w:rsidR="001F13B6" w:rsidRPr="001F13B6" w:rsidRDefault="001F13B6" w:rsidP="001F13B6">
      <w:pPr>
        <w:pStyle w:val="Akapitzlist"/>
        <w:numPr>
          <w:ilvl w:val="0"/>
          <w:numId w:val="29"/>
        </w:numPr>
        <w:tabs>
          <w:tab w:val="left" w:pos="142"/>
          <w:tab w:val="left" w:pos="284"/>
          <w:tab w:val="left" w:pos="1560"/>
          <w:tab w:val="right" w:pos="2552"/>
          <w:tab w:val="left" w:pos="2835"/>
        </w:tabs>
        <w:jc w:val="both"/>
        <w:rPr>
          <w:rFonts w:ascii="Arial" w:hAnsi="Arial" w:cs="Arial"/>
          <w:i/>
          <w:sz w:val="16"/>
          <w:szCs w:val="16"/>
          <w:lang w:val="en-GB"/>
        </w:rPr>
      </w:pPr>
      <w:r w:rsidRPr="001F13B6">
        <w:rPr>
          <w:rFonts w:ascii="Arial" w:hAnsi="Arial" w:cs="Arial"/>
          <w:i/>
          <w:sz w:val="16"/>
          <w:szCs w:val="16"/>
          <w:lang w:val="en-GB"/>
        </w:rPr>
        <w:t>For criteria T7–T10, T12–T14 and TS1, TS2, TS3, TS4, the Contractor shall provide documents</w:t>
      </w:r>
      <w:r>
        <w:rPr>
          <w:rFonts w:ascii="Arial" w:hAnsi="Arial" w:cs="Arial"/>
          <w:i/>
          <w:sz w:val="16"/>
          <w:szCs w:val="16"/>
          <w:lang w:val="en-GB"/>
        </w:rPr>
        <w:t xml:space="preserve"> </w:t>
      </w:r>
      <w:r w:rsidRPr="001F13B6">
        <w:rPr>
          <w:rFonts w:ascii="Arial" w:hAnsi="Arial" w:cs="Arial"/>
          <w:i/>
          <w:sz w:val="16"/>
          <w:szCs w:val="16"/>
          <w:lang w:val="en-GB"/>
        </w:rPr>
        <w:t>confirming that the works were duly performed, in accordance with good engineering practice and</w:t>
      </w:r>
      <w:r>
        <w:rPr>
          <w:rFonts w:ascii="Arial" w:hAnsi="Arial" w:cs="Arial"/>
          <w:i/>
          <w:sz w:val="16"/>
          <w:szCs w:val="16"/>
          <w:lang w:val="en-GB"/>
        </w:rPr>
        <w:t xml:space="preserve"> </w:t>
      </w:r>
      <w:r w:rsidRPr="001F13B6">
        <w:rPr>
          <w:rFonts w:ascii="Arial" w:eastAsiaTheme="minorHAnsi" w:hAnsi="Arial" w:cs="Arial"/>
          <w:i/>
          <w:sz w:val="16"/>
          <w:szCs w:val="16"/>
          <w:lang w:val="en-GB"/>
        </w:rPr>
        <w:t>completed on time. Please provide the required information in tabular form, indicating</w:t>
      </w:r>
      <w:r>
        <w:rPr>
          <w:rFonts w:ascii="Arial" w:eastAsiaTheme="minorHAnsi" w:hAnsi="Arial" w:cs="Arial"/>
          <w:i/>
          <w:sz w:val="16"/>
          <w:szCs w:val="16"/>
          <w:lang w:val="en-GB"/>
        </w:rPr>
        <w:t>:</w:t>
      </w:r>
    </w:p>
    <w:p w14:paraId="155FF09C" w14:textId="77777777" w:rsidR="001F13B6" w:rsidRPr="001F13B6" w:rsidRDefault="001F13B6" w:rsidP="001F13B6">
      <w:pPr>
        <w:pStyle w:val="Akapitzlist"/>
        <w:tabs>
          <w:tab w:val="left" w:pos="142"/>
          <w:tab w:val="left" w:pos="284"/>
          <w:tab w:val="left" w:pos="1560"/>
          <w:tab w:val="right" w:pos="2552"/>
          <w:tab w:val="left" w:pos="2835"/>
        </w:tabs>
        <w:jc w:val="both"/>
        <w:rPr>
          <w:rFonts w:ascii="Arial" w:hAnsi="Arial" w:cs="Arial"/>
          <w:i/>
          <w:sz w:val="16"/>
          <w:szCs w:val="16"/>
        </w:rPr>
      </w:pPr>
      <w:r w:rsidRPr="001F13B6">
        <w:rPr>
          <w:rFonts w:ascii="Arial" w:hAnsi="Arial" w:cs="Arial"/>
          <w:i/>
          <w:sz w:val="16"/>
          <w:szCs w:val="16"/>
        </w:rPr>
        <w:t xml:space="preserve">a) Full project </w:t>
      </w:r>
      <w:proofErr w:type="spellStart"/>
      <w:r w:rsidRPr="001F13B6">
        <w:rPr>
          <w:rFonts w:ascii="Arial" w:hAnsi="Arial" w:cs="Arial"/>
          <w:i/>
          <w:sz w:val="16"/>
          <w:szCs w:val="16"/>
        </w:rPr>
        <w:t>name</w:t>
      </w:r>
      <w:proofErr w:type="spellEnd"/>
      <w:r w:rsidRPr="001F13B6">
        <w:rPr>
          <w:rFonts w:ascii="Arial" w:hAnsi="Arial" w:cs="Arial"/>
          <w:i/>
          <w:sz w:val="16"/>
          <w:szCs w:val="16"/>
        </w:rPr>
        <w:t>,</w:t>
      </w:r>
    </w:p>
    <w:p w14:paraId="1C9E5E73" w14:textId="77777777" w:rsidR="001F13B6" w:rsidRPr="001F13B6" w:rsidRDefault="001F13B6" w:rsidP="001F13B6">
      <w:pPr>
        <w:pStyle w:val="Akapitzlist"/>
        <w:tabs>
          <w:tab w:val="left" w:pos="142"/>
          <w:tab w:val="left" w:pos="284"/>
          <w:tab w:val="left" w:pos="1560"/>
          <w:tab w:val="right" w:pos="2552"/>
          <w:tab w:val="left" w:pos="2835"/>
        </w:tabs>
        <w:jc w:val="both"/>
        <w:rPr>
          <w:rFonts w:ascii="Arial" w:hAnsi="Arial" w:cs="Arial"/>
          <w:i/>
          <w:sz w:val="16"/>
          <w:szCs w:val="16"/>
          <w:lang w:val="en-GB"/>
        </w:rPr>
      </w:pPr>
      <w:r w:rsidRPr="001F13B6">
        <w:rPr>
          <w:rFonts w:ascii="Arial" w:hAnsi="Arial" w:cs="Arial"/>
          <w:i/>
          <w:sz w:val="16"/>
          <w:szCs w:val="16"/>
          <w:lang w:val="en-GB"/>
        </w:rPr>
        <w:t>b) Start and completion dates of key project stages,</w:t>
      </w:r>
    </w:p>
    <w:p w14:paraId="6F4D4C54" w14:textId="501FFFFD" w:rsidR="001F13B6" w:rsidRPr="001F13B6" w:rsidRDefault="001F13B6" w:rsidP="001F13B6">
      <w:pPr>
        <w:pStyle w:val="Akapitzlist"/>
        <w:tabs>
          <w:tab w:val="left" w:pos="142"/>
          <w:tab w:val="left" w:pos="284"/>
          <w:tab w:val="left" w:pos="1560"/>
          <w:tab w:val="right" w:pos="2552"/>
          <w:tab w:val="left" w:pos="2835"/>
        </w:tabs>
        <w:ind w:left="993" w:hanging="284"/>
        <w:jc w:val="both"/>
        <w:rPr>
          <w:rFonts w:ascii="Arial" w:hAnsi="Arial" w:cs="Arial"/>
          <w:i/>
          <w:sz w:val="16"/>
          <w:szCs w:val="16"/>
          <w:lang w:val="en-GB"/>
        </w:rPr>
      </w:pPr>
      <w:r w:rsidRPr="001F13B6">
        <w:rPr>
          <w:rFonts w:ascii="Arial" w:hAnsi="Arial" w:cs="Arial"/>
          <w:i/>
          <w:sz w:val="16"/>
          <w:szCs w:val="16"/>
          <w:lang w:val="en-GB"/>
        </w:rPr>
        <w:t>c) A high-level description of the scope of work indicating which elements were designed and</w:t>
      </w:r>
      <w:r>
        <w:rPr>
          <w:rFonts w:ascii="Arial" w:hAnsi="Arial" w:cs="Arial"/>
          <w:i/>
          <w:sz w:val="16"/>
          <w:szCs w:val="16"/>
          <w:lang w:val="en-GB"/>
        </w:rPr>
        <w:t xml:space="preserve"> </w:t>
      </w:r>
      <w:r w:rsidRPr="001F13B6">
        <w:rPr>
          <w:rFonts w:ascii="Arial" w:hAnsi="Arial" w:cs="Arial"/>
          <w:i/>
          <w:sz w:val="16"/>
          <w:szCs w:val="16"/>
          <w:lang w:val="en-GB"/>
        </w:rPr>
        <w:t>delivered, corresponding</w:t>
      </w:r>
      <w:r>
        <w:rPr>
          <w:rFonts w:ascii="Arial" w:hAnsi="Arial" w:cs="Arial"/>
          <w:i/>
          <w:sz w:val="16"/>
          <w:szCs w:val="16"/>
          <w:lang w:val="en-GB"/>
        </w:rPr>
        <w:t xml:space="preserve"> </w:t>
      </w:r>
      <w:r w:rsidRPr="001F13B6">
        <w:rPr>
          <w:rFonts w:ascii="Arial" w:hAnsi="Arial" w:cs="Arial"/>
          <w:i/>
          <w:sz w:val="16"/>
          <w:szCs w:val="16"/>
          <w:lang w:val="en-GB"/>
        </w:rPr>
        <w:t>to the scope of the CONTRACT SUBJECT MATTER,</w:t>
      </w:r>
    </w:p>
    <w:p w14:paraId="03763785" w14:textId="77777777" w:rsidR="001F13B6" w:rsidRPr="001F13B6" w:rsidRDefault="001F13B6" w:rsidP="001F13B6">
      <w:pPr>
        <w:pStyle w:val="Akapitzlist"/>
        <w:tabs>
          <w:tab w:val="left" w:pos="142"/>
          <w:tab w:val="left" w:pos="284"/>
          <w:tab w:val="left" w:pos="1560"/>
          <w:tab w:val="right" w:pos="2552"/>
          <w:tab w:val="left" w:pos="2835"/>
        </w:tabs>
        <w:jc w:val="both"/>
        <w:rPr>
          <w:rFonts w:ascii="Arial" w:hAnsi="Arial" w:cs="Arial"/>
          <w:i/>
          <w:sz w:val="16"/>
          <w:szCs w:val="16"/>
          <w:lang w:val="en-GB"/>
        </w:rPr>
      </w:pPr>
      <w:r w:rsidRPr="001F13B6">
        <w:rPr>
          <w:rFonts w:ascii="Arial" w:hAnsi="Arial" w:cs="Arial"/>
          <w:i/>
          <w:sz w:val="16"/>
          <w:szCs w:val="16"/>
          <w:lang w:val="en-GB"/>
        </w:rPr>
        <w:t>d) Name of the investor,</w:t>
      </w:r>
    </w:p>
    <w:p w14:paraId="5EE3DBE5" w14:textId="693C9D3D" w:rsidR="001F13B6" w:rsidRPr="001F13B6" w:rsidRDefault="001F13B6" w:rsidP="001F13B6">
      <w:pPr>
        <w:pStyle w:val="Akapitzlist"/>
        <w:tabs>
          <w:tab w:val="left" w:pos="142"/>
          <w:tab w:val="left" w:pos="284"/>
          <w:tab w:val="left" w:pos="1560"/>
          <w:tab w:val="right" w:pos="2552"/>
          <w:tab w:val="left" w:pos="2835"/>
        </w:tabs>
        <w:jc w:val="both"/>
        <w:rPr>
          <w:rFonts w:ascii="Arial" w:hAnsi="Arial" w:cs="Arial"/>
          <w:i/>
          <w:sz w:val="16"/>
          <w:szCs w:val="16"/>
          <w:lang w:val="en-GB"/>
        </w:rPr>
      </w:pPr>
      <w:r w:rsidRPr="001F13B6">
        <w:rPr>
          <w:rFonts w:ascii="Arial" w:hAnsi="Arial" w:cs="Arial"/>
          <w:i/>
          <w:sz w:val="16"/>
          <w:szCs w:val="16"/>
          <w:lang w:val="en-GB"/>
        </w:rPr>
        <w:t>e) Name of the end user of the project</w:t>
      </w:r>
    </w:p>
    <w:p w14:paraId="29515E97" w14:textId="0F226BD1" w:rsidR="00E23227" w:rsidRPr="00FD09EF" w:rsidRDefault="00132137" w:rsidP="00E23227">
      <w:pPr>
        <w:tabs>
          <w:tab w:val="left" w:pos="142"/>
          <w:tab w:val="left" w:pos="993"/>
          <w:tab w:val="left" w:pos="1560"/>
          <w:tab w:val="right" w:pos="2552"/>
          <w:tab w:val="left" w:pos="2835"/>
        </w:tabs>
        <w:spacing w:line="276" w:lineRule="auto"/>
        <w:jc w:val="both"/>
        <w:rPr>
          <w:rFonts w:ascii="Arial" w:hAnsi="Arial" w:cs="Arial"/>
          <w:i/>
          <w:color w:val="000000"/>
          <w:sz w:val="18"/>
          <w:szCs w:val="18"/>
          <w:lang w:val="en-GB"/>
        </w:rPr>
      </w:pPr>
      <w:r w:rsidRPr="00265EE5">
        <w:rPr>
          <w:rFonts w:ascii="Arial" w:hAnsi="Arial" w:cs="Arial"/>
          <w:i/>
          <w:lang w:val="en-GB"/>
        </w:rPr>
        <w:tab/>
      </w:r>
      <w:r w:rsidR="00EF0697" w:rsidRPr="00265EE5">
        <w:rPr>
          <w:rFonts w:ascii="Arial" w:hAnsi="Arial" w:cs="Arial"/>
          <w:i/>
          <w:lang w:val="en-GB"/>
        </w:rPr>
        <w:tab/>
      </w:r>
      <w:r w:rsidR="00EF0697" w:rsidRPr="00265EE5">
        <w:rPr>
          <w:rFonts w:ascii="Arial" w:hAnsi="Arial" w:cs="Arial"/>
          <w:i/>
          <w:lang w:val="en-GB"/>
        </w:rPr>
        <w:tab/>
      </w:r>
      <w:r w:rsidR="00EF0697" w:rsidRPr="00265EE5">
        <w:rPr>
          <w:rFonts w:ascii="Arial" w:hAnsi="Arial" w:cs="Arial"/>
          <w:i/>
          <w:lang w:val="en-GB"/>
        </w:rPr>
        <w:tab/>
      </w:r>
    </w:p>
    <w:p w14:paraId="31A68E43" w14:textId="77777777" w:rsidR="00E23227" w:rsidRPr="00FD09EF" w:rsidRDefault="00E23227" w:rsidP="00E23227">
      <w:pPr>
        <w:pStyle w:val="K"/>
        <w:spacing w:line="276" w:lineRule="auto"/>
        <w:jc w:val="both"/>
        <w:rPr>
          <w:rFonts w:ascii="Arial" w:hAnsi="Arial" w:cs="Arial"/>
          <w:sz w:val="18"/>
          <w:szCs w:val="18"/>
        </w:rPr>
      </w:pP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sidRPr="00FD09EF">
        <w:rPr>
          <w:rFonts w:ascii="Arial" w:hAnsi="Arial" w:cs="Arial"/>
          <w:sz w:val="18"/>
          <w:szCs w:val="18"/>
        </w:rPr>
        <w:tab/>
      </w:r>
      <w:r>
        <w:rPr>
          <w:rFonts w:ascii="Arial" w:hAnsi="Arial" w:cs="Arial"/>
          <w:sz w:val="18"/>
          <w:szCs w:val="18"/>
        </w:rPr>
        <w:t xml:space="preserve">                      </w:t>
      </w:r>
      <w:r w:rsidRPr="00FD09EF">
        <w:rPr>
          <w:rFonts w:ascii="Arial" w:hAnsi="Arial" w:cs="Arial"/>
          <w:sz w:val="18"/>
          <w:szCs w:val="18"/>
        </w:rPr>
        <w:t>Bidder’s signatures</w:t>
      </w:r>
    </w:p>
    <w:p w14:paraId="5DAC7E26" w14:textId="77777777" w:rsidR="00E23227" w:rsidRPr="00FD09EF" w:rsidRDefault="00E23227" w:rsidP="00E23227">
      <w:pPr>
        <w:spacing w:line="276" w:lineRule="auto"/>
        <w:ind w:left="3540"/>
        <w:jc w:val="both"/>
        <w:rPr>
          <w:rFonts w:ascii="Arial" w:hAnsi="Arial" w:cs="Arial"/>
          <w:i/>
          <w:sz w:val="18"/>
          <w:szCs w:val="18"/>
          <w:lang w:val="en-GB"/>
        </w:rPr>
      </w:pPr>
      <w:r>
        <w:rPr>
          <w:rFonts w:ascii="Arial" w:hAnsi="Arial" w:cs="Arial"/>
          <w:i/>
          <w:sz w:val="18"/>
          <w:szCs w:val="18"/>
          <w:lang w:val="en-GB"/>
        </w:rPr>
        <w:t xml:space="preserve">                    </w:t>
      </w:r>
      <w:r w:rsidRPr="00FD09EF">
        <w:rPr>
          <w:rFonts w:ascii="Arial" w:hAnsi="Arial" w:cs="Arial"/>
          <w:i/>
          <w:sz w:val="18"/>
          <w:szCs w:val="18"/>
          <w:lang w:val="en-GB"/>
        </w:rPr>
        <w:t>(representatives authorized to sign statements of intent)</w:t>
      </w:r>
    </w:p>
    <w:p w14:paraId="69952A38" w14:textId="77777777" w:rsidR="00D63F69" w:rsidRPr="00FD09EF" w:rsidRDefault="00D63F69" w:rsidP="00E23227">
      <w:pPr>
        <w:ind w:left="4956" w:firstLine="708"/>
        <w:jc w:val="both"/>
        <w:rPr>
          <w:rFonts w:ascii="Arial" w:hAnsi="Arial" w:cs="Arial"/>
          <w:i/>
          <w:lang w:val="en-GB"/>
        </w:rPr>
      </w:pPr>
    </w:p>
    <w:p w14:paraId="0D941E74" w14:textId="0AF8DC34" w:rsidR="00E23227" w:rsidRPr="000E074B" w:rsidRDefault="00E23227" w:rsidP="00E23227">
      <w:pPr>
        <w:pStyle w:val="K"/>
        <w:tabs>
          <w:tab w:val="left" w:pos="2552"/>
          <w:tab w:val="left" w:pos="2694"/>
        </w:tabs>
        <w:jc w:val="both"/>
        <w:rPr>
          <w:rFonts w:ascii="Arial" w:hAnsi="Arial" w:cs="Arial"/>
          <w:i/>
          <w:sz w:val="20"/>
        </w:rPr>
      </w:pPr>
      <w:r w:rsidRPr="000E074B">
        <w:rPr>
          <w:rFonts w:ascii="Arial" w:hAnsi="Arial" w:cs="Arial"/>
          <w:sz w:val="20"/>
        </w:rPr>
        <w:t>Date: .........................</w:t>
      </w:r>
    </w:p>
    <w:p w14:paraId="0B5926D0" w14:textId="53DFF5A1" w:rsidR="00E23227" w:rsidRPr="000E074B" w:rsidRDefault="00E23227" w:rsidP="00E23227">
      <w:pPr>
        <w:spacing w:before="240"/>
        <w:jc w:val="both"/>
        <w:rPr>
          <w:rFonts w:ascii="Arial" w:hAnsi="Arial" w:cs="Arial"/>
          <w:lang w:val="en-GB"/>
        </w:rPr>
      </w:pP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sidRPr="00FD09EF">
        <w:rPr>
          <w:rFonts w:ascii="Arial" w:hAnsi="Arial" w:cs="Arial"/>
          <w:lang w:val="en-GB"/>
        </w:rPr>
        <w:tab/>
      </w:r>
      <w:r>
        <w:rPr>
          <w:rFonts w:ascii="Arial" w:hAnsi="Arial" w:cs="Arial"/>
          <w:lang w:val="en-GB"/>
        </w:rPr>
        <w:tab/>
      </w:r>
      <w:r>
        <w:rPr>
          <w:rFonts w:ascii="Arial" w:hAnsi="Arial" w:cs="Arial"/>
          <w:lang w:val="en-GB"/>
        </w:rPr>
        <w:tab/>
      </w:r>
      <w:r w:rsidRPr="000E074B">
        <w:rPr>
          <w:rFonts w:ascii="Arial" w:hAnsi="Arial" w:cs="Arial"/>
          <w:lang w:val="en-GB"/>
        </w:rPr>
        <w:t>..................................................</w:t>
      </w:r>
    </w:p>
    <w:p w14:paraId="126E58B5" w14:textId="77777777" w:rsidR="00BF6342" w:rsidRPr="00540AE1" w:rsidRDefault="00132137" w:rsidP="00BF6342">
      <w:pPr>
        <w:pStyle w:val="Nagwek1"/>
        <w:spacing w:line="276" w:lineRule="auto"/>
        <w:jc w:val="right"/>
        <w:rPr>
          <w:rFonts w:ascii="Arial" w:hAnsi="Arial" w:cs="Arial"/>
          <w:b/>
          <w:color w:val="auto"/>
          <w:sz w:val="18"/>
          <w:szCs w:val="18"/>
          <w:lang w:val="en-GB"/>
        </w:rPr>
      </w:pPr>
      <w:r w:rsidRPr="00BF6342">
        <w:rPr>
          <w:rFonts w:ascii="Arial" w:hAnsi="Arial" w:cs="Arial"/>
          <w:b/>
          <w:lang w:val="en-GB"/>
        </w:rPr>
        <w:br w:type="page"/>
      </w:r>
      <w:r w:rsidR="00BF6342" w:rsidRPr="00F16794">
        <w:rPr>
          <w:rFonts w:ascii="Arial" w:hAnsi="Arial" w:cs="Arial"/>
          <w:b/>
          <w:color w:val="auto"/>
          <w:sz w:val="18"/>
          <w:szCs w:val="18"/>
          <w:lang w:val="en-GB"/>
        </w:rPr>
        <w:lastRenderedPageBreak/>
        <w:t xml:space="preserve">Appendix No. </w:t>
      </w:r>
      <w:r w:rsidR="00BF6342" w:rsidRPr="00233AAD">
        <w:rPr>
          <w:rFonts w:ascii="Arial" w:hAnsi="Arial" w:cs="Arial"/>
          <w:b/>
          <w:color w:val="FF0000"/>
          <w:sz w:val="18"/>
          <w:szCs w:val="18"/>
          <w:lang w:val="en-GB"/>
        </w:rPr>
        <w:t>3</w:t>
      </w:r>
      <w:r w:rsidR="00BF6342" w:rsidRPr="00F16794">
        <w:rPr>
          <w:rFonts w:ascii="Arial" w:hAnsi="Arial" w:cs="Arial"/>
          <w:b/>
          <w:color w:val="auto"/>
          <w:sz w:val="18"/>
          <w:szCs w:val="18"/>
          <w:lang w:val="en-GB"/>
        </w:rPr>
        <w:t xml:space="preserve">  </w:t>
      </w:r>
      <w:r w:rsidR="00BF6342" w:rsidRPr="00540AE1">
        <w:rPr>
          <w:rFonts w:ascii="Arial" w:hAnsi="Arial" w:cs="Arial"/>
          <w:b/>
          <w:color w:val="auto"/>
          <w:sz w:val="18"/>
          <w:szCs w:val="18"/>
          <w:lang w:val="en-GB"/>
        </w:rPr>
        <w:t>- COMMERCIAL OFFER</w:t>
      </w:r>
    </w:p>
    <w:p w14:paraId="7569C081" w14:textId="77777777" w:rsidR="00BF6342" w:rsidRPr="00540AE1" w:rsidRDefault="00BF6342" w:rsidP="00BF6342">
      <w:pPr>
        <w:pStyle w:val="Tekstpodstawowy"/>
        <w:jc w:val="both"/>
        <w:rPr>
          <w:rFonts w:ascii="Arial" w:hAnsi="Arial" w:cs="Arial"/>
          <w:b/>
          <w:color w:val="000000" w:themeColor="text1"/>
          <w:sz w:val="18"/>
          <w:szCs w:val="18"/>
        </w:rPr>
      </w:pPr>
      <w:r w:rsidRPr="00540AE1">
        <w:rPr>
          <w:rFonts w:ascii="Arial" w:hAnsi="Arial" w:cs="Arial"/>
          <w:b/>
          <w:color w:val="000000" w:themeColor="text1"/>
          <w:sz w:val="18"/>
          <w:szCs w:val="18"/>
        </w:rPr>
        <w:t>Bidder:</w:t>
      </w:r>
    </w:p>
    <w:p w14:paraId="750B0FAB" w14:textId="77777777" w:rsidR="00BF6342" w:rsidRPr="00540AE1" w:rsidRDefault="00BF6342" w:rsidP="00BF6342">
      <w:pPr>
        <w:pStyle w:val="Tekstpodstawowy"/>
        <w:jc w:val="both"/>
        <w:rPr>
          <w:rFonts w:ascii="Arial" w:hAnsi="Arial" w:cs="Arial"/>
          <w:color w:val="000000" w:themeColor="text1"/>
          <w:sz w:val="18"/>
          <w:szCs w:val="18"/>
        </w:rPr>
      </w:pPr>
      <w:r w:rsidRPr="00540AE1">
        <w:rPr>
          <w:rFonts w:ascii="Arial" w:hAnsi="Arial" w:cs="Arial"/>
          <w:color w:val="000000" w:themeColor="text1"/>
          <w:sz w:val="18"/>
          <w:szCs w:val="18"/>
        </w:rPr>
        <w:t>………………………………………………………</w:t>
      </w:r>
    </w:p>
    <w:p w14:paraId="4465083C" w14:textId="77777777" w:rsidR="00BF6342" w:rsidRPr="00540AE1" w:rsidRDefault="00BF6342" w:rsidP="00BF6342">
      <w:pPr>
        <w:pStyle w:val="Tekstpodstawowy"/>
        <w:jc w:val="both"/>
        <w:rPr>
          <w:rFonts w:ascii="Arial" w:hAnsi="Arial" w:cs="Arial"/>
          <w:color w:val="000000" w:themeColor="text1"/>
          <w:sz w:val="18"/>
          <w:szCs w:val="18"/>
        </w:rPr>
      </w:pPr>
      <w:r w:rsidRPr="00540AE1">
        <w:rPr>
          <w:rFonts w:ascii="Arial" w:hAnsi="Arial" w:cs="Arial"/>
          <w:color w:val="000000" w:themeColor="text1"/>
          <w:sz w:val="18"/>
          <w:szCs w:val="18"/>
        </w:rPr>
        <w:t>………………………………………………………</w:t>
      </w:r>
    </w:p>
    <w:p w14:paraId="72F9BC09" w14:textId="77777777" w:rsidR="00BF6342" w:rsidRPr="00540AE1" w:rsidRDefault="00BF6342" w:rsidP="00BF6342">
      <w:pPr>
        <w:pStyle w:val="Tekstpodstawowy"/>
        <w:spacing w:after="0"/>
        <w:jc w:val="both"/>
        <w:rPr>
          <w:rFonts w:ascii="Arial" w:hAnsi="Arial" w:cs="Arial"/>
          <w:i/>
          <w:color w:val="000000" w:themeColor="text1"/>
          <w:sz w:val="18"/>
          <w:szCs w:val="18"/>
        </w:rPr>
      </w:pPr>
      <w:r w:rsidRPr="00540AE1">
        <w:rPr>
          <w:rFonts w:ascii="Arial" w:hAnsi="Arial" w:cs="Arial"/>
          <w:i/>
          <w:color w:val="000000" w:themeColor="text1"/>
          <w:sz w:val="18"/>
          <w:szCs w:val="18"/>
        </w:rPr>
        <w:t>………………………………………………………</w:t>
      </w:r>
    </w:p>
    <w:p w14:paraId="40AC39DA" w14:textId="71AFA817" w:rsidR="00132137" w:rsidRPr="00540AE1" w:rsidRDefault="00BF6342" w:rsidP="00BF6342">
      <w:pPr>
        <w:pStyle w:val="Tekstpodstawowy"/>
        <w:spacing w:after="0"/>
        <w:jc w:val="both"/>
        <w:rPr>
          <w:rFonts w:ascii="Arial" w:hAnsi="Arial" w:cs="Arial"/>
          <w:i/>
          <w:color w:val="000000" w:themeColor="text1"/>
          <w:sz w:val="18"/>
          <w:szCs w:val="18"/>
        </w:rPr>
      </w:pPr>
      <w:r w:rsidRPr="00540AE1">
        <w:rPr>
          <w:rFonts w:ascii="Arial" w:hAnsi="Arial" w:cs="Arial"/>
          <w:sz w:val="18"/>
          <w:szCs w:val="18"/>
        </w:rPr>
        <w:t>Bidder’s name, registered office, address</w:t>
      </w:r>
    </w:p>
    <w:p w14:paraId="2A3437F0" w14:textId="77777777" w:rsidR="00132137" w:rsidRPr="00540AE1" w:rsidRDefault="00132137" w:rsidP="00132137">
      <w:pPr>
        <w:pStyle w:val="Tekstpodstawowy"/>
        <w:jc w:val="center"/>
        <w:rPr>
          <w:rFonts w:ascii="Arial" w:hAnsi="Arial" w:cs="Arial"/>
          <w:b/>
          <w:color w:val="000000" w:themeColor="text1"/>
          <w:sz w:val="18"/>
          <w:szCs w:val="18"/>
        </w:rPr>
      </w:pPr>
    </w:p>
    <w:p w14:paraId="3052C090" w14:textId="036BD900" w:rsidR="00132137" w:rsidRPr="00540AE1" w:rsidRDefault="00BF6342" w:rsidP="00132137">
      <w:pPr>
        <w:pStyle w:val="Tekstpodstawowy"/>
        <w:jc w:val="center"/>
        <w:rPr>
          <w:rFonts w:ascii="Arial" w:hAnsi="Arial" w:cs="Arial"/>
          <w:b/>
          <w:color w:val="000000" w:themeColor="text1"/>
          <w:sz w:val="18"/>
          <w:szCs w:val="18"/>
        </w:rPr>
      </w:pPr>
      <w:r w:rsidRPr="00540AE1">
        <w:rPr>
          <w:rFonts w:ascii="Arial" w:hAnsi="Arial" w:cs="Arial"/>
          <w:b/>
          <w:sz w:val="18"/>
          <w:szCs w:val="18"/>
        </w:rPr>
        <w:t>COMMERCIAL PROPOSAL</w:t>
      </w:r>
    </w:p>
    <w:p w14:paraId="71B22E00" w14:textId="77777777" w:rsidR="00132137" w:rsidRPr="00540AE1" w:rsidRDefault="00132137" w:rsidP="00132137">
      <w:pPr>
        <w:pStyle w:val="Tekstpodstawowy"/>
        <w:spacing w:after="0"/>
        <w:jc w:val="both"/>
        <w:rPr>
          <w:rFonts w:ascii="Arial" w:hAnsi="Arial" w:cs="Arial"/>
          <w:b/>
          <w:color w:val="000000" w:themeColor="text1"/>
          <w:sz w:val="18"/>
          <w:szCs w:val="18"/>
        </w:rPr>
      </w:pPr>
    </w:p>
    <w:p w14:paraId="1A42F9F5" w14:textId="09949668" w:rsidR="00132137" w:rsidRPr="00540AE1" w:rsidRDefault="00BF6342" w:rsidP="00132137">
      <w:pPr>
        <w:pStyle w:val="Tekstpodstawowy"/>
        <w:spacing w:after="0"/>
        <w:jc w:val="both"/>
        <w:rPr>
          <w:rFonts w:ascii="Arial" w:hAnsi="Arial" w:cs="Arial"/>
          <w:b/>
          <w:color w:val="000000" w:themeColor="text1"/>
          <w:sz w:val="18"/>
          <w:szCs w:val="18"/>
        </w:rPr>
      </w:pPr>
      <w:r w:rsidRPr="00540AE1">
        <w:rPr>
          <w:rFonts w:ascii="Arial" w:hAnsi="Arial" w:cs="Arial"/>
          <w:sz w:val="18"/>
          <w:szCs w:val="18"/>
        </w:rPr>
        <w:t xml:space="preserve">In response to the Request for Proposal announced by ORLEN Neptun </w:t>
      </w:r>
      <w:r w:rsidR="005975D3" w:rsidRPr="00436EBB">
        <w:rPr>
          <w:rFonts w:ascii="Arial" w:hAnsi="Arial" w:cs="Arial"/>
          <w:b/>
          <w:bCs/>
          <w:sz w:val="18"/>
          <w:szCs w:val="18"/>
        </w:rPr>
        <w:t>regarding multi-scenarios pre-FEED and determination of technical parameters related to the development of the BALTIC WEST project</w:t>
      </w:r>
      <w:r w:rsidR="005975D3" w:rsidRPr="00CD6A95">
        <w:rPr>
          <w:rFonts w:ascii="Arial" w:hAnsi="Arial" w:cs="Arial"/>
          <w:b/>
          <w:sz w:val="18"/>
          <w:szCs w:val="18"/>
        </w:rPr>
        <w:t xml:space="preserve"> </w:t>
      </w:r>
      <w:r w:rsidR="001017C3" w:rsidRPr="00CD6A95">
        <w:rPr>
          <w:rFonts w:ascii="Arial" w:hAnsi="Arial" w:cs="Arial"/>
          <w:b/>
          <w:sz w:val="18"/>
          <w:szCs w:val="18"/>
        </w:rPr>
        <w:t>(“RFP”)</w:t>
      </w:r>
      <w:r w:rsidRPr="00540AE1">
        <w:rPr>
          <w:rFonts w:ascii="Arial" w:hAnsi="Arial" w:cs="Arial"/>
          <w:sz w:val="18"/>
          <w:szCs w:val="18"/>
        </w:rPr>
        <w:t>, we hereby submit the proposal complying with the requirements of the RFP and we hereby declare that this proposal was drawn up for the entire Scope of Works and deliveries related to the completion of the subject of procurements, as stipulated in this Request for Proposal.</w:t>
      </w:r>
    </w:p>
    <w:p w14:paraId="167BFEF4" w14:textId="77777777" w:rsidR="00132137" w:rsidRPr="00540AE1" w:rsidRDefault="00132137" w:rsidP="00132137">
      <w:pPr>
        <w:pStyle w:val="Tekstpodstawowy"/>
        <w:spacing w:after="0"/>
        <w:jc w:val="both"/>
        <w:rPr>
          <w:rFonts w:ascii="Arial" w:hAnsi="Arial" w:cs="Arial"/>
          <w:color w:val="000000" w:themeColor="text1"/>
          <w:sz w:val="18"/>
          <w:szCs w:val="18"/>
        </w:rPr>
      </w:pPr>
    </w:p>
    <w:p w14:paraId="2DF08D0A" w14:textId="5BACA0F3" w:rsidR="00132137" w:rsidRPr="00540AE1" w:rsidRDefault="00BF6342" w:rsidP="00132137">
      <w:pPr>
        <w:pStyle w:val="Tekstpodstawowy"/>
        <w:spacing w:after="0"/>
        <w:jc w:val="both"/>
        <w:rPr>
          <w:rFonts w:ascii="Arial" w:hAnsi="Arial" w:cs="Arial"/>
          <w:b/>
          <w:color w:val="000000" w:themeColor="text1"/>
          <w:sz w:val="18"/>
          <w:szCs w:val="18"/>
        </w:rPr>
      </w:pPr>
      <w:r w:rsidRPr="00540AE1">
        <w:rPr>
          <w:rFonts w:ascii="Arial" w:hAnsi="Arial" w:cs="Arial"/>
          <w:b/>
          <w:sz w:val="18"/>
          <w:szCs w:val="18"/>
        </w:rPr>
        <w:t>COMMERCIAL PROPOSAL</w:t>
      </w:r>
      <w:r w:rsidR="00132137" w:rsidRPr="00540AE1">
        <w:rPr>
          <w:rFonts w:ascii="Arial" w:hAnsi="Arial" w:cs="Arial"/>
          <w:b/>
          <w:color w:val="000000" w:themeColor="text1"/>
          <w:sz w:val="18"/>
          <w:szCs w:val="18"/>
        </w:rPr>
        <w:t xml:space="preserve">: </w:t>
      </w:r>
      <w:r w:rsidR="004C49B2" w:rsidRPr="00540AE1">
        <w:rPr>
          <w:rFonts w:ascii="Arial" w:hAnsi="Arial" w:cs="Arial"/>
          <w:b/>
          <w:color w:val="000000" w:themeColor="text1"/>
          <w:sz w:val="18"/>
          <w:szCs w:val="18"/>
        </w:rPr>
        <w:t>DECLARATION – 0/1 CRITERIA</w:t>
      </w:r>
    </w:p>
    <w:p w14:paraId="005F8D88" w14:textId="77777777" w:rsidR="00132137" w:rsidRPr="00540AE1" w:rsidRDefault="00132137" w:rsidP="00132137">
      <w:pPr>
        <w:pStyle w:val="Tekstpodstawowy"/>
        <w:spacing w:after="0"/>
        <w:ind w:left="720"/>
        <w:jc w:val="both"/>
        <w:rPr>
          <w:rFonts w:ascii="Arial" w:hAnsi="Arial" w:cs="Arial"/>
          <w:b/>
          <w:color w:val="000000" w:themeColor="text1"/>
          <w:sz w:val="18"/>
          <w:szCs w:val="18"/>
        </w:rPr>
      </w:pPr>
    </w:p>
    <w:p w14:paraId="543E1B37" w14:textId="4782BB68" w:rsidR="004C49B2" w:rsidRPr="001F13B6" w:rsidRDefault="004C49B2" w:rsidP="00F35589">
      <w:pPr>
        <w:pStyle w:val="Akapitzlist"/>
        <w:numPr>
          <w:ilvl w:val="0"/>
          <w:numId w:val="24"/>
        </w:numPr>
        <w:autoSpaceDE w:val="0"/>
        <w:autoSpaceDN w:val="0"/>
        <w:jc w:val="both"/>
        <w:rPr>
          <w:rFonts w:ascii="Arial" w:eastAsia="Times New Roman" w:hAnsi="Arial" w:cs="Arial"/>
          <w:sz w:val="18"/>
          <w:szCs w:val="18"/>
          <w:lang w:val="en-GB" w:eastAsia="pl-PL"/>
        </w:rPr>
      </w:pPr>
      <w:r w:rsidRPr="00540AE1">
        <w:rPr>
          <w:rFonts w:ascii="Arial" w:hAnsi="Arial" w:cs="Arial"/>
          <w:sz w:val="18"/>
          <w:szCs w:val="18"/>
          <w:lang w:val="en-GB"/>
        </w:rPr>
        <w:t>We declare the indication of a maximum amount of total remuneration</w:t>
      </w:r>
      <w:r w:rsidR="005C1799" w:rsidRPr="00540AE1">
        <w:rPr>
          <w:rFonts w:ascii="Arial" w:hAnsi="Arial" w:cs="Arial"/>
          <w:sz w:val="18"/>
          <w:szCs w:val="18"/>
          <w:lang w:val="en-GB"/>
        </w:rPr>
        <w:t xml:space="preserve"> according to the Price Picture</w:t>
      </w:r>
      <w:r w:rsidRPr="00540AE1">
        <w:rPr>
          <w:rFonts w:ascii="Arial" w:hAnsi="Arial" w:cs="Arial"/>
          <w:sz w:val="18"/>
          <w:szCs w:val="18"/>
          <w:lang w:val="en-GB"/>
        </w:rPr>
        <w:t>.</w:t>
      </w:r>
    </w:p>
    <w:p w14:paraId="57B5F9C4" w14:textId="0D895B22" w:rsidR="001F13B6" w:rsidRPr="00EB049C" w:rsidRDefault="001F13B6" w:rsidP="00F35589">
      <w:pPr>
        <w:pStyle w:val="Akapitzlist"/>
        <w:numPr>
          <w:ilvl w:val="0"/>
          <w:numId w:val="24"/>
        </w:numPr>
        <w:autoSpaceDE w:val="0"/>
        <w:autoSpaceDN w:val="0"/>
        <w:jc w:val="both"/>
        <w:rPr>
          <w:rFonts w:ascii="Arial" w:eastAsia="Times New Roman" w:hAnsi="Arial" w:cs="Arial"/>
          <w:sz w:val="18"/>
          <w:szCs w:val="18"/>
          <w:lang w:val="en-GB" w:eastAsia="pl-PL"/>
        </w:rPr>
      </w:pPr>
      <w:r w:rsidRPr="00540AE1">
        <w:rPr>
          <w:rFonts w:ascii="Arial" w:hAnsi="Arial" w:cs="Arial"/>
          <w:sz w:val="18"/>
          <w:szCs w:val="18"/>
          <w:lang w:val="en-GB"/>
        </w:rPr>
        <w:t>We declare the fixed (invariability) price until the end of the Contract validity</w:t>
      </w:r>
      <w:r>
        <w:rPr>
          <w:rFonts w:ascii="Arial" w:hAnsi="Arial" w:cs="Arial"/>
          <w:sz w:val="18"/>
          <w:szCs w:val="18"/>
          <w:lang w:val="en-GB"/>
        </w:rPr>
        <w:t>.</w:t>
      </w:r>
    </w:p>
    <w:p w14:paraId="2F0E2D2C" w14:textId="77777777" w:rsidR="00EB049C" w:rsidRPr="00F0694D" w:rsidRDefault="00EB049C" w:rsidP="00EB049C">
      <w:pPr>
        <w:pStyle w:val="Akapitzlist"/>
        <w:numPr>
          <w:ilvl w:val="0"/>
          <w:numId w:val="24"/>
        </w:numPr>
        <w:autoSpaceDE w:val="0"/>
        <w:autoSpaceDN w:val="0"/>
        <w:jc w:val="both"/>
        <w:rPr>
          <w:rFonts w:ascii="Arial" w:hAnsi="Arial" w:cs="Arial"/>
          <w:sz w:val="18"/>
          <w:szCs w:val="18"/>
          <w:lang w:val="en-GB"/>
        </w:rPr>
      </w:pPr>
      <w:r w:rsidRPr="00540AE1">
        <w:rPr>
          <w:rFonts w:ascii="Arial" w:hAnsi="Arial" w:cs="Arial"/>
          <w:sz w:val="18"/>
          <w:szCs w:val="18"/>
          <w:lang w:val="en-GB"/>
        </w:rPr>
        <w:t xml:space="preserve">We accept that the remuneration will be paid adequately to the scope that was actually performed and confirmed by signed final acceptance protocol. The SCOPE OF WORK can be limited after the COMPANY's decision (in written form sent via email). </w:t>
      </w:r>
    </w:p>
    <w:p w14:paraId="6E5C9B6A" w14:textId="1BEED39D" w:rsidR="00D4799E" w:rsidRPr="00EB049C" w:rsidRDefault="00D4799E" w:rsidP="00D4799E">
      <w:pPr>
        <w:pStyle w:val="Akapitzlist"/>
        <w:numPr>
          <w:ilvl w:val="0"/>
          <w:numId w:val="24"/>
        </w:numPr>
        <w:autoSpaceDE w:val="0"/>
        <w:autoSpaceDN w:val="0"/>
        <w:jc w:val="both"/>
        <w:rPr>
          <w:rFonts w:ascii="Arial" w:hAnsi="Arial" w:cs="Arial"/>
          <w:sz w:val="18"/>
          <w:szCs w:val="18"/>
          <w:lang w:val="en-GB"/>
        </w:rPr>
      </w:pPr>
      <w:r w:rsidRPr="009C6E40">
        <w:rPr>
          <w:rFonts w:ascii="Arial" w:eastAsia="Times New Roman" w:hAnsi="Arial" w:cs="Arial"/>
          <w:sz w:val="18"/>
          <w:szCs w:val="18"/>
          <w:lang w:val="en-GB" w:eastAsia="pl-PL"/>
        </w:rPr>
        <w:t xml:space="preserve">We </w:t>
      </w:r>
      <w:r w:rsidR="00F720C1">
        <w:rPr>
          <w:rFonts w:ascii="Arial" w:eastAsia="Times New Roman" w:hAnsi="Arial" w:cs="Arial"/>
          <w:sz w:val="18"/>
          <w:szCs w:val="18"/>
          <w:lang w:val="en-GB" w:eastAsia="pl-PL"/>
        </w:rPr>
        <w:t>accept</w:t>
      </w:r>
      <w:r w:rsidRPr="009C6E40">
        <w:rPr>
          <w:rFonts w:ascii="Arial" w:eastAsia="Times New Roman" w:hAnsi="Arial" w:cs="Arial"/>
          <w:sz w:val="18"/>
          <w:szCs w:val="18"/>
          <w:lang w:val="en-GB" w:eastAsia="pl-PL"/>
        </w:rPr>
        <w:t xml:space="preserve"> the remuneration includes the transfer to </w:t>
      </w:r>
      <w:r w:rsidR="00EB049C" w:rsidRPr="00EB049C">
        <w:rPr>
          <w:rFonts w:ascii="Arial" w:eastAsia="Times New Roman" w:hAnsi="Arial" w:cs="Arial"/>
          <w:sz w:val="18"/>
          <w:szCs w:val="18"/>
          <w:lang w:val="en-GB" w:eastAsia="pl-PL"/>
        </w:rPr>
        <w:t xml:space="preserve">ORLEN Group companies executing a project for construction, operation and decommissioning of offshore wind farms located in areas 14.E.1, 14.E.2, 14.E.3 and 14.E.4 </w:t>
      </w:r>
      <w:r w:rsidRPr="009C6E40">
        <w:rPr>
          <w:rFonts w:ascii="Arial" w:eastAsia="Times New Roman" w:hAnsi="Arial" w:cs="Arial"/>
          <w:sz w:val="18"/>
          <w:szCs w:val="18"/>
          <w:lang w:val="en-GB" w:eastAsia="pl-PL"/>
        </w:rPr>
        <w:t>of all intellectual property rights to the documentation prepared and any other materials produced by the Bidder in connection with the performance of the contract and all costs required to perform the subject of the contract.</w:t>
      </w:r>
    </w:p>
    <w:p w14:paraId="53AE2FC5" w14:textId="1DF078F1" w:rsidR="00EB049C" w:rsidRPr="00D4799E" w:rsidRDefault="00EB049C" w:rsidP="00D4799E">
      <w:pPr>
        <w:pStyle w:val="Akapitzlist"/>
        <w:numPr>
          <w:ilvl w:val="0"/>
          <w:numId w:val="24"/>
        </w:numPr>
        <w:autoSpaceDE w:val="0"/>
        <w:autoSpaceDN w:val="0"/>
        <w:jc w:val="both"/>
        <w:rPr>
          <w:rFonts w:ascii="Arial" w:hAnsi="Arial" w:cs="Arial"/>
          <w:sz w:val="18"/>
          <w:szCs w:val="18"/>
          <w:lang w:val="en-GB"/>
        </w:rPr>
      </w:pPr>
      <w:r>
        <w:rPr>
          <w:rFonts w:ascii="Arial" w:eastAsia="Times New Roman" w:hAnsi="Arial" w:cs="Arial"/>
          <w:sz w:val="18"/>
          <w:szCs w:val="18"/>
          <w:lang w:val="en-GB" w:eastAsia="pl-PL"/>
        </w:rPr>
        <w:t xml:space="preserve">We accept </w:t>
      </w:r>
      <w:r w:rsidR="003F10B6" w:rsidRPr="003F10B6">
        <w:rPr>
          <w:rFonts w:ascii="Arial" w:eastAsia="Times New Roman" w:hAnsi="Arial" w:cs="Arial"/>
          <w:sz w:val="18"/>
          <w:szCs w:val="18"/>
          <w:lang w:val="en-GB" w:eastAsia="pl-PL"/>
        </w:rPr>
        <w:t>final payment schedule</w:t>
      </w:r>
      <w:r w:rsidR="003F10B6" w:rsidRPr="003F10B6">
        <w:rPr>
          <w:lang w:val="en-GB"/>
        </w:rPr>
        <w:t xml:space="preserve"> </w:t>
      </w:r>
      <w:r w:rsidR="003F10B6" w:rsidRPr="003F10B6">
        <w:rPr>
          <w:rFonts w:ascii="Arial" w:eastAsia="Times New Roman" w:hAnsi="Arial" w:cs="Arial"/>
          <w:sz w:val="18"/>
          <w:szCs w:val="18"/>
          <w:lang w:val="en-GB" w:eastAsia="pl-PL"/>
        </w:rPr>
        <w:t xml:space="preserve">present </w:t>
      </w:r>
      <w:r w:rsidR="003F10B6">
        <w:rPr>
          <w:rFonts w:ascii="Arial" w:eastAsia="Times New Roman" w:hAnsi="Arial" w:cs="Arial"/>
          <w:sz w:val="18"/>
          <w:szCs w:val="18"/>
          <w:lang w:val="en-GB" w:eastAsia="pl-PL"/>
        </w:rPr>
        <w:t xml:space="preserve">by Ordering Party after analysing </w:t>
      </w:r>
      <w:r w:rsidR="003F10B6" w:rsidRPr="003F10B6">
        <w:rPr>
          <w:rFonts w:ascii="Arial" w:eastAsia="Times New Roman" w:hAnsi="Arial" w:cs="Arial"/>
          <w:sz w:val="18"/>
          <w:szCs w:val="18"/>
          <w:lang w:val="en-GB" w:eastAsia="pl-PL"/>
        </w:rPr>
        <w:t>Bidders</w:t>
      </w:r>
      <w:r w:rsidR="003F10B6">
        <w:rPr>
          <w:rFonts w:ascii="Arial" w:eastAsia="Times New Roman" w:hAnsi="Arial" w:cs="Arial"/>
          <w:sz w:val="18"/>
          <w:szCs w:val="18"/>
          <w:lang w:val="en-GB" w:eastAsia="pl-PL"/>
        </w:rPr>
        <w:t xml:space="preserve"> </w:t>
      </w:r>
      <w:r w:rsidR="001953D6" w:rsidRPr="001953D6">
        <w:rPr>
          <w:rFonts w:ascii="Arial" w:eastAsia="Times New Roman" w:hAnsi="Arial" w:cs="Arial"/>
          <w:sz w:val="18"/>
          <w:szCs w:val="18"/>
          <w:lang w:val="en-GB" w:eastAsia="pl-PL"/>
        </w:rPr>
        <w:t>propositions</w:t>
      </w:r>
      <w:r w:rsidR="003F10B6">
        <w:rPr>
          <w:rFonts w:ascii="Arial" w:eastAsia="Times New Roman" w:hAnsi="Arial" w:cs="Arial"/>
          <w:sz w:val="18"/>
          <w:szCs w:val="18"/>
          <w:lang w:val="en-GB" w:eastAsia="pl-PL"/>
        </w:rPr>
        <w:t>.</w:t>
      </w:r>
    </w:p>
    <w:p w14:paraId="4CF8B961" w14:textId="6E037521" w:rsidR="00EB049C" w:rsidRPr="00EB049C" w:rsidRDefault="00D4799E" w:rsidP="00EB049C">
      <w:pPr>
        <w:pStyle w:val="Akapitzlist"/>
        <w:numPr>
          <w:ilvl w:val="0"/>
          <w:numId w:val="24"/>
        </w:numPr>
        <w:autoSpaceDE w:val="0"/>
        <w:autoSpaceDN w:val="0"/>
        <w:jc w:val="both"/>
        <w:rPr>
          <w:rFonts w:ascii="Arial" w:eastAsia="Times New Roman" w:hAnsi="Arial" w:cs="Arial"/>
          <w:sz w:val="18"/>
          <w:szCs w:val="18"/>
          <w:lang w:val="en-GB" w:eastAsia="pl-PL"/>
        </w:rPr>
      </w:pPr>
      <w:r w:rsidRPr="00540AE1">
        <w:rPr>
          <w:rFonts w:ascii="Arial" w:hAnsi="Arial" w:cs="Arial"/>
          <w:sz w:val="18"/>
          <w:szCs w:val="18"/>
          <w:lang w:val="en-GB"/>
        </w:rPr>
        <w:t>We accept a 45-day invoice payment term, counted from the date of receipt of a correctly issued invoice with an acceptance protocol</w:t>
      </w:r>
      <w:r w:rsidRPr="00540AE1">
        <w:rPr>
          <w:rFonts w:ascii="Arial" w:eastAsia="Times New Roman" w:hAnsi="Arial" w:cs="Arial"/>
          <w:sz w:val="18"/>
          <w:szCs w:val="18"/>
          <w:lang w:val="en-GB" w:eastAsia="pl-PL"/>
        </w:rPr>
        <w:t>.</w:t>
      </w:r>
    </w:p>
    <w:p w14:paraId="4BB4EF71" w14:textId="77777777" w:rsidR="00F0694D" w:rsidRDefault="00F0694D" w:rsidP="00A92028">
      <w:pPr>
        <w:jc w:val="both"/>
        <w:rPr>
          <w:rFonts w:ascii="Arial" w:hAnsi="Arial" w:cs="Arial"/>
          <w:b/>
          <w:sz w:val="18"/>
          <w:szCs w:val="18"/>
          <w:lang w:val="en-GB"/>
        </w:rPr>
      </w:pPr>
    </w:p>
    <w:p w14:paraId="785EC67B" w14:textId="4B418DA3" w:rsidR="00132137" w:rsidRPr="00540AE1" w:rsidRDefault="00184EAA" w:rsidP="00A92028">
      <w:pPr>
        <w:jc w:val="both"/>
        <w:rPr>
          <w:rFonts w:ascii="Arial" w:hAnsi="Arial" w:cs="Arial"/>
          <w:b/>
          <w:sz w:val="18"/>
          <w:szCs w:val="18"/>
          <w:lang w:val="en-GB"/>
        </w:rPr>
      </w:pPr>
      <w:r w:rsidRPr="00540AE1">
        <w:rPr>
          <w:rFonts w:ascii="Arial" w:hAnsi="Arial" w:cs="Arial"/>
          <w:b/>
          <w:sz w:val="18"/>
          <w:szCs w:val="18"/>
          <w:lang w:val="en-GB"/>
        </w:rPr>
        <w:t xml:space="preserve">PRICE OFFER </w:t>
      </w:r>
      <w:r w:rsidR="00A92028" w:rsidRPr="00540AE1">
        <w:rPr>
          <w:rFonts w:ascii="Arial" w:hAnsi="Arial" w:cs="Arial"/>
          <w:b/>
          <w:color w:val="000000" w:themeColor="text1"/>
          <w:sz w:val="18"/>
          <w:szCs w:val="18"/>
          <w:lang w:val="en-GB"/>
        </w:rPr>
        <w:t>(max.</w:t>
      </w:r>
      <w:r w:rsidR="008D7D3D">
        <w:rPr>
          <w:rFonts w:ascii="Arial" w:hAnsi="Arial" w:cs="Arial"/>
          <w:b/>
          <w:color w:val="000000" w:themeColor="text1"/>
          <w:sz w:val="18"/>
          <w:szCs w:val="18"/>
          <w:lang w:val="en-GB"/>
        </w:rPr>
        <w:t xml:space="preserve"> wage </w:t>
      </w:r>
      <w:r w:rsidR="005975D3">
        <w:rPr>
          <w:rFonts w:ascii="Arial" w:hAnsi="Arial" w:cs="Arial"/>
          <w:b/>
          <w:color w:val="000000" w:themeColor="text1"/>
          <w:sz w:val="18"/>
          <w:szCs w:val="18"/>
          <w:lang w:val="en-GB"/>
        </w:rPr>
        <w:t>8</w:t>
      </w:r>
      <w:r w:rsidR="00A92028" w:rsidRPr="00540AE1">
        <w:rPr>
          <w:rFonts w:ascii="Arial" w:hAnsi="Arial" w:cs="Arial"/>
          <w:b/>
          <w:color w:val="000000" w:themeColor="text1"/>
          <w:sz w:val="18"/>
          <w:szCs w:val="18"/>
          <w:lang w:val="en-GB"/>
        </w:rPr>
        <w:t>0%)</w:t>
      </w:r>
      <w:r w:rsidR="00132137" w:rsidRPr="00540AE1">
        <w:rPr>
          <w:rFonts w:ascii="Arial" w:hAnsi="Arial" w:cs="Arial"/>
          <w:b/>
          <w:color w:val="000000" w:themeColor="text1"/>
          <w:sz w:val="18"/>
          <w:szCs w:val="18"/>
          <w:lang w:val="en-GB"/>
        </w:rPr>
        <w:t xml:space="preserve"> </w:t>
      </w:r>
    </w:p>
    <w:p w14:paraId="66F1614E" w14:textId="77777777" w:rsidR="00132137" w:rsidRPr="00540AE1" w:rsidRDefault="00132137" w:rsidP="00132137">
      <w:pPr>
        <w:jc w:val="both"/>
        <w:rPr>
          <w:rFonts w:ascii="Arial" w:hAnsi="Arial" w:cs="Arial"/>
          <w:sz w:val="18"/>
          <w:szCs w:val="18"/>
          <w:lang w:val="en-GB"/>
        </w:rPr>
      </w:pPr>
    </w:p>
    <w:p w14:paraId="462980FB" w14:textId="54BD80C8" w:rsidR="00A92028" w:rsidRPr="00540AE1" w:rsidRDefault="00A92028" w:rsidP="00A92028">
      <w:pPr>
        <w:spacing w:line="276" w:lineRule="auto"/>
        <w:jc w:val="both"/>
        <w:rPr>
          <w:rFonts w:ascii="Arial" w:hAnsi="Arial" w:cs="Arial"/>
          <w:sz w:val="18"/>
          <w:szCs w:val="18"/>
          <w:lang w:val="en-GB"/>
        </w:rPr>
      </w:pPr>
      <w:r w:rsidRPr="00540AE1">
        <w:rPr>
          <w:rFonts w:ascii="Arial" w:hAnsi="Arial" w:cs="Arial"/>
          <w:sz w:val="18"/>
          <w:szCs w:val="18"/>
          <w:lang w:val="en-GB"/>
        </w:rPr>
        <w:t xml:space="preserve">MAXIMUM TOTAL PRICE – </w:t>
      </w:r>
      <w:r w:rsidR="0073380C" w:rsidRPr="00540AE1">
        <w:rPr>
          <w:rFonts w:ascii="Arial" w:hAnsi="Arial" w:cs="Arial"/>
          <w:sz w:val="18"/>
          <w:szCs w:val="18"/>
          <w:lang w:val="en-GB"/>
        </w:rPr>
        <w:t xml:space="preserve">entire Scope of Works </w:t>
      </w:r>
      <w:r w:rsidR="0073380C" w:rsidRPr="00540AE1">
        <w:rPr>
          <w:rFonts w:ascii="Arial" w:hAnsi="Arial" w:cs="Arial"/>
          <w:i/>
          <w:color w:val="808080" w:themeColor="background1" w:themeShade="80"/>
          <w:sz w:val="18"/>
          <w:szCs w:val="18"/>
          <w:lang w:val="en-GB"/>
        </w:rPr>
        <w:t xml:space="preserve">- </w:t>
      </w:r>
      <w:r w:rsidR="0073380C" w:rsidRPr="00540AE1">
        <w:rPr>
          <w:rFonts w:ascii="Arial" w:hAnsi="Arial" w:cs="Arial"/>
          <w:sz w:val="18"/>
          <w:szCs w:val="18"/>
          <w:lang w:val="en-GB"/>
        </w:rPr>
        <w:t>in accordance with Price Picture</w:t>
      </w:r>
      <w:r w:rsidRPr="00540AE1">
        <w:rPr>
          <w:rFonts w:ascii="Arial" w:hAnsi="Arial" w:cs="Arial"/>
          <w:sz w:val="18"/>
          <w:szCs w:val="18"/>
          <w:lang w:val="en-GB"/>
        </w:rPr>
        <w:t>: ……………………………. EUR *) (in words: .............................. ..)</w:t>
      </w:r>
    </w:p>
    <w:p w14:paraId="36F19B68" w14:textId="18E00EB1" w:rsidR="00C00292" w:rsidRPr="00540AE1" w:rsidRDefault="00C00292" w:rsidP="00A92028">
      <w:pPr>
        <w:spacing w:line="276" w:lineRule="auto"/>
        <w:jc w:val="both"/>
        <w:rPr>
          <w:rFonts w:ascii="Arial" w:hAnsi="Arial" w:cs="Arial"/>
          <w:sz w:val="18"/>
          <w:szCs w:val="18"/>
          <w:lang w:val="en-GB"/>
        </w:rPr>
      </w:pPr>
    </w:p>
    <w:p w14:paraId="552EDAA8" w14:textId="0B61E8B8" w:rsidR="00132137" w:rsidRPr="00540AE1" w:rsidRDefault="00132137" w:rsidP="00132137">
      <w:pPr>
        <w:jc w:val="both"/>
        <w:rPr>
          <w:rFonts w:ascii="Arial" w:hAnsi="Arial" w:cs="Arial"/>
          <w:sz w:val="18"/>
          <w:szCs w:val="18"/>
          <w:lang w:val="en-GB"/>
        </w:rPr>
      </w:pPr>
    </w:p>
    <w:p w14:paraId="2B4ABC33" w14:textId="77777777" w:rsidR="00132137" w:rsidRPr="00540AE1" w:rsidRDefault="00132137" w:rsidP="00132137">
      <w:pPr>
        <w:jc w:val="both"/>
        <w:rPr>
          <w:rFonts w:ascii="Arial" w:hAnsi="Arial" w:cs="Arial"/>
          <w:sz w:val="18"/>
          <w:szCs w:val="18"/>
        </w:rPr>
      </w:pPr>
      <w:r w:rsidRPr="00540AE1">
        <w:rPr>
          <w:rFonts w:ascii="Arial" w:hAnsi="Arial" w:cs="Arial"/>
          <w:sz w:val="18"/>
          <w:szCs w:val="18"/>
        </w:rPr>
        <w:t>OFERTA HANDLOWA  zawiera:</w:t>
      </w:r>
      <w:r w:rsidRPr="00540AE1">
        <w:rPr>
          <w:rFonts w:ascii="Arial" w:hAnsi="Arial" w:cs="Arial"/>
          <w:sz w:val="18"/>
          <w:szCs w:val="18"/>
        </w:rPr>
        <w:tab/>
      </w:r>
    </w:p>
    <w:p w14:paraId="6D22CCD6" w14:textId="77777777" w:rsidR="00132137" w:rsidRPr="00540AE1" w:rsidRDefault="00132137" w:rsidP="00132137">
      <w:pPr>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9"/>
        <w:gridCol w:w="7553"/>
      </w:tblGrid>
      <w:tr w:rsidR="00132137" w:rsidRPr="0084347A" w14:paraId="4647D613" w14:textId="77777777" w:rsidTr="0044390F">
        <w:trPr>
          <w:trHeight w:val="258"/>
        </w:trPr>
        <w:tc>
          <w:tcPr>
            <w:tcW w:w="1509" w:type="dxa"/>
          </w:tcPr>
          <w:p w14:paraId="6B19258D" w14:textId="0F830F2B" w:rsidR="00132137" w:rsidRPr="00540AE1" w:rsidRDefault="0073380C" w:rsidP="00132137">
            <w:pPr>
              <w:jc w:val="both"/>
              <w:rPr>
                <w:rFonts w:ascii="Arial" w:hAnsi="Arial" w:cs="Arial"/>
                <w:b/>
                <w:sz w:val="18"/>
                <w:szCs w:val="18"/>
              </w:rPr>
            </w:pPr>
            <w:r w:rsidRPr="00540AE1">
              <w:rPr>
                <w:rFonts w:ascii="Arial" w:hAnsi="Arial" w:cs="Arial"/>
                <w:b/>
                <w:sz w:val="18"/>
                <w:szCs w:val="18"/>
                <w:lang w:val="en-GB"/>
              </w:rPr>
              <w:t xml:space="preserve">Appendix </w:t>
            </w:r>
            <w:r w:rsidRPr="008F2600">
              <w:rPr>
                <w:rFonts w:ascii="Arial" w:hAnsi="Arial" w:cs="Arial"/>
                <w:b/>
                <w:color w:val="FF0000"/>
                <w:sz w:val="18"/>
                <w:szCs w:val="18"/>
                <w:lang w:val="en-GB"/>
              </w:rPr>
              <w:t>H1</w:t>
            </w:r>
          </w:p>
        </w:tc>
        <w:tc>
          <w:tcPr>
            <w:tcW w:w="7553" w:type="dxa"/>
          </w:tcPr>
          <w:p w14:paraId="3EC27D25" w14:textId="14400A49" w:rsidR="00132137" w:rsidRPr="00540AE1" w:rsidRDefault="0073380C" w:rsidP="00240881">
            <w:pPr>
              <w:jc w:val="both"/>
              <w:rPr>
                <w:rFonts w:ascii="Arial" w:hAnsi="Arial" w:cs="Arial"/>
                <w:sz w:val="18"/>
                <w:szCs w:val="18"/>
                <w:lang w:val="en-GB"/>
              </w:rPr>
            </w:pPr>
            <w:r w:rsidRPr="00540AE1">
              <w:rPr>
                <w:rFonts w:ascii="Arial" w:hAnsi="Arial" w:cs="Arial"/>
                <w:b/>
                <w:sz w:val="18"/>
                <w:szCs w:val="18"/>
                <w:lang w:val="en-GB"/>
              </w:rPr>
              <w:t xml:space="preserve">Price Picture </w:t>
            </w:r>
            <w:r w:rsidRPr="00540AE1">
              <w:rPr>
                <w:rFonts w:ascii="Arial" w:hAnsi="Arial" w:cs="Arial"/>
                <w:sz w:val="18"/>
                <w:szCs w:val="18"/>
                <w:lang w:val="en-GB"/>
              </w:rPr>
              <w:t xml:space="preserve">– based on Appendix </w:t>
            </w:r>
            <w:r w:rsidR="00240881">
              <w:rPr>
                <w:rFonts w:ascii="Arial" w:hAnsi="Arial" w:cs="Arial"/>
                <w:sz w:val="18"/>
                <w:szCs w:val="18"/>
                <w:lang w:val="en-GB"/>
              </w:rPr>
              <w:t>H1</w:t>
            </w:r>
            <w:r w:rsidRPr="00540AE1">
              <w:rPr>
                <w:rFonts w:ascii="Arial" w:hAnsi="Arial" w:cs="Arial"/>
                <w:sz w:val="18"/>
                <w:szCs w:val="18"/>
                <w:lang w:val="en-GB"/>
              </w:rPr>
              <w:t xml:space="preserve"> to the RFP “Price Picture” filled in in the form of a PDF file (signed by an authorized person) and in an editable version.</w:t>
            </w:r>
          </w:p>
        </w:tc>
      </w:tr>
      <w:tr w:rsidR="008F2600" w:rsidRPr="00682918" w14:paraId="14FCDF40" w14:textId="77777777" w:rsidTr="00E23E2C">
        <w:trPr>
          <w:trHeight w:val="258"/>
        </w:trPr>
        <w:tc>
          <w:tcPr>
            <w:tcW w:w="1509" w:type="dxa"/>
            <w:vAlign w:val="center"/>
          </w:tcPr>
          <w:p w14:paraId="2B796D07" w14:textId="4C625F52" w:rsidR="008F2600" w:rsidRPr="00540AE1" w:rsidRDefault="008F2600" w:rsidP="008F2600">
            <w:pPr>
              <w:jc w:val="both"/>
              <w:rPr>
                <w:rFonts w:ascii="Arial" w:hAnsi="Arial" w:cs="Arial"/>
                <w:b/>
                <w:sz w:val="18"/>
                <w:szCs w:val="18"/>
                <w:lang w:val="en-GB"/>
              </w:rPr>
            </w:pPr>
            <w:r w:rsidRPr="00CD6A95">
              <w:rPr>
                <w:rFonts w:ascii="Arial" w:hAnsi="Arial" w:cs="Arial"/>
                <w:b/>
                <w:bCs/>
                <w:color w:val="000000"/>
                <w:sz w:val="18"/>
                <w:szCs w:val="18"/>
              </w:rPr>
              <w:t xml:space="preserve">Appendix </w:t>
            </w:r>
            <w:r>
              <w:rPr>
                <w:rFonts w:ascii="Arial" w:hAnsi="Arial" w:cs="Arial"/>
                <w:b/>
                <w:bCs/>
                <w:color w:val="FF0000"/>
                <w:sz w:val="18"/>
                <w:szCs w:val="18"/>
              </w:rPr>
              <w:t>H2</w:t>
            </w:r>
          </w:p>
        </w:tc>
        <w:tc>
          <w:tcPr>
            <w:tcW w:w="7553" w:type="dxa"/>
            <w:vAlign w:val="center"/>
          </w:tcPr>
          <w:p w14:paraId="6C585D36" w14:textId="2C47D897" w:rsidR="008F2600" w:rsidRPr="00540AE1" w:rsidRDefault="008F2600" w:rsidP="008F2600">
            <w:pPr>
              <w:jc w:val="both"/>
              <w:rPr>
                <w:rFonts w:ascii="Arial" w:hAnsi="Arial" w:cs="Arial"/>
                <w:b/>
                <w:sz w:val="18"/>
                <w:szCs w:val="18"/>
                <w:lang w:val="en-GB"/>
              </w:rPr>
            </w:pPr>
            <w:r w:rsidRPr="00CD6A95">
              <w:rPr>
                <w:rFonts w:ascii="Arial" w:hAnsi="Arial" w:cs="Arial"/>
                <w:b/>
                <w:bCs/>
                <w:color w:val="000000"/>
                <w:sz w:val="18"/>
                <w:szCs w:val="18"/>
                <w:lang w:val="en-GB"/>
              </w:rPr>
              <w:t xml:space="preserve">Draft of the Contract </w:t>
            </w:r>
          </w:p>
        </w:tc>
      </w:tr>
    </w:tbl>
    <w:p w14:paraId="70DA9150" w14:textId="77777777" w:rsidR="00132137" w:rsidRPr="00184EAA" w:rsidRDefault="00132137" w:rsidP="00132137">
      <w:pPr>
        <w:jc w:val="both"/>
        <w:rPr>
          <w:rFonts w:ascii="Arial" w:hAnsi="Arial" w:cs="Arial"/>
          <w:sz w:val="18"/>
          <w:szCs w:val="18"/>
          <w:lang w:val="en-GB"/>
        </w:rPr>
      </w:pPr>
      <w:r w:rsidRPr="00184EAA">
        <w:rPr>
          <w:rFonts w:ascii="Arial" w:hAnsi="Arial" w:cs="Arial"/>
          <w:sz w:val="18"/>
          <w:szCs w:val="18"/>
          <w:lang w:val="en-GB"/>
        </w:rPr>
        <w:tab/>
      </w:r>
      <w:r w:rsidRPr="00184EAA">
        <w:rPr>
          <w:rFonts w:ascii="Arial" w:hAnsi="Arial" w:cs="Arial"/>
          <w:sz w:val="18"/>
          <w:szCs w:val="18"/>
          <w:lang w:val="en-GB"/>
        </w:rPr>
        <w:tab/>
      </w:r>
    </w:p>
    <w:p w14:paraId="0C059AAF" w14:textId="77777777" w:rsidR="00132137" w:rsidRPr="00184EAA" w:rsidRDefault="00132137" w:rsidP="00132137">
      <w:pPr>
        <w:jc w:val="both"/>
        <w:rPr>
          <w:rFonts w:ascii="Arial" w:hAnsi="Arial" w:cs="Arial"/>
          <w:sz w:val="18"/>
          <w:szCs w:val="18"/>
          <w:lang w:val="en-GB"/>
        </w:rPr>
      </w:pPr>
    </w:p>
    <w:p w14:paraId="4E0BDF59" w14:textId="77777777" w:rsidR="00132137" w:rsidRPr="00540AE1" w:rsidRDefault="00132137" w:rsidP="00132137">
      <w:pPr>
        <w:pStyle w:val="K"/>
        <w:ind w:left="4955" w:firstLine="709"/>
        <w:jc w:val="both"/>
        <w:rPr>
          <w:rFonts w:ascii="Arial" w:hAnsi="Arial" w:cs="Arial"/>
          <w:sz w:val="18"/>
          <w:szCs w:val="18"/>
          <w:lang w:val="pl-PL"/>
        </w:rPr>
      </w:pPr>
      <w:r w:rsidRPr="00540AE1">
        <w:rPr>
          <w:rFonts w:ascii="Arial" w:hAnsi="Arial" w:cs="Arial"/>
          <w:sz w:val="18"/>
          <w:szCs w:val="18"/>
          <w:lang w:val="pl-PL"/>
        </w:rPr>
        <w:t>Podpis Oferenta</w:t>
      </w:r>
    </w:p>
    <w:p w14:paraId="388446E1" w14:textId="77777777" w:rsidR="00132137" w:rsidRPr="00540AE1" w:rsidRDefault="00132137" w:rsidP="00132137">
      <w:pPr>
        <w:ind w:left="4248" w:firstLine="708"/>
        <w:jc w:val="both"/>
        <w:rPr>
          <w:rFonts w:ascii="Arial" w:hAnsi="Arial" w:cs="Arial"/>
          <w:sz w:val="18"/>
          <w:szCs w:val="18"/>
        </w:rPr>
      </w:pPr>
      <w:r w:rsidRPr="00540AE1">
        <w:rPr>
          <w:rFonts w:ascii="Arial" w:hAnsi="Arial" w:cs="Arial"/>
          <w:i/>
          <w:sz w:val="18"/>
          <w:szCs w:val="18"/>
        </w:rPr>
        <w:t>(upoważniony przedstawiciel oferenta)</w:t>
      </w:r>
    </w:p>
    <w:p w14:paraId="459FEEA5" w14:textId="77777777" w:rsidR="00132137" w:rsidRDefault="00132137" w:rsidP="00132137">
      <w:pPr>
        <w:spacing w:before="240"/>
        <w:jc w:val="both"/>
        <w:rPr>
          <w:rFonts w:ascii="Arial" w:hAnsi="Arial" w:cs="Arial"/>
          <w:sz w:val="18"/>
          <w:szCs w:val="18"/>
        </w:rPr>
      </w:pP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p>
    <w:p w14:paraId="2392FFAB" w14:textId="77777777" w:rsidR="00132137" w:rsidRPr="0044390F" w:rsidRDefault="00132137" w:rsidP="00132137">
      <w:pPr>
        <w:spacing w:before="240"/>
        <w:jc w:val="both"/>
        <w:rPr>
          <w:rFonts w:ascii="Arial" w:hAnsi="Arial" w:cs="Arial"/>
          <w:sz w:val="18"/>
          <w:szCs w:val="18"/>
          <w:lang w:val="en-GB"/>
        </w:rPr>
      </w:pP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540AE1">
        <w:rPr>
          <w:rFonts w:ascii="Arial" w:hAnsi="Arial" w:cs="Arial"/>
          <w:sz w:val="18"/>
          <w:szCs w:val="18"/>
        </w:rPr>
        <w:tab/>
      </w:r>
      <w:r w:rsidRPr="0044390F">
        <w:rPr>
          <w:rFonts w:ascii="Arial" w:hAnsi="Arial" w:cs="Arial"/>
          <w:sz w:val="18"/>
          <w:szCs w:val="18"/>
          <w:lang w:val="en-GB"/>
        </w:rPr>
        <w:t>............................................</w:t>
      </w:r>
    </w:p>
    <w:p w14:paraId="596700C9" w14:textId="77777777" w:rsidR="00132137" w:rsidRPr="0044390F" w:rsidRDefault="00132137" w:rsidP="00132137">
      <w:pPr>
        <w:pStyle w:val="K"/>
        <w:tabs>
          <w:tab w:val="left" w:pos="2552"/>
          <w:tab w:val="left" w:pos="2694"/>
        </w:tabs>
        <w:jc w:val="both"/>
        <w:rPr>
          <w:rFonts w:ascii="Arial" w:hAnsi="Arial" w:cs="Arial"/>
          <w:i/>
          <w:sz w:val="18"/>
          <w:szCs w:val="18"/>
        </w:rPr>
      </w:pPr>
      <w:r w:rsidRPr="0044390F">
        <w:rPr>
          <w:rFonts w:ascii="Arial" w:hAnsi="Arial" w:cs="Arial"/>
          <w:sz w:val="18"/>
          <w:szCs w:val="18"/>
        </w:rPr>
        <w:t>Data: .........................</w:t>
      </w:r>
    </w:p>
    <w:p w14:paraId="6A94018D" w14:textId="2D5C6BE0" w:rsidR="00132137" w:rsidRPr="0044390F" w:rsidRDefault="00D56B44" w:rsidP="007E653D">
      <w:pPr>
        <w:spacing w:after="160" w:line="259" w:lineRule="auto"/>
        <w:rPr>
          <w:rFonts w:ascii="Arial" w:hAnsi="Arial" w:cs="Arial"/>
          <w:i/>
          <w:color w:val="000000"/>
          <w:sz w:val="18"/>
          <w:szCs w:val="18"/>
          <w:u w:val="single"/>
          <w:lang w:val="en-GB"/>
        </w:rPr>
      </w:pPr>
      <w:r>
        <w:rPr>
          <w:rFonts w:ascii="Arial" w:hAnsi="Arial" w:cs="Arial"/>
          <w:i/>
          <w:color w:val="000000"/>
          <w:sz w:val="18"/>
          <w:szCs w:val="18"/>
          <w:u w:val="single"/>
          <w:lang w:val="en-GB"/>
        </w:rPr>
        <w:br w:type="page"/>
      </w:r>
    </w:p>
    <w:p w14:paraId="1A4A6123" w14:textId="73E52287" w:rsidR="00132137" w:rsidRPr="0044390F" w:rsidRDefault="00132137" w:rsidP="00132137">
      <w:pPr>
        <w:spacing w:after="160" w:line="259" w:lineRule="auto"/>
        <w:rPr>
          <w:rFonts w:ascii="Arial" w:hAnsi="Arial" w:cs="Arial"/>
          <w:i/>
          <w:color w:val="000000"/>
          <w:u w:val="single"/>
          <w:lang w:val="en-GB"/>
        </w:rPr>
      </w:pPr>
    </w:p>
    <w:p w14:paraId="1142A92F" w14:textId="77777777" w:rsidR="00A70A01" w:rsidRPr="00A70A01" w:rsidRDefault="00A70A01" w:rsidP="00A70A01">
      <w:pPr>
        <w:jc w:val="right"/>
        <w:rPr>
          <w:rFonts w:ascii="Arial" w:hAnsi="Arial" w:cs="Arial"/>
          <w:b/>
          <w:sz w:val="18"/>
          <w:szCs w:val="18"/>
          <w:lang w:val="en-GB"/>
        </w:rPr>
      </w:pPr>
      <w:r w:rsidRPr="00A70A01">
        <w:rPr>
          <w:rFonts w:ascii="Arial" w:hAnsi="Arial" w:cs="Arial"/>
          <w:b/>
          <w:sz w:val="18"/>
          <w:szCs w:val="18"/>
          <w:lang w:val="en-GB"/>
        </w:rPr>
        <w:t xml:space="preserve">Appendix </w:t>
      </w:r>
      <w:r w:rsidRPr="00D13769">
        <w:rPr>
          <w:rFonts w:ascii="Arial" w:hAnsi="Arial" w:cs="Arial"/>
          <w:b/>
          <w:sz w:val="18"/>
          <w:szCs w:val="18"/>
          <w:lang w:val="en-GB"/>
        </w:rPr>
        <w:t xml:space="preserve">No. </w:t>
      </w:r>
      <w:r w:rsidRPr="00E33355">
        <w:rPr>
          <w:rFonts w:ascii="Arial" w:hAnsi="Arial" w:cs="Arial"/>
          <w:b/>
          <w:color w:val="FF0000"/>
          <w:sz w:val="18"/>
          <w:szCs w:val="18"/>
          <w:lang w:val="en-GB"/>
        </w:rPr>
        <w:t>4</w:t>
      </w:r>
    </w:p>
    <w:p w14:paraId="45613A8E" w14:textId="71AABF18" w:rsidR="00A70A01" w:rsidRDefault="00A70A01" w:rsidP="00A70A01">
      <w:pPr>
        <w:jc w:val="right"/>
        <w:rPr>
          <w:rFonts w:ascii="Arial" w:hAnsi="Arial" w:cs="Arial"/>
          <w:b/>
          <w:bCs/>
          <w:color w:val="000000"/>
          <w:sz w:val="18"/>
          <w:szCs w:val="18"/>
          <w:lang w:val="en-GB"/>
        </w:rPr>
      </w:pPr>
      <w:r w:rsidRPr="00A70A01">
        <w:rPr>
          <w:rFonts w:ascii="Arial" w:hAnsi="Arial" w:cs="Arial"/>
          <w:b/>
          <w:bCs/>
          <w:color w:val="000000"/>
          <w:sz w:val="18"/>
          <w:szCs w:val="18"/>
          <w:lang w:val="en-GB"/>
        </w:rPr>
        <w:t>Information protection agreement</w:t>
      </w:r>
    </w:p>
    <w:p w14:paraId="3E71DED9" w14:textId="74AC7A76" w:rsidR="001E3C56" w:rsidRDefault="001E3C56" w:rsidP="00A70A01">
      <w:pPr>
        <w:jc w:val="right"/>
        <w:rPr>
          <w:rFonts w:ascii="Arial" w:hAnsi="Arial" w:cs="Arial"/>
          <w:b/>
          <w:bCs/>
          <w:color w:val="000000"/>
          <w:sz w:val="18"/>
          <w:szCs w:val="18"/>
          <w:lang w:val="en-GB"/>
        </w:rPr>
      </w:pPr>
      <w:r>
        <w:rPr>
          <w:rFonts w:ascii="Arial" w:hAnsi="Arial" w:cs="Arial"/>
          <w:b/>
          <w:bCs/>
          <w:color w:val="000000"/>
          <w:sz w:val="18"/>
          <w:szCs w:val="18"/>
          <w:lang w:val="en-GB"/>
        </w:rPr>
        <w:t>Separate appendix</w:t>
      </w:r>
      <w:r w:rsidR="00E33355">
        <w:rPr>
          <w:rFonts w:ascii="Arial" w:hAnsi="Arial" w:cs="Arial"/>
          <w:b/>
          <w:bCs/>
          <w:color w:val="000000"/>
          <w:sz w:val="18"/>
          <w:szCs w:val="18"/>
          <w:lang w:val="en-GB"/>
        </w:rPr>
        <w:t xml:space="preserve"> (NDA)</w:t>
      </w:r>
    </w:p>
    <w:p w14:paraId="4EF82A8F" w14:textId="77777777" w:rsidR="00A70A01" w:rsidRPr="00A70A01" w:rsidRDefault="00A70A01" w:rsidP="00A70A01">
      <w:pPr>
        <w:jc w:val="right"/>
        <w:rPr>
          <w:rFonts w:ascii="Arial" w:hAnsi="Arial" w:cs="Arial"/>
          <w:b/>
          <w:sz w:val="18"/>
          <w:szCs w:val="18"/>
          <w:lang w:val="en-GB"/>
        </w:rPr>
      </w:pPr>
    </w:p>
    <w:p w14:paraId="6C00C986" w14:textId="1DDA94E0" w:rsidR="00212556" w:rsidRDefault="00F266EE" w:rsidP="00F266EE">
      <w:pPr>
        <w:spacing w:line="276" w:lineRule="auto"/>
        <w:ind w:left="4956"/>
        <w:rPr>
          <w:rFonts w:ascii="Arial" w:hAnsi="Arial" w:cs="Arial"/>
          <w:b/>
          <w:sz w:val="18"/>
          <w:szCs w:val="18"/>
          <w:lang w:val="en-GB"/>
        </w:rPr>
      </w:pPr>
      <w:r w:rsidRPr="00F266EE">
        <w:rPr>
          <w:rFonts w:ascii="Arial" w:hAnsi="Arial" w:cs="Arial"/>
          <w:b/>
          <w:sz w:val="18"/>
          <w:szCs w:val="18"/>
          <w:lang w:val="en-GB"/>
        </w:rPr>
        <w:t xml:space="preserve">         </w:t>
      </w:r>
    </w:p>
    <w:p w14:paraId="658E15F6" w14:textId="77777777" w:rsidR="00212556" w:rsidRDefault="00212556">
      <w:pPr>
        <w:spacing w:after="160" w:line="259" w:lineRule="auto"/>
        <w:rPr>
          <w:rFonts w:ascii="Arial" w:hAnsi="Arial" w:cs="Arial"/>
          <w:b/>
          <w:sz w:val="18"/>
          <w:szCs w:val="18"/>
          <w:lang w:val="en-GB"/>
        </w:rPr>
      </w:pPr>
      <w:r>
        <w:rPr>
          <w:rFonts w:ascii="Arial" w:hAnsi="Arial" w:cs="Arial"/>
          <w:b/>
          <w:sz w:val="18"/>
          <w:szCs w:val="18"/>
          <w:lang w:val="en-GB"/>
        </w:rPr>
        <w:br w:type="page"/>
      </w:r>
    </w:p>
    <w:p w14:paraId="45E92FC6" w14:textId="77777777" w:rsidR="00A70A01" w:rsidRDefault="00A70A01" w:rsidP="00F266EE">
      <w:pPr>
        <w:spacing w:line="276" w:lineRule="auto"/>
        <w:ind w:left="4956"/>
        <w:rPr>
          <w:rFonts w:ascii="Arial" w:hAnsi="Arial" w:cs="Arial"/>
          <w:b/>
          <w:sz w:val="18"/>
          <w:szCs w:val="18"/>
          <w:lang w:val="en-GB"/>
        </w:rPr>
      </w:pPr>
    </w:p>
    <w:p w14:paraId="78951B00" w14:textId="77777777" w:rsidR="00E33355" w:rsidRDefault="00A70A01" w:rsidP="001E3C56">
      <w:pPr>
        <w:spacing w:line="276" w:lineRule="auto"/>
        <w:ind w:left="4956"/>
        <w:jc w:val="right"/>
        <w:rPr>
          <w:rFonts w:ascii="Arial" w:eastAsia="Calibri" w:hAnsi="Arial" w:cs="Arial"/>
          <w:b/>
          <w:color w:val="000000" w:themeColor="text1"/>
          <w:sz w:val="18"/>
          <w:szCs w:val="18"/>
          <w:lang w:val="en-GB" w:eastAsia="en-US"/>
        </w:rPr>
      </w:pPr>
      <w:r w:rsidRPr="00F266EE">
        <w:rPr>
          <w:rFonts w:ascii="Arial" w:hAnsi="Arial" w:cs="Arial"/>
          <w:b/>
          <w:sz w:val="18"/>
          <w:szCs w:val="18"/>
          <w:lang w:val="en-GB"/>
        </w:rPr>
        <w:t>Appendix</w:t>
      </w:r>
      <w:r w:rsidR="00D13769">
        <w:rPr>
          <w:rFonts w:ascii="Arial" w:hAnsi="Arial" w:cs="Arial"/>
          <w:b/>
          <w:sz w:val="18"/>
          <w:szCs w:val="18"/>
          <w:lang w:val="en-GB"/>
        </w:rPr>
        <w:t xml:space="preserve"> No.</w:t>
      </w:r>
      <w:r w:rsidRPr="00F266EE">
        <w:rPr>
          <w:rFonts w:ascii="Arial" w:hAnsi="Arial" w:cs="Arial"/>
          <w:b/>
          <w:sz w:val="18"/>
          <w:szCs w:val="18"/>
          <w:lang w:val="en-GB"/>
        </w:rPr>
        <w:t xml:space="preserve"> </w:t>
      </w:r>
      <w:r w:rsidRPr="00E33355">
        <w:rPr>
          <w:rFonts w:ascii="Arial" w:hAnsi="Arial" w:cs="Arial"/>
          <w:b/>
          <w:color w:val="FF0000"/>
          <w:sz w:val="18"/>
          <w:szCs w:val="18"/>
          <w:lang w:val="en-GB"/>
        </w:rPr>
        <w:t>5</w:t>
      </w:r>
      <w:r w:rsidRPr="00E33355">
        <w:rPr>
          <w:rFonts w:ascii="Arial" w:eastAsia="Calibri" w:hAnsi="Arial" w:cs="Arial"/>
          <w:b/>
          <w:color w:val="FF0000"/>
          <w:sz w:val="18"/>
          <w:szCs w:val="18"/>
          <w:lang w:val="en-GB" w:eastAsia="en-US"/>
        </w:rPr>
        <w:t xml:space="preserve"> </w:t>
      </w:r>
    </w:p>
    <w:p w14:paraId="12968AA5" w14:textId="77777777" w:rsidR="00E33355" w:rsidRDefault="00A70A01" w:rsidP="00E33355">
      <w:pPr>
        <w:spacing w:line="276" w:lineRule="auto"/>
        <w:ind w:left="4956"/>
        <w:jc w:val="right"/>
        <w:rPr>
          <w:rFonts w:ascii="Arial" w:hAnsi="Arial" w:cs="Arial"/>
          <w:b/>
          <w:sz w:val="18"/>
          <w:szCs w:val="18"/>
          <w:lang w:val="en-GB"/>
        </w:rPr>
      </w:pPr>
      <w:r>
        <w:rPr>
          <w:rFonts w:ascii="Arial" w:eastAsia="Calibri" w:hAnsi="Arial" w:cs="Arial"/>
          <w:b/>
          <w:color w:val="000000" w:themeColor="text1"/>
          <w:sz w:val="18"/>
          <w:szCs w:val="18"/>
          <w:lang w:val="en-GB" w:eastAsia="en-US"/>
        </w:rPr>
        <w:t>Scope of work</w:t>
      </w:r>
      <w:r w:rsidR="00E33355">
        <w:rPr>
          <w:rFonts w:ascii="Arial" w:hAnsi="Arial" w:cs="Arial"/>
          <w:b/>
          <w:sz w:val="18"/>
          <w:szCs w:val="18"/>
          <w:lang w:val="en-GB"/>
        </w:rPr>
        <w:t xml:space="preserve"> </w:t>
      </w:r>
      <w:r w:rsidR="001E3C56">
        <w:rPr>
          <w:rFonts w:ascii="Arial" w:hAnsi="Arial" w:cs="Arial"/>
          <w:b/>
          <w:sz w:val="18"/>
          <w:szCs w:val="18"/>
          <w:lang w:val="en-GB"/>
        </w:rPr>
        <w:t>shared a</w:t>
      </w:r>
      <w:r>
        <w:rPr>
          <w:rFonts w:ascii="Arial" w:hAnsi="Arial" w:cs="Arial"/>
          <w:b/>
          <w:sz w:val="18"/>
          <w:szCs w:val="18"/>
          <w:lang w:val="en-GB"/>
        </w:rPr>
        <w:t xml:space="preserve">fter </w:t>
      </w:r>
      <w:r w:rsidRPr="000C72F7">
        <w:rPr>
          <w:rFonts w:ascii="Arial" w:hAnsi="Arial" w:cs="Arial"/>
          <w:b/>
          <w:sz w:val="18"/>
          <w:szCs w:val="18"/>
          <w:lang w:val="en-GB"/>
        </w:rPr>
        <w:t xml:space="preserve">signed </w:t>
      </w:r>
    </w:p>
    <w:p w14:paraId="2C6709E2" w14:textId="29573B9C" w:rsidR="00A70A01" w:rsidRDefault="00A70A01" w:rsidP="00E33355">
      <w:pPr>
        <w:spacing w:line="276" w:lineRule="auto"/>
        <w:ind w:left="4956"/>
        <w:jc w:val="right"/>
        <w:rPr>
          <w:rFonts w:ascii="Arial" w:hAnsi="Arial" w:cs="Arial"/>
          <w:b/>
          <w:sz w:val="18"/>
          <w:szCs w:val="18"/>
          <w:lang w:val="en-GB"/>
        </w:rPr>
      </w:pPr>
      <w:r w:rsidRPr="000C72F7">
        <w:rPr>
          <w:rFonts w:ascii="Arial" w:hAnsi="Arial" w:cs="Arial"/>
          <w:b/>
          <w:sz w:val="18"/>
          <w:szCs w:val="18"/>
          <w:lang w:val="en-GB"/>
        </w:rPr>
        <w:t>Information Protection Agreement</w:t>
      </w:r>
    </w:p>
    <w:p w14:paraId="09211175" w14:textId="3729904D" w:rsidR="001E3C56" w:rsidRDefault="001E3C56">
      <w:pPr>
        <w:spacing w:after="160" w:line="259" w:lineRule="auto"/>
        <w:rPr>
          <w:rFonts w:ascii="Arial" w:hAnsi="Arial" w:cs="Arial"/>
          <w:b/>
          <w:sz w:val="18"/>
          <w:szCs w:val="18"/>
          <w:lang w:val="en-GB"/>
        </w:rPr>
      </w:pPr>
      <w:r>
        <w:rPr>
          <w:rFonts w:ascii="Arial" w:hAnsi="Arial" w:cs="Arial"/>
          <w:b/>
          <w:sz w:val="18"/>
          <w:szCs w:val="18"/>
          <w:lang w:val="en-GB"/>
        </w:rPr>
        <w:br w:type="page"/>
      </w:r>
    </w:p>
    <w:p w14:paraId="327D302A" w14:textId="4A12CDC7" w:rsidR="00132137" w:rsidRPr="00F266EE" w:rsidRDefault="00F266EE" w:rsidP="00F266EE">
      <w:pPr>
        <w:spacing w:line="276" w:lineRule="auto"/>
        <w:ind w:left="4956"/>
        <w:rPr>
          <w:rFonts w:ascii="Arial" w:hAnsi="Arial" w:cs="Arial"/>
          <w:b/>
          <w:noProof/>
          <w:color w:val="000000" w:themeColor="text1"/>
          <w:sz w:val="18"/>
          <w:szCs w:val="18"/>
          <w:lang w:val="en-US"/>
        </w:rPr>
      </w:pPr>
      <w:r w:rsidRPr="00F266EE">
        <w:rPr>
          <w:rFonts w:ascii="Arial" w:hAnsi="Arial" w:cs="Arial"/>
          <w:b/>
          <w:sz w:val="18"/>
          <w:szCs w:val="18"/>
          <w:lang w:val="en-GB"/>
        </w:rPr>
        <w:lastRenderedPageBreak/>
        <w:t xml:space="preserve"> Appendix</w:t>
      </w:r>
      <w:r w:rsidR="009A04EA">
        <w:rPr>
          <w:rFonts w:ascii="Arial" w:hAnsi="Arial" w:cs="Arial"/>
          <w:b/>
          <w:sz w:val="18"/>
          <w:szCs w:val="18"/>
          <w:lang w:val="en-GB"/>
        </w:rPr>
        <w:t xml:space="preserve"> No</w:t>
      </w:r>
      <w:r w:rsidRPr="009A04EA">
        <w:rPr>
          <w:rFonts w:ascii="Arial" w:hAnsi="Arial" w:cs="Arial"/>
          <w:b/>
          <w:color w:val="FF0000"/>
          <w:sz w:val="18"/>
          <w:szCs w:val="18"/>
          <w:lang w:val="en-GB"/>
        </w:rPr>
        <w:t xml:space="preserve"> </w:t>
      </w:r>
      <w:r w:rsidR="0044390F" w:rsidRPr="009A04EA">
        <w:rPr>
          <w:rFonts w:ascii="Arial" w:hAnsi="Arial" w:cs="Arial"/>
          <w:b/>
          <w:color w:val="FF0000"/>
          <w:sz w:val="18"/>
          <w:szCs w:val="18"/>
          <w:lang w:val="en-GB"/>
        </w:rPr>
        <w:t>6</w:t>
      </w:r>
      <w:r w:rsidR="00132137" w:rsidRPr="009A04EA">
        <w:rPr>
          <w:rFonts w:ascii="Arial" w:eastAsia="Calibri" w:hAnsi="Arial" w:cs="Arial"/>
          <w:b/>
          <w:color w:val="FF0000"/>
          <w:sz w:val="18"/>
          <w:szCs w:val="18"/>
          <w:lang w:val="en-GB" w:eastAsia="en-US"/>
        </w:rPr>
        <w:t xml:space="preserve"> </w:t>
      </w:r>
      <w:r w:rsidR="00132137" w:rsidRPr="0044390F">
        <w:rPr>
          <w:rFonts w:ascii="Arial" w:eastAsia="Calibri" w:hAnsi="Arial" w:cs="Arial"/>
          <w:b/>
          <w:color w:val="000000" w:themeColor="text1"/>
          <w:sz w:val="18"/>
          <w:szCs w:val="18"/>
          <w:lang w:val="en-GB" w:eastAsia="en-US"/>
        </w:rPr>
        <w:t xml:space="preserve">- </w:t>
      </w:r>
      <w:r w:rsidRPr="00F266EE">
        <w:rPr>
          <w:rFonts w:ascii="Arial" w:hAnsi="Arial" w:cs="Arial"/>
          <w:b/>
          <w:noProof/>
          <w:color w:val="000000" w:themeColor="text1"/>
          <w:sz w:val="18"/>
          <w:szCs w:val="18"/>
          <w:lang w:val="en-US"/>
        </w:rPr>
        <w:t>INFORMATION CLAUSE</w:t>
      </w:r>
    </w:p>
    <w:p w14:paraId="316A5B6B" w14:textId="77777777" w:rsidR="00F266EE" w:rsidRPr="0044390F" w:rsidRDefault="00F266EE" w:rsidP="00F266EE">
      <w:pPr>
        <w:spacing w:line="276" w:lineRule="auto"/>
        <w:ind w:left="4956"/>
        <w:rPr>
          <w:rFonts w:ascii="Arial" w:eastAsia="Calibri" w:hAnsi="Arial" w:cs="Arial"/>
          <w:b/>
          <w:color w:val="000000" w:themeColor="text1"/>
          <w:sz w:val="18"/>
          <w:szCs w:val="18"/>
          <w:lang w:val="en-GB" w:eastAsia="en-US"/>
        </w:rPr>
      </w:pPr>
    </w:p>
    <w:p w14:paraId="026A3E26" w14:textId="77777777" w:rsidR="00F266EE" w:rsidRPr="00F266EE" w:rsidRDefault="00F266EE" w:rsidP="00F266EE">
      <w:pPr>
        <w:spacing w:line="276" w:lineRule="auto"/>
        <w:jc w:val="center"/>
        <w:rPr>
          <w:rFonts w:ascii="Arial" w:hAnsi="Arial" w:cs="Arial"/>
          <w:b/>
          <w:noProof/>
          <w:color w:val="000000" w:themeColor="text1"/>
          <w:sz w:val="18"/>
          <w:szCs w:val="18"/>
          <w:lang w:val="en-US"/>
        </w:rPr>
      </w:pPr>
      <w:r w:rsidRPr="00F266EE">
        <w:rPr>
          <w:rFonts w:ascii="Arial" w:hAnsi="Arial" w:cs="Arial"/>
          <w:b/>
          <w:noProof/>
          <w:color w:val="000000" w:themeColor="text1"/>
          <w:sz w:val="18"/>
          <w:szCs w:val="18"/>
          <w:lang w:val="en-US"/>
        </w:rPr>
        <w:t xml:space="preserve">Information clause for members of corporate bodies, proxies, </w:t>
      </w:r>
      <w:r w:rsidRPr="00F266EE">
        <w:rPr>
          <w:rFonts w:ascii="Arial" w:hAnsi="Arial" w:cs="Arial"/>
          <w:b/>
          <w:noProof/>
          <w:color w:val="000000" w:themeColor="text1"/>
          <w:sz w:val="18"/>
          <w:szCs w:val="18"/>
          <w:lang w:val="en-GB"/>
        </w:rPr>
        <w:t>representative of the Bidder</w:t>
      </w:r>
      <w:r w:rsidRPr="00F266EE">
        <w:rPr>
          <w:rFonts w:ascii="Arial" w:hAnsi="Arial" w:cs="Arial"/>
          <w:b/>
          <w:noProof/>
          <w:color w:val="000000" w:themeColor="text1"/>
          <w:sz w:val="18"/>
          <w:szCs w:val="18"/>
          <w:lang w:val="en-US"/>
        </w:rPr>
        <w:t xml:space="preserve"> and </w:t>
      </w:r>
      <w:r w:rsidRPr="00F266EE">
        <w:rPr>
          <w:rFonts w:ascii="Arial" w:hAnsi="Arial" w:cs="Arial"/>
          <w:b/>
          <w:noProof/>
          <w:color w:val="000000" w:themeColor="text1"/>
          <w:sz w:val="18"/>
          <w:szCs w:val="18"/>
          <w:lang w:val="en-GB"/>
        </w:rPr>
        <w:t xml:space="preserve"> employees or associates who are contact persons or </w:t>
      </w:r>
      <w:r w:rsidRPr="00F266EE">
        <w:rPr>
          <w:rFonts w:ascii="Arial" w:hAnsi="Arial" w:cs="Arial"/>
          <w:b/>
          <w:noProof/>
          <w:color w:val="000000" w:themeColor="text1"/>
          <w:sz w:val="18"/>
          <w:szCs w:val="18"/>
          <w:lang w:val="en-US"/>
        </w:rPr>
        <w:t>employees or associates who cooperate with Bidder at the</w:t>
      </w:r>
      <w:r w:rsidRPr="00F266EE">
        <w:rPr>
          <w:rFonts w:ascii="Arial" w:hAnsi="Arial" w:cs="Arial"/>
          <w:b/>
          <w:iCs/>
          <w:noProof/>
          <w:color w:val="000000" w:themeColor="text1"/>
          <w:sz w:val="18"/>
          <w:szCs w:val="18"/>
          <w:lang w:val="en-GB"/>
        </w:rPr>
        <w:t xml:space="preserve"> conclusion and implementation of the Agreement.</w:t>
      </w:r>
    </w:p>
    <w:p w14:paraId="2A1827ED" w14:textId="40DEEB95" w:rsidR="00132137" w:rsidRPr="00F266EE" w:rsidRDefault="00F266EE" w:rsidP="00F266EE">
      <w:pPr>
        <w:widowControl w:val="0"/>
        <w:spacing w:after="260"/>
        <w:jc w:val="center"/>
        <w:rPr>
          <w:rFonts w:ascii="Arial" w:eastAsia="Arial" w:hAnsi="Arial" w:cs="Arial"/>
          <w:sz w:val="18"/>
          <w:szCs w:val="18"/>
          <w:lang w:val="en-GB" w:eastAsia="en-US"/>
        </w:rPr>
      </w:pPr>
      <w:r w:rsidRPr="00F266EE">
        <w:rPr>
          <w:rFonts w:ascii="Arial" w:hAnsi="Arial" w:cs="Arial"/>
          <w:i/>
          <w:noProof/>
          <w:color w:val="000000" w:themeColor="text1"/>
          <w:sz w:val="18"/>
          <w:szCs w:val="18"/>
          <w:lang w:val="en-US"/>
        </w:rPr>
        <w:t>(fulfilment of the information obligation under Article 14(1) and (2) of the General Data Protection Regulation of 27 April 2016)</w:t>
      </w:r>
    </w:p>
    <w:p w14:paraId="756D3625" w14:textId="5B6E6E45" w:rsidR="00F266EE" w:rsidRPr="00F266EE" w:rsidRDefault="00F266EE" w:rsidP="00F35589">
      <w:pPr>
        <w:pStyle w:val="Akapitzlist"/>
        <w:numPr>
          <w:ilvl w:val="0"/>
          <w:numId w:val="35"/>
        </w:numPr>
        <w:spacing w:after="0" w:line="240" w:lineRule="auto"/>
        <w:ind w:left="284" w:hanging="284"/>
        <w:jc w:val="both"/>
        <w:rPr>
          <w:rFonts w:ascii="Arial" w:eastAsia="Times New Roman" w:hAnsi="Arial" w:cs="Arial"/>
          <w:sz w:val="18"/>
          <w:szCs w:val="18"/>
          <w:lang w:val="en-GB"/>
        </w:rPr>
      </w:pPr>
      <w:bookmarkStart w:id="0" w:name="bookmark313"/>
      <w:bookmarkEnd w:id="0"/>
      <w:r w:rsidRPr="00F266EE">
        <w:rPr>
          <w:rFonts w:ascii="Arial" w:eastAsia="Times New Roman" w:hAnsi="Arial" w:cs="Arial"/>
          <w:sz w:val="18"/>
          <w:szCs w:val="18"/>
          <w:lang w:val="en-GB"/>
        </w:rPr>
        <w:t xml:space="preserve">The administrator of your personal data is ORLEN Neptun Sp. z o. o. </w:t>
      </w:r>
      <w:r w:rsidR="001953D6">
        <w:rPr>
          <w:rFonts w:ascii="Arial" w:eastAsia="Times New Roman" w:hAnsi="Arial" w:cs="Arial"/>
          <w:sz w:val="18"/>
          <w:szCs w:val="18"/>
          <w:lang w:val="en-GB"/>
        </w:rPr>
        <w:t>(</w:t>
      </w:r>
      <w:r w:rsidR="001953D6" w:rsidRPr="00966491">
        <w:rPr>
          <w:rFonts w:ascii="Arial" w:hAnsi="Arial" w:cs="Arial"/>
          <w:sz w:val="18"/>
          <w:szCs w:val="18"/>
          <w:lang w:val="en-GB"/>
        </w:rPr>
        <w:t>being a parent entity to ORLEN Neptun</w:t>
      </w:r>
      <w:r w:rsidR="002D1509">
        <w:rPr>
          <w:rFonts w:ascii="Arial" w:hAnsi="Arial" w:cs="Arial"/>
          <w:sz w:val="18"/>
          <w:szCs w:val="18"/>
          <w:lang w:val="en-GB"/>
        </w:rPr>
        <w:t xml:space="preserve"> III </w:t>
      </w:r>
      <w:r w:rsidR="001953D6">
        <w:rPr>
          <w:rFonts w:ascii="Arial" w:hAnsi="Arial" w:cs="Arial"/>
          <w:sz w:val="18"/>
          <w:szCs w:val="18"/>
          <w:lang w:val="en-GB"/>
        </w:rPr>
        <w:t>and ORLEN Neptun IV</w:t>
      </w:r>
      <w:r w:rsidR="001953D6" w:rsidRPr="00966491">
        <w:rPr>
          <w:rFonts w:ascii="Arial" w:hAnsi="Arial" w:cs="Arial"/>
          <w:sz w:val="18"/>
          <w:szCs w:val="18"/>
          <w:lang w:val="en-GB"/>
        </w:rPr>
        <w:t xml:space="preserve"> Companies</w:t>
      </w:r>
      <w:r w:rsidR="001953D6">
        <w:rPr>
          <w:rFonts w:ascii="Arial" w:hAnsi="Arial" w:cs="Arial"/>
          <w:sz w:val="18"/>
          <w:szCs w:val="18"/>
          <w:lang w:val="en-GB"/>
        </w:rPr>
        <w:t>)</w:t>
      </w:r>
      <w:r w:rsidR="001953D6" w:rsidRPr="00F266EE">
        <w:rPr>
          <w:rFonts w:ascii="Arial" w:eastAsia="Times New Roman" w:hAnsi="Arial" w:cs="Arial"/>
          <w:sz w:val="18"/>
          <w:szCs w:val="18"/>
          <w:lang w:val="en-GB"/>
        </w:rPr>
        <w:t xml:space="preserve"> </w:t>
      </w:r>
      <w:r w:rsidRPr="00F266EE">
        <w:rPr>
          <w:rFonts w:ascii="Arial" w:eastAsia="Times New Roman" w:hAnsi="Arial" w:cs="Arial"/>
          <w:sz w:val="18"/>
          <w:szCs w:val="18"/>
          <w:lang w:val="en-GB"/>
        </w:rPr>
        <w:t xml:space="preserve">with its registered office in Warsaw (hereinafter referred to as the ORLEN Neptun), ul. Bielańska 12, 00-085 Warsaw. You can contact us by post to our registered office address or by phone (22)7780865. </w:t>
      </w:r>
      <w:r w:rsidRPr="00F266EE">
        <w:rPr>
          <w:rFonts w:ascii="Arial" w:hAnsi="Arial" w:cs="Arial"/>
          <w:sz w:val="18"/>
          <w:szCs w:val="18"/>
          <w:lang w:val="en-GB"/>
        </w:rPr>
        <w:t xml:space="preserve">You can contact the Personal Data Protection Coordinator in writing to the registered office address with the note „Personal Data“ or by writing to the following e-mail address: </w:t>
      </w:r>
      <w:hyperlink r:id="rId12" w:history="1">
        <w:r w:rsidRPr="00F266EE">
          <w:rPr>
            <w:rFonts w:ascii="Arial" w:hAnsi="Arial" w:cs="Arial"/>
            <w:color w:val="0563C1" w:themeColor="hyperlink"/>
            <w:sz w:val="18"/>
            <w:szCs w:val="18"/>
            <w:u w:val="single"/>
            <w:lang w:val="en-GB"/>
          </w:rPr>
          <w:t>daneosobowe.neptun@orlen.pl</w:t>
        </w:r>
      </w:hyperlink>
      <w:r w:rsidRPr="00F266EE">
        <w:rPr>
          <w:rFonts w:ascii="Arial" w:eastAsia="Times New Roman" w:hAnsi="Arial" w:cs="Arial"/>
          <w:sz w:val="18"/>
          <w:szCs w:val="18"/>
          <w:lang w:val="en-GB"/>
        </w:rPr>
        <w:t xml:space="preserve"> </w:t>
      </w:r>
    </w:p>
    <w:p w14:paraId="79C329B7" w14:textId="73DAF36F" w:rsidR="00F266EE" w:rsidRPr="00F266EE" w:rsidRDefault="00F266EE" w:rsidP="00F35589">
      <w:pPr>
        <w:pStyle w:val="Akapitzlist"/>
        <w:numPr>
          <w:ilvl w:val="0"/>
          <w:numId w:val="35"/>
        </w:numPr>
        <w:spacing w:after="0" w:line="240" w:lineRule="auto"/>
        <w:ind w:left="284" w:hanging="284"/>
        <w:jc w:val="both"/>
        <w:rPr>
          <w:rFonts w:ascii="Arial" w:eastAsia="Times New Roman" w:hAnsi="Arial" w:cs="Arial"/>
          <w:b/>
          <w:sz w:val="18"/>
          <w:szCs w:val="18"/>
          <w:lang w:val="en-GB"/>
        </w:rPr>
      </w:pPr>
      <w:r w:rsidRPr="00F266EE">
        <w:rPr>
          <w:rFonts w:ascii="Arial" w:hAnsi="Arial" w:cs="Arial"/>
          <w:noProof/>
          <w:sz w:val="18"/>
          <w:szCs w:val="18"/>
          <w:lang w:val="en-US"/>
        </w:rPr>
        <w:t>Your personal data, provided to ORLEN Neptun by ..................**, (an entity</w:t>
      </w:r>
      <w:r w:rsidRPr="00F266EE">
        <w:rPr>
          <w:rFonts w:ascii="Arial" w:hAnsi="Arial" w:cs="Arial"/>
          <w:sz w:val="18"/>
          <w:szCs w:val="18"/>
          <w:lang w:val="en-US"/>
        </w:rPr>
        <w:t xml:space="preserve"> </w:t>
      </w:r>
      <w:r w:rsidRPr="00F266EE">
        <w:rPr>
          <w:rFonts w:ascii="Arial" w:hAnsi="Arial" w:cs="Arial"/>
          <w:noProof/>
          <w:sz w:val="18"/>
          <w:szCs w:val="18"/>
          <w:lang w:val="en-US"/>
        </w:rPr>
        <w:t xml:space="preserve">cooperating with ORLEN Neptun or intends to cooperate with ORLEN Neptun) </w:t>
      </w:r>
      <w:r w:rsidRPr="00F266EE">
        <w:rPr>
          <w:rFonts w:ascii="Arial" w:eastAsia="Times New Roman" w:hAnsi="Arial" w:cs="Arial"/>
          <w:sz w:val="18"/>
          <w:szCs w:val="18"/>
          <w:lang w:val="en-US"/>
        </w:rPr>
        <w:t xml:space="preserve">include, depending on the type of cooperation, necessary data to represent the legal person, data included in the documents confirming your </w:t>
      </w:r>
      <w:r w:rsidR="002D1509" w:rsidRPr="00F266EE">
        <w:rPr>
          <w:rFonts w:ascii="Arial" w:eastAsia="Times New Roman" w:hAnsi="Arial" w:cs="Arial"/>
          <w:sz w:val="18"/>
          <w:szCs w:val="18"/>
          <w:lang w:val="en-US"/>
        </w:rPr>
        <w:t>authorizations</w:t>
      </w:r>
      <w:r w:rsidRPr="00F266EE">
        <w:rPr>
          <w:rFonts w:ascii="Arial" w:eastAsia="Times New Roman" w:hAnsi="Arial" w:cs="Arial"/>
          <w:sz w:val="18"/>
          <w:szCs w:val="18"/>
          <w:lang w:val="en-US"/>
        </w:rPr>
        <w:t xml:space="preserve"> or experience or constituting a product of the performance of the agreement, held by you</w:t>
      </w:r>
      <w:r w:rsidRPr="00F266EE">
        <w:rPr>
          <w:rFonts w:ascii="Arial" w:hAnsi="Arial" w:cs="Arial"/>
          <w:noProof/>
          <w:sz w:val="18"/>
          <w:szCs w:val="18"/>
          <w:lang w:val="en-US"/>
        </w:rPr>
        <w:t>.</w:t>
      </w:r>
    </w:p>
    <w:p w14:paraId="4F24507C" w14:textId="77777777" w:rsidR="00F266EE" w:rsidRPr="00F266EE" w:rsidRDefault="00F266EE" w:rsidP="00F35589">
      <w:pPr>
        <w:pStyle w:val="Akapitzlist"/>
        <w:numPr>
          <w:ilvl w:val="0"/>
          <w:numId w:val="35"/>
        </w:numPr>
        <w:spacing w:after="0" w:line="240" w:lineRule="auto"/>
        <w:ind w:left="284" w:hanging="284"/>
        <w:jc w:val="both"/>
        <w:rPr>
          <w:rFonts w:ascii="Arial" w:eastAsia="Times New Roman" w:hAnsi="Arial" w:cs="Arial"/>
          <w:b/>
          <w:sz w:val="18"/>
          <w:szCs w:val="18"/>
          <w:lang w:val="en-GB"/>
        </w:rPr>
      </w:pPr>
      <w:r w:rsidRPr="00F266EE">
        <w:rPr>
          <w:rFonts w:ascii="Arial" w:hAnsi="Arial" w:cs="Arial"/>
          <w:noProof/>
          <w:sz w:val="18"/>
          <w:szCs w:val="18"/>
          <w:lang w:val="en-US"/>
        </w:rPr>
        <w:t>Your personal data may be processed by ORLEN Neptun, depending on the type of cooperation, for the following purposes:</w:t>
      </w:r>
    </w:p>
    <w:p w14:paraId="3F307A64" w14:textId="2D469385" w:rsidR="00F266EE" w:rsidRPr="00F266EE" w:rsidRDefault="00F266EE" w:rsidP="00F35589">
      <w:pPr>
        <w:pStyle w:val="Akapitzlist"/>
        <w:numPr>
          <w:ilvl w:val="0"/>
          <w:numId w:val="36"/>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 xml:space="preserve">performance of the agreement concluded with ORLEN Neptun, whose party is / will be, the entity indicated in item </w:t>
      </w:r>
      <w:r w:rsidR="007E653D">
        <w:rPr>
          <w:rFonts w:ascii="Arial" w:eastAsia="Times New Roman" w:hAnsi="Arial" w:cs="Arial"/>
          <w:sz w:val="18"/>
          <w:szCs w:val="18"/>
          <w:lang w:val="en-GB"/>
        </w:rPr>
        <w:t>2</w:t>
      </w:r>
      <w:r w:rsidRPr="00F266EE">
        <w:rPr>
          <w:rFonts w:ascii="Arial" w:eastAsia="Times New Roman" w:hAnsi="Arial" w:cs="Arial"/>
          <w:sz w:val="18"/>
          <w:szCs w:val="18"/>
          <w:lang w:val="en-GB"/>
        </w:rPr>
        <w:t xml:space="preserve">, in particular for the purpose of verification of the declarations made by, the entity indicated in item </w:t>
      </w:r>
      <w:r w:rsidR="007E653D">
        <w:rPr>
          <w:rFonts w:ascii="Arial" w:eastAsia="Times New Roman" w:hAnsi="Arial" w:cs="Arial"/>
          <w:sz w:val="18"/>
          <w:szCs w:val="18"/>
          <w:lang w:val="en-GB"/>
        </w:rPr>
        <w:t>2</w:t>
      </w:r>
      <w:r w:rsidRPr="00F266EE">
        <w:rPr>
          <w:rFonts w:ascii="Arial" w:eastAsia="Times New Roman" w:hAnsi="Arial" w:cs="Arial"/>
          <w:sz w:val="18"/>
          <w:szCs w:val="18"/>
          <w:lang w:val="en-GB"/>
        </w:rPr>
        <w:t xml:space="preserve">, including confirmation of representation, the qualifications of the persons designated for the performance of the agreement, contact in the course of the performance of the agreement, exchange of correspondence, granting powers of attorney for representation of ORLEN Neptun, proper performance of the agreement, control, settlement of the agreement, compliance with the principles of confidentiality and occupational health and safety, </w:t>
      </w:r>
    </w:p>
    <w:p w14:paraId="41D423E5" w14:textId="4CE979FF" w:rsidR="00F266EE" w:rsidRPr="00F266EE" w:rsidRDefault="00F266EE" w:rsidP="00F35589">
      <w:pPr>
        <w:pStyle w:val="Akapitzlist"/>
        <w:numPr>
          <w:ilvl w:val="0"/>
          <w:numId w:val="36"/>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 xml:space="preserve">handling, pursing and defence of claims, if any, including claims between you and ORLEN Neptun or between ORLEN Neptun and the entity indicated in item </w:t>
      </w:r>
      <w:r w:rsidR="007E653D">
        <w:rPr>
          <w:rFonts w:ascii="Arial" w:eastAsia="Times New Roman" w:hAnsi="Arial" w:cs="Arial"/>
          <w:sz w:val="18"/>
          <w:szCs w:val="18"/>
          <w:lang w:val="en-GB"/>
        </w:rPr>
        <w:t>2</w:t>
      </w:r>
      <w:r w:rsidRPr="00F266EE">
        <w:rPr>
          <w:rFonts w:ascii="Arial" w:eastAsia="Times New Roman" w:hAnsi="Arial" w:cs="Arial"/>
          <w:sz w:val="18"/>
          <w:szCs w:val="18"/>
          <w:lang w:val="en-GB"/>
        </w:rPr>
        <w:t>.</w:t>
      </w:r>
    </w:p>
    <w:p w14:paraId="0271F2AB" w14:textId="77777777" w:rsidR="00F266EE" w:rsidRPr="00F266EE" w:rsidRDefault="00F266EE" w:rsidP="00F35589">
      <w:pPr>
        <w:pStyle w:val="Akapitzlist"/>
        <w:numPr>
          <w:ilvl w:val="0"/>
          <w:numId w:val="36"/>
        </w:numPr>
        <w:spacing w:after="0" w:line="240" w:lineRule="auto"/>
        <w:jc w:val="both"/>
        <w:rPr>
          <w:rFonts w:ascii="Arial" w:eastAsia="Times New Roman" w:hAnsi="Arial" w:cs="Arial"/>
          <w:sz w:val="18"/>
          <w:szCs w:val="18"/>
          <w:lang w:val="en-GB"/>
        </w:rPr>
      </w:pPr>
      <w:r w:rsidRPr="00F266EE">
        <w:rPr>
          <w:rFonts w:ascii="Arial" w:eastAsia="Times New Roman" w:hAnsi="Arial" w:cs="Arial"/>
          <w:sz w:val="18"/>
          <w:szCs w:val="18"/>
          <w:lang w:val="en-GB"/>
        </w:rPr>
        <w:t>fulfilment of legal obligations imposed on ORLEN Neptun, including in particular the obligations of the obliged institution under the Prevention of Money Laundering and Financing Terrorism Act, the Construction Law, he Regulation of the European Parliament and of the Council on market abuse or other provisions result from the specificity of the Agreement</w:t>
      </w:r>
    </w:p>
    <w:p w14:paraId="687741DE" w14:textId="77777777" w:rsidR="00F266EE" w:rsidRPr="00F266EE" w:rsidRDefault="00F266EE" w:rsidP="00F35589">
      <w:pPr>
        <w:pStyle w:val="Akapitzlist"/>
        <w:numPr>
          <w:ilvl w:val="0"/>
          <w:numId w:val="35"/>
        </w:numPr>
        <w:spacing w:after="0"/>
        <w:ind w:left="284" w:hanging="284"/>
        <w:jc w:val="both"/>
        <w:rPr>
          <w:rFonts w:ascii="Arial" w:hAnsi="Arial" w:cs="Arial"/>
          <w:noProof/>
          <w:sz w:val="18"/>
          <w:szCs w:val="18"/>
          <w:lang w:val="en-US"/>
        </w:rPr>
      </w:pPr>
      <w:r w:rsidRPr="00F266EE">
        <w:rPr>
          <w:rFonts w:ascii="Arial" w:hAnsi="Arial" w:cs="Arial"/>
          <w:noProof/>
          <w:sz w:val="18"/>
          <w:szCs w:val="18"/>
          <w:lang w:val="en-US"/>
        </w:rPr>
        <w:t>The legal grounds for the processing by ORLEN Neptun of your personal data, depending on the type of cooperation, for the purposes defined in Section 3 above include:</w:t>
      </w:r>
    </w:p>
    <w:p w14:paraId="4226C0E3" w14:textId="609441E6" w:rsidR="00F266EE" w:rsidRPr="00F266EE" w:rsidRDefault="00F266EE" w:rsidP="00F35589">
      <w:pPr>
        <w:numPr>
          <w:ilvl w:val="2"/>
          <w:numId w:val="33"/>
        </w:numPr>
        <w:spacing w:line="276" w:lineRule="auto"/>
        <w:ind w:left="567" w:hanging="283"/>
        <w:jc w:val="both"/>
        <w:rPr>
          <w:rFonts w:ascii="Arial" w:hAnsi="Arial" w:cs="Arial"/>
          <w:noProof/>
          <w:sz w:val="18"/>
          <w:szCs w:val="18"/>
          <w:lang w:val="en-US"/>
        </w:rPr>
      </w:pPr>
      <w:r w:rsidRPr="00F266EE">
        <w:rPr>
          <w:rFonts w:ascii="Arial" w:hAnsi="Arial" w:cs="Arial"/>
          <w:noProof/>
          <w:sz w:val="18"/>
          <w:szCs w:val="18"/>
          <w:lang w:val="en-GB"/>
        </w:rPr>
        <w:t xml:space="preserve">legally justified interest of  ORLEN Neptun (pursuant to Article 6(1)(f) of the GDPR) in order to </w:t>
      </w:r>
      <w:r w:rsidRPr="00F266EE">
        <w:rPr>
          <w:rFonts w:ascii="Arial" w:hAnsi="Arial" w:cs="Arial"/>
          <w:noProof/>
          <w:sz w:val="18"/>
          <w:szCs w:val="18"/>
          <w:lang w:val="en-US"/>
        </w:rPr>
        <w:t xml:space="preserve">enable </w:t>
      </w:r>
      <w:r w:rsidRPr="00F266EE">
        <w:rPr>
          <w:rFonts w:ascii="Arial" w:hAnsi="Arial" w:cs="Arial"/>
          <w:noProof/>
          <w:sz w:val="18"/>
          <w:szCs w:val="18"/>
          <w:lang w:val="en-GB"/>
        </w:rPr>
        <w:t xml:space="preserve">correct and effective performance of the agreement concluded between ORLEN Neptun and the entity indicated in item </w:t>
      </w:r>
      <w:r w:rsidR="007E653D">
        <w:rPr>
          <w:rFonts w:ascii="Arial" w:hAnsi="Arial" w:cs="Arial"/>
          <w:noProof/>
          <w:sz w:val="18"/>
          <w:szCs w:val="18"/>
          <w:lang w:val="en-GB"/>
        </w:rPr>
        <w:t>2</w:t>
      </w:r>
      <w:r w:rsidRPr="00F266EE">
        <w:rPr>
          <w:rFonts w:ascii="Arial" w:hAnsi="Arial" w:cs="Arial"/>
          <w:noProof/>
          <w:sz w:val="18"/>
          <w:szCs w:val="18"/>
          <w:lang w:val="en-GB"/>
        </w:rPr>
        <w:t>,</w:t>
      </w:r>
    </w:p>
    <w:p w14:paraId="63C289C6" w14:textId="77777777" w:rsidR="00F266EE" w:rsidRPr="00F266EE" w:rsidRDefault="00F266EE" w:rsidP="00F35589">
      <w:pPr>
        <w:numPr>
          <w:ilvl w:val="2"/>
          <w:numId w:val="33"/>
        </w:numPr>
        <w:spacing w:line="276" w:lineRule="auto"/>
        <w:ind w:left="567" w:hanging="283"/>
        <w:jc w:val="both"/>
        <w:rPr>
          <w:rFonts w:ascii="Arial" w:hAnsi="Arial" w:cs="Arial"/>
          <w:noProof/>
          <w:sz w:val="18"/>
          <w:szCs w:val="18"/>
          <w:lang w:val="en-US"/>
        </w:rPr>
      </w:pPr>
      <w:r w:rsidRPr="00F266EE">
        <w:rPr>
          <w:rFonts w:ascii="Arial" w:hAnsi="Arial" w:cs="Arial"/>
          <w:noProof/>
          <w:sz w:val="18"/>
          <w:szCs w:val="18"/>
          <w:lang w:val="en-US"/>
        </w:rPr>
        <w:t xml:space="preserve">fulfilment of legal obligations (in compliance with Article 6(1)(c) of the GDPR) imposed on ORLEN Neptun. </w:t>
      </w:r>
    </w:p>
    <w:p w14:paraId="392C4B72" w14:textId="77777777" w:rsidR="00F266EE" w:rsidRPr="00F266EE" w:rsidRDefault="00F266EE" w:rsidP="00F35589">
      <w:pPr>
        <w:pStyle w:val="Akapitzlist"/>
        <w:numPr>
          <w:ilvl w:val="0"/>
          <w:numId w:val="35"/>
        </w:numPr>
        <w:spacing w:after="0"/>
        <w:ind w:left="284" w:hanging="284"/>
        <w:jc w:val="both"/>
        <w:rPr>
          <w:rFonts w:ascii="Arial" w:hAnsi="Arial" w:cs="Arial"/>
          <w:noProof/>
          <w:sz w:val="18"/>
          <w:szCs w:val="18"/>
          <w:lang w:val="en-US"/>
        </w:rPr>
      </w:pPr>
      <w:r w:rsidRPr="00F266EE">
        <w:rPr>
          <w:rFonts w:ascii="Arial" w:hAnsi="Arial" w:cs="Arial"/>
          <w:noProof/>
          <w:sz w:val="18"/>
          <w:szCs w:val="18"/>
          <w:lang w:val="en-US"/>
        </w:rPr>
        <w:t>The scope of personal data processed by ORLEN Neptun may include depending on the function and scope of cooperation, data: name and surname, position, function, business telephone number, business e-mail address, PESEL number, information about the rights and qualifications you have.</w:t>
      </w:r>
    </w:p>
    <w:p w14:paraId="73571812" w14:textId="77777777" w:rsidR="00F266EE" w:rsidRPr="00F266EE" w:rsidRDefault="00F266EE" w:rsidP="00F35589">
      <w:pPr>
        <w:numPr>
          <w:ilvl w:val="0"/>
          <w:numId w:val="35"/>
        </w:numPr>
        <w:spacing w:line="276" w:lineRule="auto"/>
        <w:ind w:left="284" w:hanging="284"/>
        <w:jc w:val="both"/>
        <w:rPr>
          <w:rFonts w:ascii="Arial" w:hAnsi="Arial" w:cs="Arial"/>
          <w:noProof/>
          <w:sz w:val="18"/>
          <w:szCs w:val="18"/>
          <w:lang w:val="en-GB"/>
        </w:rPr>
      </w:pPr>
      <w:r w:rsidRPr="00F266EE">
        <w:rPr>
          <w:rFonts w:ascii="Arial" w:hAnsi="Arial" w:cs="Arial"/>
          <w:noProof/>
          <w:sz w:val="18"/>
          <w:szCs w:val="18"/>
          <w:lang w:val="en-US"/>
        </w:rPr>
        <w:t>Your personal data may be disclosed by ORLEN Neptun to entities cooperating with it (data recipients), including companies from ORLEN Capital Group, if it is necessary to achieve the purposes of processing indicated in item 3</w:t>
      </w:r>
      <w:r w:rsidRPr="00F266EE">
        <w:rPr>
          <w:rFonts w:ascii="Arial" w:hAnsi="Arial" w:cs="Arial"/>
          <w:noProof/>
          <w:sz w:val="18"/>
          <w:szCs w:val="18"/>
          <w:lang w:val="en"/>
        </w:rPr>
        <w:t>to entities participating in purchasing processes</w:t>
      </w:r>
      <w:r w:rsidRPr="00F266EE">
        <w:rPr>
          <w:rFonts w:ascii="Arial" w:hAnsi="Arial" w:cs="Arial"/>
          <w:noProof/>
          <w:sz w:val="18"/>
          <w:szCs w:val="18"/>
          <w:lang w:val="en-GB"/>
        </w:rPr>
        <w:t>,</w:t>
      </w:r>
      <w:r w:rsidRPr="00F266EE">
        <w:rPr>
          <w:rFonts w:ascii="Arial" w:hAnsi="Arial" w:cs="Arial"/>
          <w:noProof/>
          <w:sz w:val="18"/>
          <w:szCs w:val="18"/>
          <w:lang w:val="en-US"/>
        </w:rPr>
        <w:t xml:space="preserve"> entities providing IT services in the scope of delivery of correspondence and shipments, protection of persons and property, assurance of occupational health and safety, consulting services, legal services and archiving services.</w:t>
      </w:r>
    </w:p>
    <w:p w14:paraId="6F436B90" w14:textId="77777777" w:rsidR="00F266EE" w:rsidRPr="00F266EE" w:rsidRDefault="00F266EE" w:rsidP="00F35589">
      <w:pPr>
        <w:numPr>
          <w:ilvl w:val="0"/>
          <w:numId w:val="35"/>
        </w:numPr>
        <w:spacing w:line="276" w:lineRule="auto"/>
        <w:ind w:left="284" w:hanging="284"/>
        <w:jc w:val="both"/>
        <w:rPr>
          <w:rFonts w:ascii="Arial" w:hAnsi="Arial" w:cs="Arial"/>
          <w:noProof/>
          <w:color w:val="000000" w:themeColor="text1"/>
          <w:sz w:val="18"/>
          <w:szCs w:val="18"/>
          <w:lang w:val="en-US"/>
        </w:rPr>
      </w:pPr>
      <w:r w:rsidRPr="00F266EE">
        <w:rPr>
          <w:rFonts w:ascii="Arial" w:hAnsi="Arial" w:cs="Arial"/>
          <w:noProof/>
          <w:sz w:val="18"/>
          <w:szCs w:val="18"/>
          <w:lang w:val="en-US"/>
        </w:rPr>
        <w:t xml:space="preserve">Your personal data are processed for the period necessary for implementation of legitimate interest of ORLEN Neptun and performance of obligations under the legal provisions. The data processing period may be extended only in the instances and to the extent as are provided for by the law. </w:t>
      </w:r>
    </w:p>
    <w:p w14:paraId="08826B6D" w14:textId="77777777" w:rsidR="00F266EE" w:rsidRPr="00F266EE" w:rsidRDefault="00F266EE" w:rsidP="00F35589">
      <w:pPr>
        <w:numPr>
          <w:ilvl w:val="0"/>
          <w:numId w:val="35"/>
        </w:numPr>
        <w:spacing w:line="276" w:lineRule="auto"/>
        <w:ind w:left="284" w:hanging="284"/>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In connection with the processing of your personal data you have the following rights:</w:t>
      </w:r>
    </w:p>
    <w:p w14:paraId="0E5FEEAC" w14:textId="77777777" w:rsidR="00F266EE" w:rsidRPr="00F266EE" w:rsidRDefault="00F266EE" w:rsidP="00F35589">
      <w:pPr>
        <w:numPr>
          <w:ilvl w:val="0"/>
          <w:numId w:val="34"/>
        </w:numPr>
        <w:spacing w:after="150"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the right to access the content of your data, </w:t>
      </w:r>
    </w:p>
    <w:p w14:paraId="1153E732" w14:textId="77777777" w:rsidR="00F266EE" w:rsidRPr="00F266EE" w:rsidRDefault="00F266EE" w:rsidP="00F35589">
      <w:pPr>
        <w:numPr>
          <w:ilvl w:val="0"/>
          <w:numId w:val="34"/>
        </w:numPr>
        <w:spacing w:after="150"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the right to require rectification of your personal data,</w:t>
      </w:r>
    </w:p>
    <w:p w14:paraId="5AD9312B" w14:textId="77777777" w:rsidR="00F266EE" w:rsidRPr="00F266EE" w:rsidRDefault="00F266EE" w:rsidP="00F35589">
      <w:pPr>
        <w:numPr>
          <w:ilvl w:val="0"/>
          <w:numId w:val="34"/>
        </w:numPr>
        <w:spacing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the right to require erasure of your personal data or limitation of processing;</w:t>
      </w:r>
    </w:p>
    <w:p w14:paraId="59402DD0" w14:textId="77777777" w:rsidR="00F266EE" w:rsidRPr="00F266EE" w:rsidRDefault="00F266EE" w:rsidP="00F35589">
      <w:pPr>
        <w:numPr>
          <w:ilvl w:val="0"/>
          <w:numId w:val="34"/>
        </w:numPr>
        <w:spacing w:line="276" w:lineRule="auto"/>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t xml:space="preserve">the right to object, in the event your personal data are processed by ORLEN Neptun on the basis of its legitimate interest; the objection may be made due to a special situation </w:t>
      </w:r>
    </w:p>
    <w:p w14:paraId="0E2A73AF" w14:textId="77777777" w:rsidR="00F266EE" w:rsidRPr="00F266EE" w:rsidRDefault="00F266EE" w:rsidP="00F266EE">
      <w:pPr>
        <w:spacing w:line="276" w:lineRule="auto"/>
        <w:ind w:left="284"/>
        <w:contextualSpacing/>
        <w:jc w:val="both"/>
        <w:rPr>
          <w:rFonts w:ascii="Arial" w:hAnsi="Arial" w:cs="Arial"/>
          <w:noProof/>
          <w:color w:val="000000" w:themeColor="text1"/>
          <w:sz w:val="18"/>
          <w:szCs w:val="18"/>
          <w:lang w:val="en-US"/>
        </w:rPr>
      </w:pPr>
      <w:r w:rsidRPr="00F266EE">
        <w:rPr>
          <w:rFonts w:ascii="Arial" w:hAnsi="Arial" w:cs="Arial"/>
          <w:noProof/>
          <w:color w:val="000000" w:themeColor="text1"/>
          <w:sz w:val="18"/>
          <w:szCs w:val="18"/>
          <w:lang w:val="en-US"/>
        </w:rPr>
        <w:lastRenderedPageBreak/>
        <w:t xml:space="preserve">You can send a request regarding the implementation of the above-mentioned rights by e-mail: </w:t>
      </w:r>
      <w:hyperlink r:id="rId13" w:history="1">
        <w:r w:rsidRPr="00F266EE">
          <w:rPr>
            <w:rStyle w:val="Hipercze"/>
            <w:rFonts w:ascii="Arial" w:eastAsiaTheme="majorEastAsia" w:hAnsi="Arial" w:cs="Arial"/>
            <w:noProof/>
            <w:sz w:val="18"/>
            <w:szCs w:val="18"/>
            <w:lang w:val="en-US"/>
          </w:rPr>
          <w:t>daneosobowe.neptun@orlen.pl</w:t>
        </w:r>
      </w:hyperlink>
      <w:r w:rsidRPr="00F266EE">
        <w:rPr>
          <w:rFonts w:ascii="Arial" w:hAnsi="Arial" w:cs="Arial"/>
          <w:noProof/>
          <w:color w:val="000000" w:themeColor="text1"/>
          <w:sz w:val="18"/>
          <w:szCs w:val="18"/>
          <w:lang w:val="en-US"/>
        </w:rPr>
        <w:t xml:space="preserve"> or in writing to the address indicated in item 1 with additional information „Koordynator ds. Ochrony Danych”.</w:t>
      </w:r>
    </w:p>
    <w:p w14:paraId="54B0FD91" w14:textId="76F03B5F" w:rsidR="00132137" w:rsidRPr="00F266EE" w:rsidRDefault="00F266EE" w:rsidP="00F35589">
      <w:pPr>
        <w:pStyle w:val="Akapitzlist"/>
        <w:numPr>
          <w:ilvl w:val="0"/>
          <w:numId w:val="35"/>
        </w:numPr>
        <w:spacing w:after="160"/>
        <w:ind w:left="284" w:hanging="284"/>
        <w:rPr>
          <w:rFonts w:ascii="Arial" w:hAnsi="Arial" w:cs="Arial"/>
          <w:sz w:val="18"/>
          <w:szCs w:val="18"/>
          <w:lang w:val="en-GB"/>
        </w:rPr>
      </w:pPr>
      <w:r w:rsidRPr="00F266EE">
        <w:rPr>
          <w:rFonts w:ascii="Arial" w:hAnsi="Arial" w:cs="Arial"/>
          <w:noProof/>
          <w:color w:val="000000" w:themeColor="text1"/>
          <w:sz w:val="18"/>
          <w:szCs w:val="18"/>
          <w:lang w:val="en-US"/>
        </w:rPr>
        <w:t>You may file a complaint with the President of the Personal Data Protection Office.</w:t>
      </w:r>
    </w:p>
    <w:p w14:paraId="7AE7F48A" w14:textId="2F9D43A7" w:rsidR="009C075B" w:rsidRDefault="009C075B">
      <w:pPr>
        <w:spacing w:after="160" w:line="259" w:lineRule="auto"/>
        <w:rPr>
          <w:rFonts w:ascii="Arial" w:hAnsi="Arial" w:cs="Arial"/>
          <w:b/>
          <w:sz w:val="18"/>
          <w:szCs w:val="18"/>
          <w:lang w:val="en-GB"/>
        </w:rPr>
      </w:pPr>
      <w:r>
        <w:rPr>
          <w:rFonts w:ascii="Arial" w:hAnsi="Arial" w:cs="Arial"/>
          <w:b/>
          <w:sz w:val="18"/>
          <w:szCs w:val="18"/>
          <w:lang w:val="en-GB"/>
        </w:rPr>
        <w:br w:type="page"/>
      </w:r>
    </w:p>
    <w:p w14:paraId="3F391856" w14:textId="77777777" w:rsidR="009C075B" w:rsidRDefault="009C075B" w:rsidP="009C075B">
      <w:pPr>
        <w:rPr>
          <w:rFonts w:ascii="Arial" w:hAnsi="Arial" w:cs="Arial"/>
          <w:b/>
          <w:sz w:val="18"/>
          <w:szCs w:val="18"/>
          <w:lang w:val="en-GB"/>
        </w:rPr>
      </w:pPr>
    </w:p>
    <w:p w14:paraId="3B9C80EF" w14:textId="7D5D2F2E" w:rsidR="00132137" w:rsidRPr="00966491" w:rsidRDefault="009D356B" w:rsidP="00132137">
      <w:pPr>
        <w:jc w:val="right"/>
        <w:rPr>
          <w:rFonts w:ascii="Arial" w:hAnsi="Arial" w:cs="Arial"/>
          <w:b/>
          <w:sz w:val="18"/>
          <w:szCs w:val="18"/>
          <w:lang w:val="en-GB"/>
        </w:rPr>
      </w:pPr>
      <w:r w:rsidRPr="00966491">
        <w:rPr>
          <w:rFonts w:ascii="Arial" w:hAnsi="Arial" w:cs="Arial"/>
          <w:b/>
          <w:sz w:val="18"/>
          <w:szCs w:val="18"/>
          <w:lang w:val="en-GB"/>
        </w:rPr>
        <w:t>Appendix</w:t>
      </w:r>
      <w:r w:rsidR="00A70A01">
        <w:rPr>
          <w:rFonts w:ascii="Arial" w:hAnsi="Arial" w:cs="Arial"/>
          <w:b/>
          <w:sz w:val="18"/>
          <w:szCs w:val="18"/>
          <w:lang w:val="en-GB"/>
        </w:rPr>
        <w:t xml:space="preserve"> </w:t>
      </w:r>
      <w:r w:rsidR="009A04EA">
        <w:rPr>
          <w:rFonts w:ascii="Arial" w:hAnsi="Arial" w:cs="Arial"/>
          <w:b/>
          <w:sz w:val="18"/>
          <w:szCs w:val="18"/>
          <w:lang w:val="en-GB"/>
        </w:rPr>
        <w:t xml:space="preserve">No </w:t>
      </w:r>
      <w:r w:rsidR="00A70A01" w:rsidRPr="009A04EA">
        <w:rPr>
          <w:rFonts w:ascii="Arial" w:hAnsi="Arial" w:cs="Arial"/>
          <w:b/>
          <w:color w:val="FF0000"/>
          <w:sz w:val="18"/>
          <w:szCs w:val="18"/>
          <w:lang w:val="en-GB"/>
        </w:rPr>
        <w:t>7</w:t>
      </w:r>
      <w:r w:rsidR="00132137" w:rsidRPr="00966491">
        <w:rPr>
          <w:rFonts w:ascii="Arial" w:hAnsi="Arial" w:cs="Arial"/>
          <w:b/>
          <w:sz w:val="18"/>
          <w:szCs w:val="18"/>
          <w:lang w:val="en-GB"/>
        </w:rPr>
        <w:t xml:space="preserve"> </w:t>
      </w:r>
    </w:p>
    <w:p w14:paraId="7E0B24D1" w14:textId="77777777" w:rsidR="00132137" w:rsidRPr="00966491" w:rsidRDefault="00132137" w:rsidP="00132137">
      <w:pPr>
        <w:spacing w:line="276" w:lineRule="auto"/>
        <w:jc w:val="right"/>
        <w:rPr>
          <w:rFonts w:ascii="Arial" w:hAnsi="Arial" w:cs="Arial"/>
          <w:b/>
          <w:sz w:val="18"/>
          <w:szCs w:val="18"/>
          <w:lang w:val="en-GB"/>
        </w:rPr>
      </w:pPr>
      <w:r w:rsidRPr="00966491">
        <w:rPr>
          <w:rFonts w:ascii="Arial" w:hAnsi="Arial" w:cs="Arial"/>
          <w:b/>
          <w:sz w:val="18"/>
          <w:szCs w:val="18"/>
          <w:lang w:val="en-GB"/>
        </w:rPr>
        <w:t>MAR</w:t>
      </w:r>
      <w:r w:rsidR="004E42B6" w:rsidRPr="00966491">
        <w:rPr>
          <w:rFonts w:ascii="Arial" w:hAnsi="Arial" w:cs="Arial"/>
          <w:b/>
          <w:sz w:val="18"/>
          <w:szCs w:val="18"/>
          <w:lang w:val="en-GB"/>
        </w:rPr>
        <w:t xml:space="preserve"> clause</w:t>
      </w:r>
    </w:p>
    <w:p w14:paraId="0C905785" w14:textId="77777777" w:rsidR="00132137" w:rsidRPr="00966491" w:rsidRDefault="00132137" w:rsidP="00132137">
      <w:pPr>
        <w:spacing w:line="276" w:lineRule="auto"/>
        <w:jc w:val="both"/>
        <w:rPr>
          <w:rFonts w:ascii="Arial" w:hAnsi="Arial" w:cs="Arial"/>
          <w:sz w:val="18"/>
          <w:szCs w:val="18"/>
          <w:lang w:val="en-GB"/>
        </w:rPr>
      </w:pPr>
    </w:p>
    <w:p w14:paraId="187A4AE2" w14:textId="77777777" w:rsidR="00132137" w:rsidRPr="00966491" w:rsidRDefault="004E42B6" w:rsidP="00132137">
      <w:pPr>
        <w:spacing w:line="276" w:lineRule="auto"/>
        <w:jc w:val="center"/>
        <w:rPr>
          <w:rFonts w:ascii="Arial" w:hAnsi="Arial" w:cs="Arial"/>
          <w:b/>
          <w:sz w:val="18"/>
          <w:szCs w:val="18"/>
          <w:lang w:val="en-GB"/>
        </w:rPr>
      </w:pPr>
      <w:r w:rsidRPr="00966491">
        <w:rPr>
          <w:rFonts w:ascii="Arial" w:hAnsi="Arial" w:cs="Arial"/>
          <w:b/>
          <w:bCs/>
          <w:sz w:val="18"/>
          <w:szCs w:val="18"/>
          <w:lang w:val="en-GB"/>
        </w:rPr>
        <w:t>INFORMATION NOTE</w:t>
      </w:r>
    </w:p>
    <w:p w14:paraId="2697711B" w14:textId="77777777" w:rsidR="00132137" w:rsidRPr="00966491" w:rsidRDefault="004E42B6" w:rsidP="00132137">
      <w:pPr>
        <w:spacing w:line="276" w:lineRule="auto"/>
        <w:jc w:val="center"/>
        <w:rPr>
          <w:rFonts w:ascii="Arial" w:hAnsi="Arial" w:cs="Arial"/>
          <w:b/>
          <w:sz w:val="18"/>
          <w:szCs w:val="18"/>
          <w:lang w:val="en-GB"/>
        </w:rPr>
      </w:pPr>
      <w:r w:rsidRPr="00966491">
        <w:rPr>
          <w:rFonts w:ascii="Arial" w:hAnsi="Arial" w:cs="Arial"/>
          <w:b/>
          <w:bCs/>
          <w:sz w:val="18"/>
          <w:szCs w:val="18"/>
          <w:lang w:val="en-GB"/>
        </w:rPr>
        <w:t>Regarding disclosure requirements of public company</w:t>
      </w:r>
    </w:p>
    <w:p w14:paraId="1ADAEAB5" w14:textId="77777777" w:rsidR="00132137" w:rsidRPr="00966491" w:rsidRDefault="00132137" w:rsidP="00132137">
      <w:pPr>
        <w:spacing w:line="276" w:lineRule="auto"/>
        <w:jc w:val="both"/>
        <w:rPr>
          <w:rFonts w:ascii="Arial" w:hAnsi="Arial" w:cs="Arial"/>
          <w:sz w:val="18"/>
          <w:szCs w:val="18"/>
          <w:lang w:val="en-GB"/>
        </w:rPr>
      </w:pPr>
    </w:p>
    <w:p w14:paraId="5B6AE9AF" w14:textId="48EE3FF7" w:rsidR="00132137" w:rsidRPr="00966491" w:rsidRDefault="0052739A" w:rsidP="00132137">
      <w:pPr>
        <w:spacing w:line="276" w:lineRule="auto"/>
        <w:jc w:val="both"/>
        <w:rPr>
          <w:rFonts w:ascii="Arial" w:hAnsi="Arial" w:cs="Arial"/>
          <w:sz w:val="18"/>
          <w:szCs w:val="18"/>
          <w:lang w:val="en-GB"/>
        </w:rPr>
      </w:pPr>
      <w:r w:rsidRPr="00966491">
        <w:rPr>
          <w:rFonts w:ascii="Arial" w:hAnsi="Arial" w:cs="Arial"/>
          <w:sz w:val="18"/>
          <w:szCs w:val="18"/>
          <w:lang w:val="en-GB"/>
        </w:rPr>
        <w:t xml:space="preserve">ORLEN S.A., being a parent entity to ORLEN Neptun Sp. z </w:t>
      </w:r>
      <w:proofErr w:type="spellStart"/>
      <w:r w:rsidRPr="00966491">
        <w:rPr>
          <w:rFonts w:ascii="Arial" w:hAnsi="Arial" w:cs="Arial"/>
          <w:sz w:val="18"/>
          <w:szCs w:val="18"/>
          <w:lang w:val="en-GB"/>
        </w:rPr>
        <w:t>o.o.</w:t>
      </w:r>
      <w:proofErr w:type="spellEnd"/>
      <w:r w:rsidRPr="00966491">
        <w:rPr>
          <w:rFonts w:ascii="Arial" w:hAnsi="Arial" w:cs="Arial"/>
          <w:sz w:val="18"/>
          <w:szCs w:val="18"/>
          <w:lang w:val="en-GB"/>
        </w:rPr>
        <w:t xml:space="preserve"> (being a parent entity to ORLEN Neptun </w:t>
      </w:r>
      <w:r w:rsidR="002D1509">
        <w:rPr>
          <w:rFonts w:ascii="Arial" w:hAnsi="Arial" w:cs="Arial"/>
          <w:sz w:val="18"/>
          <w:szCs w:val="18"/>
          <w:lang w:val="en-GB"/>
        </w:rPr>
        <w:t>I</w:t>
      </w:r>
      <w:r w:rsidRPr="00966491">
        <w:rPr>
          <w:rFonts w:ascii="Arial" w:hAnsi="Arial" w:cs="Arial"/>
          <w:sz w:val="18"/>
          <w:szCs w:val="18"/>
          <w:lang w:val="en-GB"/>
        </w:rPr>
        <w:t>II</w:t>
      </w:r>
      <w:r w:rsidR="002D1509">
        <w:rPr>
          <w:rFonts w:ascii="Arial" w:hAnsi="Arial" w:cs="Arial"/>
          <w:sz w:val="18"/>
          <w:szCs w:val="18"/>
          <w:lang w:val="en-GB"/>
        </w:rPr>
        <w:t xml:space="preserve"> and ORLEN Neptun IV</w:t>
      </w:r>
      <w:r w:rsidRPr="00966491">
        <w:rPr>
          <w:rFonts w:ascii="Arial" w:hAnsi="Arial" w:cs="Arial"/>
          <w:sz w:val="18"/>
          <w:szCs w:val="18"/>
          <w:lang w:val="en-GB"/>
        </w:rPr>
        <w:t xml:space="preserve"> Companies), (hereinafter referred to as „ORLEN Neptun”), </w:t>
      </w:r>
      <w:r w:rsidR="002F6A70" w:rsidRPr="00966491">
        <w:rPr>
          <w:rFonts w:ascii="Arial" w:hAnsi="Arial" w:cs="Arial"/>
          <w:sz w:val="18"/>
          <w:szCs w:val="18"/>
          <w:lang w:val="en-GB"/>
        </w:rPr>
        <w:t>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2F93C6CD" w14:textId="77777777" w:rsidR="00132137" w:rsidRPr="00966491" w:rsidRDefault="00132137" w:rsidP="00132137">
      <w:pPr>
        <w:spacing w:line="276" w:lineRule="auto"/>
        <w:jc w:val="both"/>
        <w:rPr>
          <w:rFonts w:ascii="Arial" w:hAnsi="Arial" w:cs="Arial"/>
          <w:sz w:val="18"/>
          <w:szCs w:val="18"/>
          <w:lang w:val="en-GB"/>
        </w:rPr>
      </w:pPr>
      <w:r w:rsidRPr="00966491">
        <w:rPr>
          <w:rFonts w:ascii="Arial" w:hAnsi="Arial" w:cs="Arial"/>
          <w:sz w:val="18"/>
          <w:szCs w:val="18"/>
          <w:lang w:val="en-GB"/>
        </w:rPr>
        <w:t xml:space="preserve"> </w:t>
      </w:r>
    </w:p>
    <w:p w14:paraId="533E7359" w14:textId="77777777" w:rsidR="00132137" w:rsidRPr="00966491" w:rsidRDefault="002F6A70" w:rsidP="00132137">
      <w:pPr>
        <w:spacing w:line="276" w:lineRule="auto"/>
        <w:jc w:val="both"/>
        <w:rPr>
          <w:rFonts w:ascii="Arial" w:hAnsi="Arial" w:cs="Arial"/>
          <w:sz w:val="18"/>
          <w:szCs w:val="18"/>
          <w:lang w:val="en-GB"/>
        </w:rPr>
      </w:pPr>
      <w:r w:rsidRPr="00966491">
        <w:rPr>
          <w:rFonts w:ascii="Arial" w:hAnsi="Arial" w:cs="Arial"/>
          <w:sz w:val="18"/>
          <w:szCs w:val="18"/>
          <w:lang w:val="en-GB"/>
        </w:rPr>
        <w:t>Accordingly, in applying the provisions of the above Regulation:</w:t>
      </w:r>
    </w:p>
    <w:p w14:paraId="1DDC051C" w14:textId="77777777" w:rsidR="00132137" w:rsidRPr="00966491" w:rsidRDefault="00132137" w:rsidP="00205365">
      <w:pPr>
        <w:pStyle w:val="Akapitzlist"/>
        <w:numPr>
          <w:ilvl w:val="0"/>
          <w:numId w:val="20"/>
        </w:numPr>
        <w:spacing w:after="0"/>
        <w:jc w:val="both"/>
        <w:rPr>
          <w:rFonts w:ascii="Arial" w:hAnsi="Arial" w:cs="Arial"/>
          <w:sz w:val="18"/>
          <w:szCs w:val="18"/>
          <w:lang w:val="en-GB"/>
        </w:rPr>
      </w:pPr>
      <w:r w:rsidRPr="00966491">
        <w:rPr>
          <w:rFonts w:ascii="Arial" w:hAnsi="Arial" w:cs="Arial"/>
          <w:sz w:val="18"/>
          <w:szCs w:val="18"/>
          <w:lang w:val="en-GB"/>
        </w:rPr>
        <w:t xml:space="preserve">ORLEN Neptun </w:t>
      </w:r>
      <w:r w:rsidR="002F6A70" w:rsidRPr="00966491">
        <w:rPr>
          <w:rFonts w:ascii="Arial" w:hAnsi="Arial" w:cs="Arial"/>
          <w:sz w:val="18"/>
          <w:szCs w:val="18"/>
          <w:lang w:val="en-GB"/>
        </w:rPr>
        <w:t xml:space="preserve">informs the other party of the agreement that as a result of performing its tasks for </w:t>
      </w:r>
      <w:r w:rsidRPr="00966491">
        <w:rPr>
          <w:rFonts w:ascii="Arial" w:hAnsi="Arial" w:cs="Arial"/>
          <w:sz w:val="18"/>
          <w:szCs w:val="18"/>
          <w:lang w:val="en-GB"/>
        </w:rPr>
        <w:t xml:space="preserve">ORLEN Neptun </w:t>
      </w:r>
      <w:r w:rsidR="00FA0AA5" w:rsidRPr="00966491">
        <w:rPr>
          <w:rFonts w:ascii="Arial" w:hAnsi="Arial" w:cs="Arial"/>
          <w:sz w:val="18"/>
          <w:szCs w:val="18"/>
          <w:lang w:val="en-GB"/>
        </w:rPr>
        <w:t>it has an access to the inside information within the meaning of MAR Regulation</w:t>
      </w:r>
      <w:r w:rsidRPr="00966491">
        <w:rPr>
          <w:rFonts w:ascii="Arial" w:hAnsi="Arial" w:cs="Arial"/>
          <w:sz w:val="18"/>
          <w:szCs w:val="18"/>
          <w:lang w:val="en-GB"/>
        </w:rPr>
        <w:t xml:space="preserve"> ORLEN </w:t>
      </w:r>
      <w:r w:rsidR="00FA0AA5" w:rsidRPr="00966491">
        <w:rPr>
          <w:rFonts w:ascii="Arial" w:hAnsi="Arial" w:cs="Arial"/>
          <w:sz w:val="18"/>
          <w:szCs w:val="18"/>
          <w:lang w:val="en-GB"/>
        </w:rPr>
        <w:t>S.A.</w:t>
      </w:r>
      <w:r w:rsidRPr="00966491">
        <w:rPr>
          <w:rFonts w:ascii="Arial" w:hAnsi="Arial" w:cs="Arial"/>
          <w:sz w:val="18"/>
          <w:szCs w:val="18"/>
          <w:lang w:val="en-GB"/>
        </w:rPr>
        <w:t xml:space="preserve"> </w:t>
      </w:r>
      <w:r w:rsidR="00FA0AA5" w:rsidRPr="00966491">
        <w:rPr>
          <w:rFonts w:ascii="Arial" w:hAnsi="Arial" w:cs="Arial"/>
          <w:sz w:val="18"/>
          <w:szCs w:val="18"/>
          <w:lang w:val="en-GB"/>
        </w:rPr>
        <w:t>shall publish the information immediately or with delay</w:t>
      </w:r>
      <w:r w:rsidRPr="00966491">
        <w:rPr>
          <w:rFonts w:ascii="Arial" w:hAnsi="Arial" w:cs="Arial"/>
          <w:sz w:val="18"/>
          <w:szCs w:val="18"/>
          <w:lang w:val="en-GB"/>
        </w:rPr>
        <w:t xml:space="preserve">. </w:t>
      </w:r>
    </w:p>
    <w:p w14:paraId="1CBCCC9B" w14:textId="77777777" w:rsidR="00132137" w:rsidRPr="00966491" w:rsidRDefault="00132137" w:rsidP="00132137">
      <w:pPr>
        <w:pStyle w:val="Akapitzlist"/>
        <w:spacing w:after="0"/>
        <w:ind w:left="360"/>
        <w:jc w:val="both"/>
        <w:rPr>
          <w:rFonts w:ascii="Arial" w:hAnsi="Arial" w:cs="Arial"/>
          <w:sz w:val="18"/>
          <w:szCs w:val="18"/>
          <w:lang w:val="en-GB"/>
        </w:rPr>
      </w:pPr>
    </w:p>
    <w:p w14:paraId="12020A16" w14:textId="77777777" w:rsidR="003565A1" w:rsidRPr="00966491" w:rsidRDefault="003565A1" w:rsidP="00205365">
      <w:pPr>
        <w:pStyle w:val="Akapitzlist"/>
        <w:numPr>
          <w:ilvl w:val="0"/>
          <w:numId w:val="20"/>
        </w:numPr>
        <w:spacing w:after="0"/>
        <w:jc w:val="both"/>
        <w:rPr>
          <w:rFonts w:ascii="Arial" w:hAnsi="Arial" w:cs="Arial"/>
          <w:sz w:val="18"/>
          <w:szCs w:val="18"/>
          <w:lang w:val="en-GB"/>
        </w:rPr>
      </w:pPr>
      <w:r w:rsidRPr="00966491">
        <w:rPr>
          <w:rFonts w:ascii="Arial" w:hAnsi="Arial" w:cs="Arial"/>
          <w:sz w:val="18"/>
          <w:szCs w:val="18"/>
          <w:lang w:val="en-GB"/>
        </w:rPr>
        <w:t>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7349B52C" w14:textId="77777777" w:rsidR="00132137" w:rsidRPr="00966491" w:rsidRDefault="00132137" w:rsidP="003565A1">
      <w:pPr>
        <w:pStyle w:val="Akapitzlist"/>
        <w:spacing w:after="0"/>
        <w:ind w:left="360"/>
        <w:jc w:val="both"/>
        <w:rPr>
          <w:rFonts w:ascii="Arial" w:hAnsi="Arial" w:cs="Arial"/>
          <w:sz w:val="18"/>
          <w:szCs w:val="18"/>
          <w:lang w:val="en-GB"/>
        </w:rPr>
      </w:pPr>
    </w:p>
    <w:p w14:paraId="6DB84840" w14:textId="77777777" w:rsidR="00132137" w:rsidRPr="00966491" w:rsidRDefault="003565A1" w:rsidP="00205365">
      <w:pPr>
        <w:pStyle w:val="Akapitzlist"/>
        <w:numPr>
          <w:ilvl w:val="0"/>
          <w:numId w:val="20"/>
        </w:numPr>
        <w:spacing w:after="0"/>
        <w:jc w:val="both"/>
        <w:rPr>
          <w:rFonts w:ascii="Arial" w:hAnsi="Arial" w:cs="Arial"/>
          <w:sz w:val="18"/>
          <w:szCs w:val="18"/>
          <w:lang w:val="en-GB"/>
        </w:rPr>
      </w:pPr>
      <w:r w:rsidRPr="00966491">
        <w:rPr>
          <w:rFonts w:ascii="Arial" w:hAnsi="Arial" w:cs="Arial"/>
          <w:sz w:val="18"/>
          <w:szCs w:val="18"/>
          <w:lang w:val="en-GB"/>
        </w:rPr>
        <w:t>If the circumstances mentioned in point 1 arise, then acc. to Art. 18 of MAR Regulation:</w:t>
      </w:r>
    </w:p>
    <w:p w14:paraId="51B8B569"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prepare a list of all persons who have access to the inside information mentioned above. The other party shall include on the list its employees and persons working on its behalf or on its account</w:t>
      </w:r>
      <w:r w:rsidR="00132137" w:rsidRPr="00966491">
        <w:rPr>
          <w:rFonts w:ascii="Arial" w:hAnsi="Arial" w:cs="Arial"/>
          <w:sz w:val="18"/>
          <w:szCs w:val="18"/>
          <w:lang w:val="en-GB"/>
        </w:rPr>
        <w:t>.</w:t>
      </w:r>
    </w:p>
    <w:p w14:paraId="36146838"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shall take all reasonable steps to ensure that any person on the list of persons who have access to inside information acknowledges in writing the legal and regulatory duties entailed and is aware of the sanctions applicable in case of use of inside information or its unlawful disclosure</w:t>
      </w:r>
      <w:r w:rsidR="00132137" w:rsidRPr="00966491">
        <w:rPr>
          <w:rFonts w:ascii="Arial" w:hAnsi="Arial" w:cs="Arial"/>
          <w:sz w:val="18"/>
          <w:szCs w:val="18"/>
          <w:lang w:val="en-GB"/>
        </w:rPr>
        <w:t xml:space="preserve">. </w:t>
      </w:r>
    </w:p>
    <w:p w14:paraId="47EEF579"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update the list promptly, strictly acc. to Art. 18 item 4 of MAR Regulation</w:t>
      </w:r>
      <w:r w:rsidR="00132137" w:rsidRPr="00966491">
        <w:rPr>
          <w:rFonts w:ascii="Arial" w:hAnsi="Arial" w:cs="Arial"/>
          <w:sz w:val="18"/>
          <w:szCs w:val="18"/>
          <w:lang w:val="en-GB"/>
        </w:rPr>
        <w:t>.</w:t>
      </w:r>
    </w:p>
    <w:p w14:paraId="354C0796" w14:textId="77777777" w:rsidR="00132137" w:rsidRPr="00966491" w:rsidRDefault="00A14BA3"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will be obliged to retain its insider list for a period of at least five years after it is drawn up or updated</w:t>
      </w:r>
      <w:r w:rsidR="00132137" w:rsidRPr="00966491">
        <w:rPr>
          <w:rFonts w:ascii="Arial" w:hAnsi="Arial" w:cs="Arial"/>
          <w:sz w:val="18"/>
          <w:szCs w:val="18"/>
          <w:lang w:val="en-GB"/>
        </w:rPr>
        <w:t>.</w:t>
      </w:r>
    </w:p>
    <w:p w14:paraId="40CBDD29" w14:textId="77777777" w:rsidR="00132137" w:rsidRPr="00966491" w:rsidRDefault="008F6F38" w:rsidP="00205365">
      <w:pPr>
        <w:pStyle w:val="Akapitzlist"/>
        <w:numPr>
          <w:ilvl w:val="1"/>
          <w:numId w:val="19"/>
        </w:numPr>
        <w:tabs>
          <w:tab w:val="clear" w:pos="1440"/>
          <w:tab w:val="num" w:pos="709"/>
        </w:tabs>
        <w:spacing w:after="0"/>
        <w:ind w:left="709" w:hanging="283"/>
        <w:jc w:val="both"/>
        <w:rPr>
          <w:rFonts w:ascii="Arial" w:hAnsi="Arial" w:cs="Arial"/>
          <w:sz w:val="18"/>
          <w:szCs w:val="18"/>
          <w:lang w:val="en-GB"/>
        </w:rPr>
      </w:pPr>
      <w:r w:rsidRPr="00966491">
        <w:rPr>
          <w:rFonts w:ascii="Arial" w:hAnsi="Arial" w:cs="Arial"/>
          <w:sz w:val="18"/>
          <w:szCs w:val="18"/>
          <w:lang w:val="en-GB"/>
        </w:rPr>
        <w:t>The other party of the agreement shall provide the list of persons who have access to inside information to the Polish Financial Authority upon its request</w:t>
      </w:r>
      <w:r w:rsidR="00132137" w:rsidRPr="00966491">
        <w:rPr>
          <w:rFonts w:ascii="Arial" w:hAnsi="Arial" w:cs="Arial"/>
          <w:sz w:val="18"/>
          <w:szCs w:val="18"/>
          <w:lang w:val="en-GB"/>
        </w:rPr>
        <w:t xml:space="preserve">. </w:t>
      </w:r>
    </w:p>
    <w:p w14:paraId="67F0354D" w14:textId="77777777" w:rsidR="00132137" w:rsidRPr="00966491" w:rsidRDefault="00132137" w:rsidP="008F6F38">
      <w:pPr>
        <w:spacing w:line="276" w:lineRule="auto"/>
        <w:ind w:left="426" w:hanging="426"/>
        <w:jc w:val="both"/>
        <w:rPr>
          <w:rFonts w:ascii="Arial" w:hAnsi="Arial" w:cs="Arial"/>
          <w:sz w:val="18"/>
          <w:szCs w:val="18"/>
          <w:lang w:val="en-GB"/>
        </w:rPr>
      </w:pPr>
      <w:r w:rsidRPr="00966491">
        <w:rPr>
          <w:rFonts w:ascii="Arial" w:hAnsi="Arial" w:cs="Arial"/>
          <w:sz w:val="18"/>
          <w:szCs w:val="18"/>
          <w:lang w:val="en-GB"/>
        </w:rPr>
        <w:t>4.</w:t>
      </w:r>
      <w:r w:rsidRPr="00966491">
        <w:rPr>
          <w:rFonts w:ascii="Arial" w:hAnsi="Arial" w:cs="Arial"/>
          <w:sz w:val="18"/>
          <w:szCs w:val="18"/>
          <w:lang w:val="en-GB"/>
        </w:rPr>
        <w:tab/>
      </w:r>
      <w:r w:rsidR="008F6F38" w:rsidRPr="00966491">
        <w:rPr>
          <w:rFonts w:ascii="Arial" w:hAnsi="Arial" w:cs="Arial"/>
          <w:sz w:val="18"/>
          <w:szCs w:val="18"/>
          <w:lang w:val="en-GB"/>
        </w:rPr>
        <w:t>Format of the list of persons who have access to inside information determines Commission Implementing Regulation (EU) 2022/1210 of 13 July 2022 laying down implementing technical standards for the application of Regulation (EU) No 596/2014 of the European Parliament and of the Council with regard to the format of insider lists and their updates</w:t>
      </w:r>
      <w:r w:rsidRPr="00966491">
        <w:rPr>
          <w:rFonts w:ascii="Arial" w:hAnsi="Arial" w:cs="Arial"/>
          <w:sz w:val="18"/>
          <w:szCs w:val="18"/>
          <w:lang w:val="en-GB"/>
        </w:rPr>
        <w:t>.</w:t>
      </w:r>
    </w:p>
    <w:p w14:paraId="0539A8C9" w14:textId="77777777" w:rsidR="00132137" w:rsidRPr="00966491" w:rsidRDefault="00132137" w:rsidP="00132137">
      <w:pPr>
        <w:spacing w:line="276" w:lineRule="auto"/>
        <w:jc w:val="right"/>
        <w:rPr>
          <w:rFonts w:ascii="Arial" w:hAnsi="Arial" w:cs="Arial"/>
          <w:b/>
          <w:sz w:val="18"/>
          <w:szCs w:val="18"/>
          <w:lang w:val="en-GB"/>
        </w:rPr>
      </w:pPr>
    </w:p>
    <w:p w14:paraId="100CEA62" w14:textId="77777777" w:rsidR="00132137" w:rsidRPr="008F6F38" w:rsidRDefault="00132137" w:rsidP="00132137">
      <w:pPr>
        <w:spacing w:line="276" w:lineRule="auto"/>
        <w:jc w:val="right"/>
        <w:rPr>
          <w:rFonts w:ascii="Arial" w:hAnsi="Arial" w:cs="Arial"/>
          <w:b/>
          <w:lang w:val="en-GB"/>
        </w:rPr>
      </w:pPr>
    </w:p>
    <w:p w14:paraId="5A887064" w14:textId="77777777" w:rsidR="00132137" w:rsidRPr="008F6F38" w:rsidRDefault="00132137" w:rsidP="00132137">
      <w:pPr>
        <w:spacing w:line="276" w:lineRule="auto"/>
        <w:jc w:val="right"/>
        <w:rPr>
          <w:rFonts w:ascii="Arial" w:hAnsi="Arial" w:cs="Arial"/>
          <w:b/>
          <w:lang w:val="en-GB"/>
        </w:rPr>
      </w:pPr>
    </w:p>
    <w:p w14:paraId="3F4C8E69" w14:textId="77777777" w:rsidR="00132137" w:rsidRPr="008F6F38" w:rsidRDefault="00132137" w:rsidP="00132137">
      <w:pPr>
        <w:spacing w:after="160" w:line="259" w:lineRule="auto"/>
        <w:rPr>
          <w:rFonts w:ascii="Arial" w:hAnsi="Arial" w:cs="Arial"/>
          <w:b/>
          <w:lang w:val="en-GB"/>
        </w:rPr>
      </w:pPr>
      <w:r w:rsidRPr="008F6F38">
        <w:rPr>
          <w:rFonts w:ascii="Arial" w:hAnsi="Arial" w:cs="Arial"/>
          <w:b/>
          <w:lang w:val="en-GB"/>
        </w:rPr>
        <w:br w:type="page"/>
      </w:r>
    </w:p>
    <w:p w14:paraId="77002310" w14:textId="3D3A5957" w:rsidR="00132137" w:rsidRPr="00966491" w:rsidRDefault="009D356B" w:rsidP="00132137">
      <w:pPr>
        <w:spacing w:line="276" w:lineRule="auto"/>
        <w:jc w:val="right"/>
        <w:rPr>
          <w:rFonts w:ascii="Arial" w:hAnsi="Arial" w:cs="Arial"/>
          <w:b/>
          <w:sz w:val="18"/>
          <w:szCs w:val="18"/>
        </w:rPr>
      </w:pPr>
      <w:r w:rsidRPr="00966491">
        <w:rPr>
          <w:rFonts w:ascii="Arial" w:hAnsi="Arial" w:cs="Arial"/>
          <w:b/>
          <w:sz w:val="18"/>
          <w:szCs w:val="18"/>
          <w:lang w:val="en-GB"/>
        </w:rPr>
        <w:lastRenderedPageBreak/>
        <w:t>Appendix</w:t>
      </w:r>
      <w:r w:rsidR="009A04EA">
        <w:rPr>
          <w:rFonts w:ascii="Arial" w:hAnsi="Arial" w:cs="Arial"/>
          <w:b/>
          <w:sz w:val="18"/>
          <w:szCs w:val="18"/>
          <w:lang w:val="en-GB"/>
        </w:rPr>
        <w:t xml:space="preserve"> No</w:t>
      </w:r>
      <w:r w:rsidRPr="009A04EA">
        <w:rPr>
          <w:rFonts w:ascii="Arial" w:hAnsi="Arial" w:cs="Arial"/>
          <w:b/>
          <w:color w:val="FF0000"/>
          <w:sz w:val="18"/>
          <w:szCs w:val="18"/>
          <w:lang w:val="en-GB"/>
        </w:rPr>
        <w:t xml:space="preserve"> </w:t>
      </w:r>
      <w:r w:rsidR="00A70A01" w:rsidRPr="009A04EA">
        <w:rPr>
          <w:rFonts w:ascii="Arial" w:hAnsi="Arial" w:cs="Arial"/>
          <w:b/>
          <w:color w:val="FF0000"/>
          <w:sz w:val="18"/>
          <w:szCs w:val="18"/>
        </w:rPr>
        <w:t>8</w:t>
      </w:r>
    </w:p>
    <w:p w14:paraId="5B4E239B" w14:textId="77777777" w:rsidR="00B45B6A" w:rsidRPr="00966491" w:rsidRDefault="00B45B6A" w:rsidP="00B45B6A">
      <w:pPr>
        <w:pStyle w:val="Tytu1"/>
        <w:jc w:val="center"/>
        <w:rPr>
          <w:rFonts w:ascii="Arial" w:hAnsi="Arial" w:cs="Arial"/>
          <w:sz w:val="18"/>
          <w:szCs w:val="18"/>
        </w:rPr>
      </w:pPr>
      <w:r w:rsidRPr="00966491">
        <w:rPr>
          <w:rFonts w:ascii="Arial" w:hAnsi="Arial" w:cs="Arial"/>
          <w:sz w:val="18"/>
          <w:szCs w:val="18"/>
        </w:rPr>
        <w:t>Sanction Clause</w:t>
      </w:r>
    </w:p>
    <w:p w14:paraId="5FB8E8D1" w14:textId="77777777" w:rsidR="00B45B6A" w:rsidRPr="00966491" w:rsidRDefault="00B45B6A" w:rsidP="00B45B6A">
      <w:pPr>
        <w:pStyle w:val="H1"/>
        <w:numPr>
          <w:ilvl w:val="0"/>
          <w:numId w:val="3"/>
        </w:numPr>
        <w:rPr>
          <w:rFonts w:ascii="Arial" w:hAnsi="Arial" w:cs="Arial"/>
          <w:sz w:val="18"/>
          <w:szCs w:val="18"/>
        </w:rPr>
      </w:pPr>
      <w:r w:rsidRPr="00966491">
        <w:rPr>
          <w:rFonts w:ascii="Arial" w:hAnsi="Arial" w:cs="Arial"/>
          <w:sz w:val="18"/>
          <w:szCs w:val="18"/>
        </w:rPr>
        <w:t>REPRESENTATIONS OF THE CONTRACTOR</w:t>
      </w:r>
    </w:p>
    <w:p w14:paraId="53C88F43" w14:textId="77777777" w:rsidR="00B45B6A" w:rsidRPr="00966491" w:rsidRDefault="00B45B6A" w:rsidP="00B45B6A">
      <w:pPr>
        <w:pStyle w:val="H2"/>
        <w:tabs>
          <w:tab w:val="clear" w:pos="567"/>
        </w:tabs>
        <w:ind w:firstLine="0"/>
        <w:rPr>
          <w:rFonts w:ascii="Arial" w:hAnsi="Arial" w:cs="Arial"/>
          <w:color w:val="auto"/>
          <w:sz w:val="18"/>
          <w:szCs w:val="18"/>
          <w:lang w:val="en-GB"/>
        </w:rPr>
      </w:pPr>
      <w:r w:rsidRPr="00966491">
        <w:rPr>
          <w:rFonts w:ascii="Arial" w:hAnsi="Arial" w:cs="Arial"/>
          <w:color w:val="auto"/>
          <w:sz w:val="18"/>
          <w:szCs w:val="18"/>
          <w:lang w:val="en-GB"/>
        </w:rPr>
        <w:t>The Contractor represents that, to the best of its knowledge, as of the date of the Agreement, it and its subsidiaries, parent companies and members of its bodies and persons acting in its name and on its behalf:</w:t>
      </w:r>
    </w:p>
    <w:p w14:paraId="502CE869"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comply with sanctions provisions introduced by the United Nations, the European Union, Member States of the European Union and the European Economic Area, the United States of America, the United Kingdom of Great Britain and Northern Ireland, and by other authorities of a similar nature and bodies acting on their behalf (hereinafter: the “</w:t>
      </w:r>
      <w:r w:rsidRPr="00966491">
        <w:rPr>
          <w:rFonts w:ascii="Arial" w:hAnsi="Arial" w:cs="Arial"/>
          <w:b/>
          <w:bCs/>
          <w:color w:val="auto"/>
          <w:sz w:val="18"/>
          <w:szCs w:val="18"/>
          <w:lang w:val="en-GB"/>
        </w:rPr>
        <w:t>Sanction Provisions</w:t>
      </w:r>
      <w:r w:rsidRPr="00966491">
        <w:rPr>
          <w:rFonts w:ascii="Arial" w:hAnsi="Arial" w:cs="Arial"/>
          <w:color w:val="auto"/>
          <w:sz w:val="18"/>
          <w:szCs w:val="18"/>
          <w:lang w:val="en-GB"/>
        </w:rPr>
        <w:t xml:space="preserve">”); </w:t>
      </w:r>
    </w:p>
    <w:p w14:paraId="65DCF3A3"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not subject to any sanctions, including economic sanctions, trade embargoes or other restrictive measures under the Sanction Provisions and are not legal or natural persons with whom the Sanction Provisions prohibit transactions (hereinafter: the “</w:t>
      </w:r>
      <w:r w:rsidRPr="00966491">
        <w:rPr>
          <w:rFonts w:ascii="Arial" w:hAnsi="Arial" w:cs="Arial"/>
          <w:b/>
          <w:bCs/>
          <w:color w:val="auto"/>
          <w:sz w:val="18"/>
          <w:szCs w:val="18"/>
          <w:lang w:val="en-GB"/>
        </w:rPr>
        <w:t>Sanctioned Entity</w:t>
      </w:r>
      <w:r w:rsidRPr="00966491">
        <w:rPr>
          <w:rFonts w:ascii="Arial" w:hAnsi="Arial" w:cs="Arial"/>
          <w:color w:val="auto"/>
          <w:sz w:val="18"/>
          <w:szCs w:val="18"/>
          <w:lang w:val="en-GB"/>
        </w:rPr>
        <w:t>”);</w:t>
      </w:r>
    </w:p>
    <w:p w14:paraId="687B98D7"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not directly or indirectly owned or controlled by legal or natural persons meeting the criteria set out in point (ii) above;</w:t>
      </w:r>
    </w:p>
    <w:p w14:paraId="68A36E22"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do not have their domicile or their principal place of business in a country subject to the Sanction Provisions or are not incorporated under the laws of a country subject to the Sanction Provisions;</w:t>
      </w:r>
    </w:p>
    <w:p w14:paraId="60C4FC1F" w14:textId="77777777" w:rsidR="00B45B6A" w:rsidRPr="00966491" w:rsidRDefault="00B45B6A" w:rsidP="00B45B6A">
      <w:pPr>
        <w:pStyle w:val="H3"/>
        <w:numPr>
          <w:ilvl w:val="2"/>
          <w:numId w:val="17"/>
        </w:numPr>
        <w:tabs>
          <w:tab w:val="clear" w:pos="850"/>
          <w:tab w:val="clear" w:pos="1418"/>
        </w:tabs>
        <w:ind w:left="1418"/>
        <w:rPr>
          <w:rFonts w:ascii="Arial" w:hAnsi="Arial" w:cs="Arial"/>
          <w:color w:val="auto"/>
          <w:sz w:val="18"/>
          <w:szCs w:val="18"/>
          <w:lang w:val="en-GB"/>
        </w:rPr>
      </w:pPr>
      <w:r w:rsidRPr="00966491">
        <w:rPr>
          <w:rFonts w:ascii="Arial" w:hAnsi="Arial" w:cs="Arial"/>
          <w:color w:val="auto"/>
          <w:sz w:val="18"/>
          <w:szCs w:val="18"/>
          <w:lang w:val="en-GB"/>
        </w:rPr>
        <w:t>are neither subject to nor involved in proceedings or an investigation against them in relation to the Sanction Provisions.</w:t>
      </w:r>
    </w:p>
    <w:p w14:paraId="00090F13" w14:textId="77777777" w:rsidR="00B45B6A" w:rsidRPr="00966491" w:rsidRDefault="00B45B6A" w:rsidP="00B45B6A">
      <w:pPr>
        <w:pStyle w:val="H1"/>
        <w:numPr>
          <w:ilvl w:val="0"/>
          <w:numId w:val="3"/>
        </w:numPr>
        <w:rPr>
          <w:rFonts w:ascii="Arial" w:hAnsi="Arial" w:cs="Arial"/>
          <w:sz w:val="18"/>
          <w:szCs w:val="18"/>
          <w:lang w:val="en-GB"/>
        </w:rPr>
      </w:pPr>
      <w:r w:rsidRPr="00966491">
        <w:rPr>
          <w:rFonts w:ascii="Arial" w:hAnsi="Arial" w:cs="Arial"/>
          <w:sz w:val="18"/>
          <w:szCs w:val="18"/>
          <w:lang w:val="en-GB"/>
        </w:rPr>
        <w:t>ObligationS OF THE CONTRACTOR</w:t>
      </w:r>
    </w:p>
    <w:p w14:paraId="76940F43" w14:textId="77777777" w:rsidR="00B45B6A"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The Contractor hereby undertakes to ensure that during the term of the Agreement:</w:t>
      </w:r>
    </w:p>
    <w:p w14:paraId="291A627F" w14:textId="77777777" w:rsidR="00B45B6A" w:rsidRPr="00966491" w:rsidRDefault="00B45B6A" w:rsidP="00B45B6A">
      <w:pPr>
        <w:pStyle w:val="H3"/>
        <w:numPr>
          <w:ilvl w:val="2"/>
          <w:numId w:val="18"/>
        </w:numPr>
        <w:tabs>
          <w:tab w:val="clear" w:pos="850"/>
          <w:tab w:val="clear" w:pos="1418"/>
        </w:tabs>
        <w:rPr>
          <w:rFonts w:ascii="Arial" w:hAnsi="Arial" w:cs="Arial"/>
          <w:sz w:val="18"/>
          <w:szCs w:val="18"/>
          <w:lang w:val="en-GB"/>
        </w:rPr>
      </w:pPr>
      <w:r w:rsidRPr="00966491">
        <w:rPr>
          <w:rFonts w:ascii="Arial" w:hAnsi="Arial" w:cs="Arial"/>
          <w:sz w:val="18"/>
          <w:szCs w:val="18"/>
          <w:lang w:val="en-GB"/>
        </w:rPr>
        <w:t xml:space="preserve">it and its subsidiaries, and members of its bodies and persons acting on its behalf and for its benefit, shall comply with the Sanction Provisions; </w:t>
      </w:r>
    </w:p>
    <w:p w14:paraId="74416BA3" w14:textId="77777777" w:rsidR="00B45B6A" w:rsidRPr="00966491" w:rsidRDefault="00B45B6A" w:rsidP="00B45B6A">
      <w:pPr>
        <w:pStyle w:val="H3"/>
        <w:numPr>
          <w:ilvl w:val="2"/>
          <w:numId w:val="18"/>
        </w:numPr>
        <w:tabs>
          <w:tab w:val="clear" w:pos="850"/>
          <w:tab w:val="clear" w:pos="1418"/>
        </w:tabs>
        <w:rPr>
          <w:rFonts w:ascii="Arial" w:hAnsi="Arial" w:cs="Arial"/>
          <w:sz w:val="18"/>
          <w:szCs w:val="18"/>
          <w:lang w:val="en-GB"/>
        </w:rPr>
      </w:pPr>
      <w:r w:rsidRPr="00966491">
        <w:rPr>
          <w:rFonts w:ascii="Arial" w:hAnsi="Arial" w:cs="Arial"/>
          <w:sz w:val="18"/>
          <w:szCs w:val="18"/>
          <w:lang w:val="en-GB"/>
        </w:rPr>
        <w:t xml:space="preserve">any remuneration to which it is entitled under the Agreement will not be available (directly or indirectly) to the Sanctioned Entity and neither used for the advantage of the Sanctioned Entity to the extent that such action is prohibited under the Sanction Provisions; </w:t>
      </w:r>
    </w:p>
    <w:p w14:paraId="0CCB53B0" w14:textId="77777777" w:rsidR="00B45B6A" w:rsidRPr="00966491" w:rsidRDefault="00B45B6A" w:rsidP="002D1509">
      <w:pPr>
        <w:pStyle w:val="H3"/>
        <w:numPr>
          <w:ilvl w:val="2"/>
          <w:numId w:val="18"/>
        </w:numPr>
        <w:tabs>
          <w:tab w:val="clear" w:pos="850"/>
          <w:tab w:val="num" w:pos="1418"/>
        </w:tabs>
        <w:ind w:left="1701" w:hanging="1134"/>
        <w:rPr>
          <w:rFonts w:ascii="Arial" w:hAnsi="Arial" w:cs="Arial"/>
          <w:sz w:val="18"/>
          <w:szCs w:val="18"/>
          <w:lang w:val="en-GB"/>
        </w:rPr>
      </w:pPr>
      <w:r w:rsidRPr="00966491">
        <w:rPr>
          <w:rFonts w:ascii="Arial" w:hAnsi="Arial" w:cs="Arial"/>
          <w:sz w:val="18"/>
          <w:szCs w:val="18"/>
          <w:lang w:val="en-GB"/>
        </w:rPr>
        <w:t>any of the representations represented in Clause 1 will remain correct.</w:t>
      </w:r>
    </w:p>
    <w:p w14:paraId="6F5649FF" w14:textId="77777777" w:rsidR="00B45B6A"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In the event that any of the representations represented in Clause 1 becomes incorrect, the Contractor shall, unless prohibited by law, promptly, but in any event within 30 days of becoming aware of such a case, inform the Purchaser of each such event and of the steps undertaken to restore the correctness of such representations.</w:t>
      </w:r>
    </w:p>
    <w:p w14:paraId="2A73B0E3" w14:textId="77777777" w:rsidR="00EC7163"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 xml:space="preserve">In the event of breach of the obligations set forth in Clause 2.1, the Purchaser shall be entitled to terminate the Agreement due to the fault of the Contractor and to compensation covering any damages related thereto. </w:t>
      </w:r>
    </w:p>
    <w:p w14:paraId="5C61AB47" w14:textId="7037DF05" w:rsidR="00B45B6A" w:rsidRPr="00966491" w:rsidRDefault="00B45B6A" w:rsidP="00B45B6A">
      <w:pPr>
        <w:pStyle w:val="H2"/>
        <w:numPr>
          <w:ilvl w:val="1"/>
          <w:numId w:val="3"/>
        </w:numPr>
        <w:rPr>
          <w:rFonts w:ascii="Arial" w:hAnsi="Arial" w:cs="Arial"/>
          <w:sz w:val="18"/>
          <w:szCs w:val="18"/>
          <w:lang w:val="en-GB"/>
        </w:rPr>
      </w:pPr>
      <w:r w:rsidRPr="00966491">
        <w:rPr>
          <w:rFonts w:ascii="Arial" w:hAnsi="Arial" w:cs="Arial"/>
          <w:sz w:val="18"/>
          <w:szCs w:val="18"/>
          <w:lang w:val="en-GB"/>
        </w:rPr>
        <w:t>In addition, if as a result of violation of the obligations set forth in Clause 2.1 or Clause 2.2, the Purchaser shall be subjected to any restrictions, sanctions or limitations by the entities listed in Clause 1 (i), the Purchaser shall be entitled to compensation covering any damages related to such restrictions, sanctions or limitations.</w:t>
      </w:r>
    </w:p>
    <w:p w14:paraId="29F4B583" w14:textId="77777777" w:rsidR="00132137" w:rsidRPr="00B45B6A" w:rsidRDefault="00132137" w:rsidP="00132137">
      <w:pPr>
        <w:rPr>
          <w:rFonts w:ascii="Arial" w:hAnsi="Arial" w:cs="Arial"/>
          <w:lang w:val="en-GB"/>
        </w:rPr>
      </w:pPr>
      <w:r w:rsidRPr="00B45B6A">
        <w:rPr>
          <w:rFonts w:ascii="Arial" w:hAnsi="Arial" w:cs="Arial"/>
          <w:lang w:val="en-GB"/>
        </w:rPr>
        <w:br w:type="page"/>
      </w:r>
    </w:p>
    <w:p w14:paraId="2BE41997" w14:textId="24733590" w:rsidR="00132137" w:rsidRPr="00966491" w:rsidRDefault="000D2A94" w:rsidP="00132137">
      <w:pPr>
        <w:jc w:val="right"/>
        <w:rPr>
          <w:rFonts w:ascii="Arial" w:hAnsi="Arial" w:cs="Arial"/>
          <w:b/>
          <w:sz w:val="18"/>
          <w:szCs w:val="18"/>
          <w:lang w:val="en-GB"/>
        </w:rPr>
      </w:pPr>
      <w:r w:rsidRPr="00966491">
        <w:rPr>
          <w:rFonts w:ascii="Arial" w:hAnsi="Arial" w:cs="Arial"/>
          <w:b/>
          <w:sz w:val="18"/>
          <w:szCs w:val="18"/>
          <w:lang w:val="en-GB"/>
        </w:rPr>
        <w:lastRenderedPageBreak/>
        <w:t>Appendix</w:t>
      </w:r>
      <w:r w:rsidRPr="00966491">
        <w:rPr>
          <w:rFonts w:ascii="Arial" w:hAnsi="Arial" w:cs="Arial"/>
          <w:b/>
          <w:color w:val="FF0000"/>
          <w:sz w:val="18"/>
          <w:szCs w:val="18"/>
          <w:lang w:val="en-GB"/>
        </w:rPr>
        <w:t xml:space="preserve"> </w:t>
      </w:r>
      <w:r w:rsidR="00132137" w:rsidRPr="00966491">
        <w:rPr>
          <w:rFonts w:ascii="Arial" w:hAnsi="Arial" w:cs="Arial"/>
          <w:b/>
          <w:color w:val="FF0000"/>
          <w:sz w:val="18"/>
          <w:szCs w:val="18"/>
          <w:lang w:val="en-GB"/>
        </w:rPr>
        <w:t>F</w:t>
      </w:r>
      <w:r w:rsidR="00A70A01">
        <w:rPr>
          <w:rFonts w:ascii="Arial" w:hAnsi="Arial" w:cs="Arial"/>
          <w:b/>
          <w:color w:val="FF0000"/>
          <w:sz w:val="18"/>
          <w:szCs w:val="18"/>
          <w:lang w:val="en-GB"/>
        </w:rPr>
        <w:t>4</w:t>
      </w:r>
      <w:r w:rsidR="00132137" w:rsidRPr="00966491">
        <w:rPr>
          <w:rFonts w:ascii="Arial" w:hAnsi="Arial" w:cs="Arial"/>
          <w:b/>
          <w:color w:val="FF0000"/>
          <w:sz w:val="18"/>
          <w:szCs w:val="18"/>
          <w:lang w:val="en-GB"/>
        </w:rPr>
        <w:t xml:space="preserve"> </w:t>
      </w:r>
    </w:p>
    <w:p w14:paraId="68B675C4" w14:textId="77777777" w:rsidR="00132137" w:rsidRPr="00966491" w:rsidRDefault="00132137" w:rsidP="00132137">
      <w:pPr>
        <w:suppressAutoHyphens/>
        <w:spacing w:line="312" w:lineRule="auto"/>
        <w:jc w:val="center"/>
        <w:rPr>
          <w:rFonts w:ascii="Arial" w:hAnsi="Arial" w:cs="Arial"/>
          <w:b/>
          <w:sz w:val="18"/>
          <w:szCs w:val="18"/>
          <w:lang w:val="en-GB" w:eastAsia="zh-CN"/>
        </w:rPr>
      </w:pPr>
    </w:p>
    <w:p w14:paraId="3AD0DE15" w14:textId="77777777" w:rsidR="00132137" w:rsidRPr="00966491" w:rsidRDefault="000D2A94" w:rsidP="00132137">
      <w:pPr>
        <w:suppressAutoHyphens/>
        <w:spacing w:line="312" w:lineRule="auto"/>
        <w:jc w:val="center"/>
        <w:rPr>
          <w:rFonts w:ascii="Arial" w:hAnsi="Arial" w:cs="Arial"/>
          <w:b/>
          <w:sz w:val="18"/>
          <w:szCs w:val="18"/>
          <w:lang w:val="en-GB" w:eastAsia="zh-CN"/>
        </w:rPr>
      </w:pPr>
      <w:r w:rsidRPr="00966491">
        <w:rPr>
          <w:rFonts w:ascii="Arial" w:hAnsi="Arial" w:cs="Arial"/>
          <w:b/>
          <w:sz w:val="18"/>
          <w:szCs w:val="18"/>
          <w:lang w:val="en-GB" w:eastAsia="zh-CN"/>
        </w:rPr>
        <w:t>BENEFICIAL OWNER STATEMENT</w:t>
      </w:r>
    </w:p>
    <w:p w14:paraId="79E4AB75" w14:textId="77777777" w:rsidR="00132137" w:rsidRPr="00966491" w:rsidRDefault="00132137" w:rsidP="000D2A94">
      <w:pPr>
        <w:suppressAutoHyphens/>
        <w:ind w:left="4308" w:firstLine="648"/>
        <w:contextualSpacing/>
        <w:rPr>
          <w:rFonts w:ascii="Arial" w:hAnsi="Arial" w:cs="Arial"/>
          <w:sz w:val="18"/>
          <w:szCs w:val="18"/>
          <w:lang w:val="en-GB" w:eastAsia="zh-CN"/>
        </w:rPr>
      </w:pPr>
      <w:r w:rsidRPr="00966491">
        <w:rPr>
          <w:rFonts w:ascii="Arial" w:hAnsi="Arial" w:cs="Arial"/>
          <w:sz w:val="18"/>
          <w:szCs w:val="18"/>
          <w:lang w:val="en-GB" w:eastAsia="zh-CN"/>
        </w:rPr>
        <w:t>………………………….., d</w:t>
      </w:r>
      <w:r w:rsidR="000D2A94" w:rsidRPr="00966491">
        <w:rPr>
          <w:rFonts w:ascii="Arial" w:hAnsi="Arial" w:cs="Arial"/>
          <w:sz w:val="18"/>
          <w:szCs w:val="18"/>
          <w:lang w:val="en-GB" w:eastAsia="zh-CN"/>
        </w:rPr>
        <w:t>ate</w:t>
      </w:r>
      <w:r w:rsidRPr="00966491">
        <w:rPr>
          <w:rFonts w:ascii="Arial" w:hAnsi="Arial" w:cs="Arial"/>
          <w:sz w:val="18"/>
          <w:szCs w:val="18"/>
          <w:lang w:val="en-GB" w:eastAsia="zh-CN"/>
        </w:rPr>
        <w:t xml:space="preserve"> ……………..</w:t>
      </w:r>
    </w:p>
    <w:p w14:paraId="5492B3EB" w14:textId="77777777" w:rsidR="00132137" w:rsidRPr="00966491" w:rsidRDefault="00132137" w:rsidP="00132137">
      <w:pPr>
        <w:suppressAutoHyphens/>
        <w:ind w:left="3600"/>
        <w:contextualSpacing/>
        <w:rPr>
          <w:rFonts w:ascii="Arial" w:hAnsi="Arial" w:cs="Arial"/>
          <w:sz w:val="18"/>
          <w:szCs w:val="18"/>
          <w:lang w:eastAsia="zh-CN"/>
        </w:rPr>
      </w:pPr>
      <w:r w:rsidRPr="00966491">
        <w:rPr>
          <w:rFonts w:ascii="Arial" w:hAnsi="Arial" w:cs="Arial"/>
          <w:sz w:val="18"/>
          <w:szCs w:val="18"/>
          <w:lang w:val="en-GB" w:eastAsia="zh-CN"/>
        </w:rPr>
        <w:t xml:space="preserve">     </w:t>
      </w:r>
      <w:r w:rsidR="000D2A94" w:rsidRPr="00966491">
        <w:rPr>
          <w:rFonts w:ascii="Arial" w:hAnsi="Arial" w:cs="Arial"/>
          <w:sz w:val="18"/>
          <w:szCs w:val="18"/>
          <w:lang w:val="en-GB" w:eastAsia="zh-CN"/>
        </w:rPr>
        <w:tab/>
      </w:r>
      <w:r w:rsidR="000D2A94" w:rsidRPr="00966491">
        <w:rPr>
          <w:rFonts w:ascii="Arial" w:hAnsi="Arial" w:cs="Arial"/>
          <w:sz w:val="18"/>
          <w:szCs w:val="18"/>
          <w:lang w:val="en-GB" w:eastAsia="zh-CN"/>
        </w:rPr>
        <w:tab/>
      </w:r>
      <w:r w:rsidR="000D2A94" w:rsidRPr="00966491">
        <w:rPr>
          <w:rFonts w:ascii="Arial" w:hAnsi="Arial" w:cs="Arial"/>
          <w:sz w:val="18"/>
          <w:szCs w:val="18"/>
          <w:lang w:val="en-GB" w:eastAsia="zh-CN"/>
        </w:rPr>
        <w:tab/>
      </w:r>
      <w:r w:rsidRPr="00966491">
        <w:rPr>
          <w:rFonts w:ascii="Arial" w:hAnsi="Arial" w:cs="Arial"/>
          <w:sz w:val="18"/>
          <w:szCs w:val="18"/>
          <w:lang w:val="en-GB" w:eastAsia="zh-CN"/>
        </w:rPr>
        <w:t xml:space="preserve">  </w:t>
      </w:r>
      <w:r w:rsidRPr="00966491">
        <w:rPr>
          <w:rFonts w:ascii="Arial" w:hAnsi="Arial" w:cs="Arial"/>
          <w:sz w:val="18"/>
          <w:szCs w:val="18"/>
          <w:lang w:eastAsia="zh-CN"/>
        </w:rPr>
        <w:t>(</w:t>
      </w:r>
      <w:r w:rsidR="000D2A94" w:rsidRPr="00966491">
        <w:rPr>
          <w:rFonts w:ascii="Arial" w:hAnsi="Arial" w:cs="Arial"/>
          <w:sz w:val="18"/>
          <w:szCs w:val="18"/>
          <w:lang w:eastAsia="zh-CN"/>
        </w:rPr>
        <w:t>place</w:t>
      </w:r>
      <w:r w:rsidRPr="00966491">
        <w:rPr>
          <w:rFonts w:ascii="Arial" w:hAnsi="Arial" w:cs="Arial"/>
          <w:sz w:val="18"/>
          <w:szCs w:val="18"/>
          <w:lang w:eastAsia="zh-CN"/>
        </w:rPr>
        <w:t>)</w:t>
      </w:r>
      <w:r w:rsidRPr="00966491">
        <w:rPr>
          <w:rFonts w:ascii="Arial" w:hAnsi="Arial" w:cs="Arial"/>
          <w:sz w:val="18"/>
          <w:szCs w:val="18"/>
          <w:lang w:eastAsia="zh-CN"/>
        </w:rPr>
        <w:tab/>
      </w:r>
    </w:p>
    <w:p w14:paraId="1B0D2780" w14:textId="77777777" w:rsidR="00132137" w:rsidRPr="00362591" w:rsidRDefault="00132137" w:rsidP="00132137">
      <w:pPr>
        <w:suppressAutoHyphens/>
        <w:ind w:left="2832" w:firstLine="708"/>
        <w:contextualSpacing/>
        <w:rPr>
          <w:rFonts w:ascii="Arial" w:hAnsi="Arial" w:cs="Arial"/>
          <w:sz w:val="18"/>
          <w:lang w:eastAsia="zh-CN"/>
        </w:rPr>
      </w:pPr>
    </w:p>
    <w:p w14:paraId="62B106E8" w14:textId="77777777" w:rsidR="00132137" w:rsidRPr="00362591" w:rsidRDefault="00132137" w:rsidP="00132137">
      <w:pPr>
        <w:suppressAutoHyphens/>
        <w:contextualSpacing/>
        <w:rPr>
          <w:rFonts w:ascii="Arial" w:hAnsi="Arial" w:cs="Arial"/>
          <w:sz w:val="18"/>
          <w:lang w:eastAsia="zh-CN"/>
        </w:rPr>
      </w:pPr>
    </w:p>
    <w:tbl>
      <w:tblPr>
        <w:tblStyle w:val="Tabela-Siatka"/>
        <w:tblW w:w="0" w:type="auto"/>
        <w:tblInd w:w="108" w:type="dxa"/>
        <w:tblLook w:val="04A0" w:firstRow="1" w:lastRow="0" w:firstColumn="1" w:lastColumn="0" w:noHBand="0" w:noVBand="1"/>
      </w:tblPr>
      <w:tblGrid>
        <w:gridCol w:w="361"/>
        <w:gridCol w:w="3413"/>
        <w:gridCol w:w="5180"/>
      </w:tblGrid>
      <w:tr w:rsidR="00132137" w:rsidRPr="00B93730" w14:paraId="35AACE05" w14:textId="77777777" w:rsidTr="000D2A94">
        <w:tc>
          <w:tcPr>
            <w:tcW w:w="8954" w:type="dxa"/>
            <w:gridSpan w:val="3"/>
            <w:shd w:val="clear" w:color="auto" w:fill="F2F2F2" w:themeFill="background1" w:themeFillShade="F2"/>
          </w:tcPr>
          <w:p w14:paraId="3C62CEF8" w14:textId="77777777" w:rsidR="00132137" w:rsidRPr="00B93730" w:rsidRDefault="000D2A94" w:rsidP="00132137">
            <w:pPr>
              <w:jc w:val="center"/>
              <w:rPr>
                <w:rFonts w:ascii="Arial" w:hAnsi="Arial" w:cs="Arial"/>
                <w:sz w:val="18"/>
                <w:szCs w:val="18"/>
              </w:rPr>
            </w:pPr>
            <w:proofErr w:type="spellStart"/>
            <w:r w:rsidRPr="00B93730">
              <w:rPr>
                <w:rFonts w:ascii="Arial" w:eastAsia="Calibri" w:hAnsi="Arial" w:cs="Arial"/>
                <w:sz w:val="18"/>
                <w:szCs w:val="18"/>
                <w:lang w:eastAsia="zh-CN"/>
              </w:rPr>
              <w:t>Customer’s</w:t>
            </w:r>
            <w:proofErr w:type="spellEnd"/>
            <w:r w:rsidRPr="00B93730">
              <w:rPr>
                <w:rFonts w:ascii="Arial" w:eastAsia="Calibri" w:hAnsi="Arial" w:cs="Arial"/>
                <w:sz w:val="18"/>
                <w:szCs w:val="18"/>
                <w:lang w:eastAsia="zh-CN"/>
              </w:rPr>
              <w:t xml:space="preserve"> data („Company”, „</w:t>
            </w:r>
            <w:proofErr w:type="spellStart"/>
            <w:r w:rsidRPr="00B93730">
              <w:rPr>
                <w:rFonts w:ascii="Arial" w:eastAsia="Calibri" w:hAnsi="Arial" w:cs="Arial"/>
                <w:sz w:val="18"/>
                <w:szCs w:val="18"/>
                <w:lang w:eastAsia="zh-CN"/>
              </w:rPr>
              <w:t>Customer</w:t>
            </w:r>
            <w:proofErr w:type="spellEnd"/>
            <w:r w:rsidRPr="00B93730">
              <w:rPr>
                <w:rFonts w:ascii="Arial" w:eastAsia="Calibri" w:hAnsi="Arial" w:cs="Arial"/>
                <w:sz w:val="18"/>
                <w:szCs w:val="18"/>
                <w:lang w:eastAsia="zh-CN"/>
              </w:rPr>
              <w:t>”)</w:t>
            </w:r>
          </w:p>
        </w:tc>
      </w:tr>
      <w:tr w:rsidR="00132137" w:rsidRPr="00B93730" w14:paraId="390E80ED" w14:textId="77777777" w:rsidTr="000D2A94">
        <w:tc>
          <w:tcPr>
            <w:tcW w:w="361" w:type="dxa"/>
            <w:vAlign w:val="center"/>
          </w:tcPr>
          <w:p w14:paraId="74AE6C0E" w14:textId="77777777" w:rsidR="00132137" w:rsidRPr="00B93730" w:rsidRDefault="00132137" w:rsidP="00132137">
            <w:pPr>
              <w:rPr>
                <w:rFonts w:ascii="Arial" w:hAnsi="Arial" w:cs="Arial"/>
                <w:sz w:val="18"/>
                <w:szCs w:val="18"/>
              </w:rPr>
            </w:pPr>
            <w:r w:rsidRPr="00B93730">
              <w:rPr>
                <w:rFonts w:ascii="Arial" w:hAnsi="Arial" w:cs="Arial"/>
                <w:sz w:val="18"/>
                <w:szCs w:val="18"/>
              </w:rPr>
              <w:t>1</w:t>
            </w:r>
          </w:p>
        </w:tc>
        <w:tc>
          <w:tcPr>
            <w:tcW w:w="3413" w:type="dxa"/>
            <w:vAlign w:val="center"/>
          </w:tcPr>
          <w:p w14:paraId="627457E9" w14:textId="77777777" w:rsidR="00132137" w:rsidRPr="00B93730" w:rsidRDefault="000D2A94" w:rsidP="004254C8">
            <w:pPr>
              <w:rPr>
                <w:rFonts w:ascii="Arial" w:hAnsi="Arial" w:cs="Arial"/>
                <w:sz w:val="18"/>
                <w:szCs w:val="18"/>
              </w:rPr>
            </w:pPr>
            <w:proofErr w:type="spellStart"/>
            <w:r w:rsidRPr="00B93730">
              <w:rPr>
                <w:rFonts w:ascii="Arial" w:hAnsi="Arial" w:cs="Arial"/>
                <w:sz w:val="18"/>
                <w:szCs w:val="18"/>
              </w:rPr>
              <w:t>Name</w:t>
            </w:r>
            <w:proofErr w:type="spellEnd"/>
          </w:p>
        </w:tc>
        <w:tc>
          <w:tcPr>
            <w:tcW w:w="5180" w:type="dxa"/>
            <w:vAlign w:val="center"/>
          </w:tcPr>
          <w:p w14:paraId="245D652E" w14:textId="77777777" w:rsidR="00132137" w:rsidRPr="00B93730" w:rsidRDefault="00132137" w:rsidP="00132137">
            <w:pPr>
              <w:rPr>
                <w:rFonts w:ascii="Arial" w:hAnsi="Arial" w:cs="Arial"/>
                <w:sz w:val="18"/>
                <w:szCs w:val="18"/>
              </w:rPr>
            </w:pPr>
          </w:p>
          <w:p w14:paraId="2DFF5FE4" w14:textId="77777777" w:rsidR="00132137" w:rsidRPr="00B93730" w:rsidRDefault="00132137" w:rsidP="00132137">
            <w:pPr>
              <w:rPr>
                <w:rFonts w:ascii="Arial" w:hAnsi="Arial" w:cs="Arial"/>
                <w:sz w:val="18"/>
                <w:szCs w:val="18"/>
              </w:rPr>
            </w:pPr>
          </w:p>
        </w:tc>
      </w:tr>
      <w:tr w:rsidR="00132137" w:rsidRPr="00B93730" w14:paraId="76FE06C5" w14:textId="77777777" w:rsidTr="000D2A94">
        <w:tc>
          <w:tcPr>
            <w:tcW w:w="361" w:type="dxa"/>
            <w:vAlign w:val="center"/>
          </w:tcPr>
          <w:p w14:paraId="7C74C86E" w14:textId="77777777" w:rsidR="00132137" w:rsidRPr="00B93730" w:rsidRDefault="00132137" w:rsidP="00132137">
            <w:pPr>
              <w:rPr>
                <w:rFonts w:ascii="Arial" w:hAnsi="Arial" w:cs="Arial"/>
                <w:sz w:val="18"/>
                <w:szCs w:val="18"/>
              </w:rPr>
            </w:pPr>
            <w:r w:rsidRPr="00B93730">
              <w:rPr>
                <w:rFonts w:ascii="Arial" w:hAnsi="Arial" w:cs="Arial"/>
                <w:sz w:val="18"/>
                <w:szCs w:val="18"/>
              </w:rPr>
              <w:t>2</w:t>
            </w:r>
          </w:p>
        </w:tc>
        <w:tc>
          <w:tcPr>
            <w:tcW w:w="3413" w:type="dxa"/>
            <w:vAlign w:val="center"/>
          </w:tcPr>
          <w:p w14:paraId="273A16FA" w14:textId="77777777" w:rsidR="00132137" w:rsidRPr="00B93730" w:rsidRDefault="00132137" w:rsidP="004254C8">
            <w:pPr>
              <w:rPr>
                <w:rFonts w:ascii="Arial" w:hAnsi="Arial" w:cs="Arial"/>
                <w:sz w:val="18"/>
                <w:szCs w:val="18"/>
              </w:rPr>
            </w:pPr>
            <w:proofErr w:type="spellStart"/>
            <w:r w:rsidRPr="00B93730">
              <w:rPr>
                <w:rFonts w:ascii="Arial" w:hAnsi="Arial" w:cs="Arial"/>
                <w:sz w:val="18"/>
                <w:szCs w:val="18"/>
              </w:rPr>
              <w:t>Ad</w:t>
            </w:r>
            <w:r w:rsidR="000D2A94" w:rsidRPr="00B93730">
              <w:rPr>
                <w:rFonts w:ascii="Arial" w:hAnsi="Arial" w:cs="Arial"/>
                <w:sz w:val="18"/>
                <w:szCs w:val="18"/>
              </w:rPr>
              <w:t>d</w:t>
            </w:r>
            <w:r w:rsidRPr="00B93730">
              <w:rPr>
                <w:rFonts w:ascii="Arial" w:hAnsi="Arial" w:cs="Arial"/>
                <w:sz w:val="18"/>
                <w:szCs w:val="18"/>
              </w:rPr>
              <w:t>res</w:t>
            </w:r>
            <w:r w:rsidR="000D2A94" w:rsidRPr="00B93730">
              <w:rPr>
                <w:rFonts w:ascii="Arial" w:hAnsi="Arial" w:cs="Arial"/>
                <w:sz w:val="18"/>
                <w:szCs w:val="18"/>
              </w:rPr>
              <w:t>s</w:t>
            </w:r>
            <w:proofErr w:type="spellEnd"/>
          </w:p>
        </w:tc>
        <w:tc>
          <w:tcPr>
            <w:tcW w:w="5180" w:type="dxa"/>
            <w:vAlign w:val="center"/>
          </w:tcPr>
          <w:p w14:paraId="7A9047C3" w14:textId="77777777" w:rsidR="00132137" w:rsidRPr="00B93730" w:rsidRDefault="00132137" w:rsidP="00132137">
            <w:pPr>
              <w:rPr>
                <w:rFonts w:ascii="Arial" w:hAnsi="Arial" w:cs="Arial"/>
                <w:sz w:val="18"/>
                <w:szCs w:val="18"/>
              </w:rPr>
            </w:pPr>
          </w:p>
          <w:p w14:paraId="0C1E06F8" w14:textId="77777777" w:rsidR="00132137" w:rsidRPr="00B93730" w:rsidRDefault="00132137" w:rsidP="00132137">
            <w:pPr>
              <w:rPr>
                <w:rFonts w:ascii="Arial" w:hAnsi="Arial" w:cs="Arial"/>
                <w:sz w:val="18"/>
                <w:szCs w:val="18"/>
              </w:rPr>
            </w:pPr>
          </w:p>
        </w:tc>
      </w:tr>
      <w:tr w:rsidR="000D2A94" w:rsidRPr="00B93730" w14:paraId="734FC98F" w14:textId="77777777" w:rsidTr="000D2A94">
        <w:tc>
          <w:tcPr>
            <w:tcW w:w="361" w:type="dxa"/>
            <w:vAlign w:val="center"/>
          </w:tcPr>
          <w:p w14:paraId="0A56B9FE" w14:textId="77777777" w:rsidR="000D2A94" w:rsidRPr="00B93730" w:rsidRDefault="000D2A94" w:rsidP="000D2A94">
            <w:pPr>
              <w:rPr>
                <w:rFonts w:ascii="Arial" w:hAnsi="Arial" w:cs="Arial"/>
                <w:sz w:val="18"/>
                <w:szCs w:val="18"/>
              </w:rPr>
            </w:pPr>
            <w:r w:rsidRPr="00B93730">
              <w:rPr>
                <w:rFonts w:ascii="Arial" w:hAnsi="Arial" w:cs="Arial"/>
                <w:sz w:val="18"/>
                <w:szCs w:val="18"/>
              </w:rPr>
              <w:t>3</w:t>
            </w:r>
          </w:p>
        </w:tc>
        <w:tc>
          <w:tcPr>
            <w:tcW w:w="3413" w:type="dxa"/>
            <w:vAlign w:val="center"/>
          </w:tcPr>
          <w:p w14:paraId="3C29F3A8" w14:textId="77777777" w:rsidR="000D2A94" w:rsidRPr="00B93730" w:rsidRDefault="000D2A94" w:rsidP="004254C8">
            <w:pPr>
              <w:ind w:left="567" w:hanging="567"/>
              <w:rPr>
                <w:rFonts w:ascii="Arial" w:hAnsi="Arial" w:cs="Arial"/>
                <w:sz w:val="18"/>
                <w:szCs w:val="18"/>
              </w:rPr>
            </w:pPr>
            <w:proofErr w:type="spellStart"/>
            <w:r w:rsidRPr="00B93730">
              <w:rPr>
                <w:rFonts w:ascii="Arial" w:hAnsi="Arial" w:cs="Arial"/>
                <w:sz w:val="18"/>
                <w:szCs w:val="18"/>
              </w:rPr>
              <w:t>Tax</w:t>
            </w:r>
            <w:proofErr w:type="spellEnd"/>
            <w:r w:rsidRPr="00B93730">
              <w:rPr>
                <w:rFonts w:ascii="Arial" w:hAnsi="Arial" w:cs="Arial"/>
                <w:sz w:val="18"/>
                <w:szCs w:val="18"/>
              </w:rPr>
              <w:t xml:space="preserve"> </w:t>
            </w:r>
            <w:proofErr w:type="spellStart"/>
            <w:r w:rsidRPr="00B93730">
              <w:rPr>
                <w:rFonts w:ascii="Arial" w:hAnsi="Arial" w:cs="Arial"/>
                <w:sz w:val="18"/>
                <w:szCs w:val="18"/>
              </w:rPr>
              <w:t>identification</w:t>
            </w:r>
            <w:proofErr w:type="spellEnd"/>
            <w:r w:rsidRPr="00B93730">
              <w:rPr>
                <w:rFonts w:ascii="Arial" w:hAnsi="Arial" w:cs="Arial"/>
                <w:sz w:val="18"/>
                <w:szCs w:val="18"/>
              </w:rPr>
              <w:t xml:space="preserve"> number (NIP)</w:t>
            </w:r>
          </w:p>
        </w:tc>
        <w:tc>
          <w:tcPr>
            <w:tcW w:w="5180" w:type="dxa"/>
            <w:vAlign w:val="center"/>
          </w:tcPr>
          <w:p w14:paraId="30753838" w14:textId="77777777" w:rsidR="000D2A94" w:rsidRPr="00B93730" w:rsidRDefault="000D2A94" w:rsidP="000D2A94">
            <w:pPr>
              <w:rPr>
                <w:rFonts w:ascii="Arial" w:hAnsi="Arial" w:cs="Arial"/>
                <w:sz w:val="18"/>
                <w:szCs w:val="18"/>
              </w:rPr>
            </w:pPr>
          </w:p>
          <w:p w14:paraId="1BFA7B10" w14:textId="77777777" w:rsidR="000D2A94" w:rsidRPr="00B93730" w:rsidRDefault="000D2A94" w:rsidP="000D2A94">
            <w:pPr>
              <w:rPr>
                <w:rFonts w:ascii="Arial" w:hAnsi="Arial" w:cs="Arial"/>
                <w:sz w:val="18"/>
                <w:szCs w:val="18"/>
              </w:rPr>
            </w:pPr>
          </w:p>
        </w:tc>
      </w:tr>
      <w:tr w:rsidR="000D2A94" w:rsidRPr="0084347A" w14:paraId="5B41506D" w14:textId="77777777" w:rsidTr="000D2A94">
        <w:tc>
          <w:tcPr>
            <w:tcW w:w="361" w:type="dxa"/>
            <w:vAlign w:val="center"/>
          </w:tcPr>
          <w:p w14:paraId="56F46E5B" w14:textId="77777777" w:rsidR="000D2A94" w:rsidRPr="00B93730" w:rsidRDefault="000D2A94" w:rsidP="000D2A94">
            <w:pPr>
              <w:rPr>
                <w:rFonts w:ascii="Arial" w:hAnsi="Arial" w:cs="Arial"/>
                <w:sz w:val="18"/>
                <w:szCs w:val="18"/>
              </w:rPr>
            </w:pPr>
            <w:r w:rsidRPr="00B93730">
              <w:rPr>
                <w:rFonts w:ascii="Arial" w:hAnsi="Arial" w:cs="Arial"/>
                <w:sz w:val="18"/>
                <w:szCs w:val="18"/>
              </w:rPr>
              <w:t>4</w:t>
            </w:r>
          </w:p>
        </w:tc>
        <w:tc>
          <w:tcPr>
            <w:tcW w:w="3413" w:type="dxa"/>
            <w:shd w:val="clear" w:color="auto" w:fill="F2F2F2" w:themeFill="background1" w:themeFillShade="F2"/>
            <w:vAlign w:val="center"/>
          </w:tcPr>
          <w:p w14:paraId="7A3A7930" w14:textId="77777777" w:rsidR="000D2A94" w:rsidRPr="00B93730" w:rsidRDefault="000D2A94" w:rsidP="004254C8">
            <w:pPr>
              <w:ind w:left="567" w:hanging="567"/>
              <w:rPr>
                <w:rFonts w:ascii="Arial" w:hAnsi="Arial" w:cs="Arial"/>
                <w:sz w:val="18"/>
                <w:szCs w:val="18"/>
                <w:lang w:val="en-GB"/>
              </w:rPr>
            </w:pPr>
            <w:r w:rsidRPr="00B93730">
              <w:rPr>
                <w:rFonts w:ascii="Arial" w:hAnsi="Arial" w:cs="Arial"/>
                <w:sz w:val="18"/>
                <w:szCs w:val="18"/>
                <w:lang w:val="en-GB"/>
              </w:rPr>
              <w:t>If the case of unavailability of NIP:</w:t>
            </w:r>
          </w:p>
        </w:tc>
        <w:tc>
          <w:tcPr>
            <w:tcW w:w="5180" w:type="dxa"/>
            <w:shd w:val="clear" w:color="auto" w:fill="F2F2F2" w:themeFill="background1" w:themeFillShade="F2"/>
            <w:vAlign w:val="center"/>
          </w:tcPr>
          <w:p w14:paraId="3048285D" w14:textId="77777777" w:rsidR="000D2A94" w:rsidRPr="00B93730" w:rsidRDefault="000D2A94" w:rsidP="000D2A94">
            <w:pPr>
              <w:rPr>
                <w:rFonts w:ascii="Arial" w:hAnsi="Arial" w:cs="Arial"/>
                <w:sz w:val="18"/>
                <w:szCs w:val="18"/>
                <w:lang w:val="en-GB"/>
              </w:rPr>
            </w:pPr>
          </w:p>
        </w:tc>
      </w:tr>
      <w:tr w:rsidR="000D2A94" w:rsidRPr="0084347A" w14:paraId="0274BC4B" w14:textId="77777777" w:rsidTr="000D2A94">
        <w:trPr>
          <w:trHeight w:val="225"/>
        </w:trPr>
        <w:tc>
          <w:tcPr>
            <w:tcW w:w="361" w:type="dxa"/>
            <w:vAlign w:val="center"/>
          </w:tcPr>
          <w:p w14:paraId="73B73ADD" w14:textId="77777777" w:rsidR="000D2A94" w:rsidRPr="00B93730" w:rsidRDefault="000D2A94" w:rsidP="000D2A94">
            <w:pPr>
              <w:rPr>
                <w:rFonts w:ascii="Arial" w:hAnsi="Arial" w:cs="Arial"/>
                <w:sz w:val="18"/>
                <w:szCs w:val="18"/>
              </w:rPr>
            </w:pPr>
            <w:r w:rsidRPr="00B93730">
              <w:rPr>
                <w:rFonts w:ascii="Arial" w:hAnsi="Arial" w:cs="Arial"/>
                <w:sz w:val="18"/>
                <w:szCs w:val="18"/>
              </w:rPr>
              <w:t>A</w:t>
            </w:r>
          </w:p>
        </w:tc>
        <w:tc>
          <w:tcPr>
            <w:tcW w:w="3413" w:type="dxa"/>
            <w:vAlign w:val="center"/>
          </w:tcPr>
          <w:p w14:paraId="575A253F" w14:textId="77777777" w:rsidR="000D2A94" w:rsidRPr="00B93730" w:rsidRDefault="004254C8" w:rsidP="004254C8">
            <w:pPr>
              <w:rPr>
                <w:rFonts w:ascii="Arial" w:hAnsi="Arial" w:cs="Arial"/>
                <w:sz w:val="18"/>
                <w:szCs w:val="18"/>
                <w:lang w:val="en-GB"/>
              </w:rPr>
            </w:pPr>
            <w:r w:rsidRPr="00B93730">
              <w:rPr>
                <w:rFonts w:ascii="Arial" w:hAnsi="Arial" w:cs="Arial"/>
                <w:sz w:val="18"/>
                <w:szCs w:val="18"/>
                <w:lang w:val="en-GB"/>
              </w:rPr>
              <w:t>The name of relevant register (</w:t>
            </w:r>
            <w:proofErr w:type="spellStart"/>
            <w:r w:rsidRPr="00B93730">
              <w:rPr>
                <w:rFonts w:ascii="Arial" w:hAnsi="Arial" w:cs="Arial"/>
                <w:sz w:val="18"/>
                <w:szCs w:val="18"/>
                <w:lang w:val="en-GB"/>
              </w:rPr>
              <w:t>eg.</w:t>
            </w:r>
            <w:proofErr w:type="spellEnd"/>
            <w:r w:rsidRPr="00B93730">
              <w:rPr>
                <w:rFonts w:ascii="Arial" w:hAnsi="Arial" w:cs="Arial"/>
                <w:sz w:val="18"/>
                <w:szCs w:val="18"/>
                <w:lang w:val="en-GB"/>
              </w:rPr>
              <w:t xml:space="preserve"> commercial register)</w:t>
            </w:r>
          </w:p>
        </w:tc>
        <w:tc>
          <w:tcPr>
            <w:tcW w:w="5180" w:type="dxa"/>
            <w:vAlign w:val="center"/>
          </w:tcPr>
          <w:p w14:paraId="3853D08E" w14:textId="77777777" w:rsidR="000D2A94" w:rsidRPr="00B93730" w:rsidRDefault="000D2A94" w:rsidP="000D2A94">
            <w:pPr>
              <w:rPr>
                <w:rFonts w:ascii="Arial" w:hAnsi="Arial" w:cs="Arial"/>
                <w:sz w:val="18"/>
                <w:szCs w:val="18"/>
                <w:lang w:val="en-GB"/>
              </w:rPr>
            </w:pPr>
          </w:p>
        </w:tc>
      </w:tr>
      <w:tr w:rsidR="000D2A94" w:rsidRPr="00B93730" w14:paraId="75A8787C" w14:textId="77777777" w:rsidTr="000D2A94">
        <w:tc>
          <w:tcPr>
            <w:tcW w:w="361" w:type="dxa"/>
            <w:vAlign w:val="center"/>
          </w:tcPr>
          <w:p w14:paraId="53684184" w14:textId="77777777" w:rsidR="000D2A94" w:rsidRPr="00B93730" w:rsidRDefault="000D2A94" w:rsidP="000D2A94">
            <w:pPr>
              <w:rPr>
                <w:rFonts w:ascii="Arial" w:hAnsi="Arial" w:cs="Arial"/>
                <w:sz w:val="18"/>
                <w:szCs w:val="18"/>
              </w:rPr>
            </w:pPr>
            <w:r w:rsidRPr="00B93730">
              <w:rPr>
                <w:rFonts w:ascii="Arial" w:hAnsi="Arial" w:cs="Arial"/>
                <w:sz w:val="18"/>
                <w:szCs w:val="18"/>
              </w:rPr>
              <w:t>B</w:t>
            </w:r>
          </w:p>
        </w:tc>
        <w:tc>
          <w:tcPr>
            <w:tcW w:w="3413" w:type="dxa"/>
            <w:vAlign w:val="center"/>
          </w:tcPr>
          <w:p w14:paraId="61A64E9A" w14:textId="77777777" w:rsidR="000D2A94" w:rsidRPr="00B93730" w:rsidRDefault="004254C8" w:rsidP="004254C8">
            <w:pPr>
              <w:rPr>
                <w:rFonts w:ascii="Arial" w:hAnsi="Arial" w:cs="Arial"/>
                <w:sz w:val="18"/>
                <w:szCs w:val="18"/>
              </w:rPr>
            </w:pPr>
            <w:r w:rsidRPr="00B93730">
              <w:rPr>
                <w:rFonts w:ascii="Arial" w:hAnsi="Arial" w:cs="Arial"/>
                <w:sz w:val="18"/>
                <w:szCs w:val="18"/>
              </w:rPr>
              <w:t xml:space="preserve">The </w:t>
            </w:r>
            <w:proofErr w:type="spellStart"/>
            <w:r w:rsidRPr="00B93730">
              <w:rPr>
                <w:rFonts w:ascii="Arial" w:hAnsi="Arial" w:cs="Arial"/>
                <w:sz w:val="18"/>
                <w:szCs w:val="18"/>
              </w:rPr>
              <w:t>state</w:t>
            </w:r>
            <w:proofErr w:type="spellEnd"/>
            <w:r w:rsidRPr="00B93730">
              <w:rPr>
                <w:rFonts w:ascii="Arial" w:hAnsi="Arial" w:cs="Arial"/>
                <w:sz w:val="18"/>
                <w:szCs w:val="18"/>
              </w:rPr>
              <w:t xml:space="preserve"> of </w:t>
            </w:r>
            <w:proofErr w:type="spellStart"/>
            <w:r w:rsidRPr="00B93730">
              <w:rPr>
                <w:rFonts w:ascii="Arial" w:hAnsi="Arial" w:cs="Arial"/>
                <w:sz w:val="18"/>
                <w:szCs w:val="18"/>
              </w:rPr>
              <w:t>registration</w:t>
            </w:r>
            <w:proofErr w:type="spellEnd"/>
          </w:p>
        </w:tc>
        <w:tc>
          <w:tcPr>
            <w:tcW w:w="5180" w:type="dxa"/>
            <w:vAlign w:val="center"/>
          </w:tcPr>
          <w:p w14:paraId="44225F22" w14:textId="77777777" w:rsidR="000D2A94" w:rsidRPr="00B93730" w:rsidRDefault="000D2A94" w:rsidP="000D2A94">
            <w:pPr>
              <w:rPr>
                <w:rFonts w:ascii="Arial" w:hAnsi="Arial" w:cs="Arial"/>
                <w:sz w:val="18"/>
                <w:szCs w:val="18"/>
              </w:rPr>
            </w:pPr>
          </w:p>
        </w:tc>
      </w:tr>
      <w:tr w:rsidR="000D2A94" w:rsidRPr="0084347A" w14:paraId="4CD48ADE" w14:textId="77777777" w:rsidTr="000D2A94">
        <w:tc>
          <w:tcPr>
            <w:tcW w:w="361" w:type="dxa"/>
            <w:vAlign w:val="center"/>
          </w:tcPr>
          <w:p w14:paraId="5B2324C8" w14:textId="77777777" w:rsidR="000D2A94" w:rsidRPr="00B93730" w:rsidRDefault="000D2A94" w:rsidP="000D2A94">
            <w:pPr>
              <w:rPr>
                <w:rFonts w:ascii="Arial" w:hAnsi="Arial" w:cs="Arial"/>
                <w:sz w:val="18"/>
                <w:szCs w:val="18"/>
              </w:rPr>
            </w:pPr>
            <w:r w:rsidRPr="00B93730">
              <w:rPr>
                <w:rFonts w:ascii="Arial" w:hAnsi="Arial" w:cs="Arial"/>
                <w:sz w:val="18"/>
                <w:szCs w:val="18"/>
              </w:rPr>
              <w:t>C</w:t>
            </w:r>
          </w:p>
        </w:tc>
        <w:tc>
          <w:tcPr>
            <w:tcW w:w="3413" w:type="dxa"/>
            <w:vAlign w:val="center"/>
          </w:tcPr>
          <w:p w14:paraId="6E46F0AF" w14:textId="77777777" w:rsidR="000D2A94" w:rsidRPr="00B93730" w:rsidRDefault="004254C8" w:rsidP="004254C8">
            <w:pPr>
              <w:rPr>
                <w:rFonts w:ascii="Arial" w:hAnsi="Arial" w:cs="Arial"/>
                <w:sz w:val="18"/>
                <w:szCs w:val="18"/>
                <w:lang w:val="en-GB"/>
              </w:rPr>
            </w:pPr>
            <w:r w:rsidRPr="00B93730">
              <w:rPr>
                <w:rFonts w:ascii="Arial" w:hAnsi="Arial" w:cs="Arial"/>
                <w:sz w:val="18"/>
                <w:szCs w:val="18"/>
                <w:lang w:val="en-GB"/>
              </w:rPr>
              <w:t>The number and date of registration</w:t>
            </w:r>
          </w:p>
        </w:tc>
        <w:tc>
          <w:tcPr>
            <w:tcW w:w="5180" w:type="dxa"/>
            <w:vAlign w:val="center"/>
          </w:tcPr>
          <w:p w14:paraId="328C5639" w14:textId="77777777" w:rsidR="000D2A94" w:rsidRPr="00B93730" w:rsidRDefault="000D2A94" w:rsidP="000D2A94">
            <w:pPr>
              <w:rPr>
                <w:rFonts w:ascii="Arial" w:hAnsi="Arial" w:cs="Arial"/>
                <w:sz w:val="18"/>
                <w:szCs w:val="18"/>
                <w:lang w:val="en-GB"/>
              </w:rPr>
            </w:pPr>
          </w:p>
        </w:tc>
      </w:tr>
    </w:tbl>
    <w:p w14:paraId="10E04F67" w14:textId="77777777" w:rsidR="0004750A" w:rsidRPr="00966491" w:rsidRDefault="0004750A" w:rsidP="0004750A">
      <w:pPr>
        <w:pStyle w:val="Akapitzlist"/>
        <w:numPr>
          <w:ilvl w:val="0"/>
          <w:numId w:val="5"/>
        </w:numPr>
        <w:suppressAutoHyphens/>
        <w:spacing w:after="0" w:line="240" w:lineRule="auto"/>
        <w:ind w:left="567" w:hanging="567"/>
        <w:rPr>
          <w:rFonts w:ascii="Arial" w:hAnsi="Arial" w:cs="Arial"/>
          <w:sz w:val="18"/>
          <w:szCs w:val="18"/>
          <w:lang w:val="en-GB" w:eastAsia="zh-CN"/>
        </w:rPr>
      </w:pPr>
      <w:r w:rsidRPr="00966491">
        <w:rPr>
          <w:rFonts w:ascii="Arial" w:hAnsi="Arial" w:cs="Arial"/>
          <w:sz w:val="18"/>
          <w:szCs w:val="18"/>
          <w:lang w:val="en-GB" w:eastAsia="zh-CN"/>
        </w:rPr>
        <w:t xml:space="preserve">Are the Company’s securities admitted to trading on a regulated market that is subject to information disclosure requirements arising from European Union law or corresponding regulation  of a third country: </w:t>
      </w:r>
    </w:p>
    <w:p w14:paraId="0852D35A" w14:textId="77777777" w:rsidR="0004750A" w:rsidRPr="00966491" w:rsidRDefault="00000000" w:rsidP="0004750A">
      <w:pPr>
        <w:suppressAutoHyphens/>
        <w:ind w:left="567" w:hanging="567"/>
        <w:rPr>
          <w:rFonts w:ascii="Arial" w:eastAsia="Calibri" w:hAnsi="Arial" w:cs="Arial"/>
          <w:sz w:val="18"/>
          <w:szCs w:val="18"/>
          <w:lang w:val="en-GB" w:eastAsia="zh-CN"/>
        </w:rPr>
      </w:pPr>
      <w:sdt>
        <w:sdtPr>
          <w:rPr>
            <w:rFonts w:ascii="Arial" w:eastAsia="MS Gothic" w:hAnsi="Arial" w:cs="Arial"/>
            <w:sz w:val="18"/>
            <w:szCs w:val="18"/>
            <w:lang w:val="en-GB" w:eastAsia="zh-CN"/>
          </w:rPr>
          <w:id w:val="1813987227"/>
          <w14:checkbox>
            <w14:checked w14:val="0"/>
            <w14:checkedState w14:val="2612" w14:font="MS Gothic"/>
            <w14:uncheckedState w14:val="2610" w14:font="MS Gothic"/>
          </w14:checkbox>
        </w:sdtPr>
        <w:sdtContent>
          <w:r w:rsidR="0004750A" w:rsidRPr="00966491">
            <w:rPr>
              <w:rFonts w:ascii="Segoe UI Symbol" w:eastAsia="MS Gothic" w:hAnsi="Segoe UI Symbol" w:cs="Segoe UI Symbol"/>
              <w:sz w:val="18"/>
              <w:szCs w:val="18"/>
              <w:lang w:val="en-GB" w:eastAsia="zh-CN"/>
            </w:rPr>
            <w:t>☐</w:t>
          </w:r>
        </w:sdtContent>
      </w:sdt>
      <w:r w:rsidR="0004750A" w:rsidRPr="00966491">
        <w:rPr>
          <w:rFonts w:ascii="Arial" w:eastAsia="MS Gothic" w:hAnsi="Arial" w:cs="Arial"/>
          <w:sz w:val="18"/>
          <w:szCs w:val="18"/>
          <w:lang w:val="en-GB" w:eastAsia="zh-CN"/>
        </w:rPr>
        <w:t xml:space="preserve"> </w:t>
      </w:r>
      <w:r w:rsidR="0004750A" w:rsidRPr="00966491">
        <w:rPr>
          <w:rFonts w:ascii="Arial" w:eastAsia="Calibri" w:hAnsi="Arial" w:cs="Arial"/>
          <w:sz w:val="18"/>
          <w:szCs w:val="18"/>
          <w:lang w:val="en-GB" w:eastAsia="zh-CN"/>
        </w:rPr>
        <w:t>YES , name of the regulated market: ……………………………………………………...............</w:t>
      </w:r>
    </w:p>
    <w:p w14:paraId="6C82C842" w14:textId="77777777" w:rsidR="0004750A" w:rsidRPr="00966491" w:rsidRDefault="00000000" w:rsidP="0004750A">
      <w:pPr>
        <w:suppressAutoHyphens/>
        <w:ind w:left="567" w:hanging="567"/>
        <w:rPr>
          <w:rFonts w:ascii="Arial" w:eastAsia="Calibri" w:hAnsi="Arial" w:cs="Arial"/>
          <w:sz w:val="18"/>
          <w:szCs w:val="18"/>
          <w:lang w:val="en-GB" w:eastAsia="zh-CN"/>
        </w:rPr>
      </w:pPr>
      <w:sdt>
        <w:sdtPr>
          <w:rPr>
            <w:rFonts w:ascii="Arial" w:eastAsia="MS Gothic" w:hAnsi="Arial" w:cs="Arial"/>
            <w:sz w:val="18"/>
            <w:szCs w:val="18"/>
            <w:lang w:val="en-GB" w:eastAsia="zh-CN"/>
          </w:rPr>
          <w:id w:val="2005159764"/>
          <w14:checkbox>
            <w14:checked w14:val="0"/>
            <w14:checkedState w14:val="2612" w14:font="MS Gothic"/>
            <w14:uncheckedState w14:val="2610" w14:font="MS Gothic"/>
          </w14:checkbox>
        </w:sdtPr>
        <w:sdtContent>
          <w:r w:rsidR="0004750A" w:rsidRPr="00966491">
            <w:rPr>
              <w:rFonts w:ascii="Segoe UI Symbol" w:eastAsia="MS Gothic" w:hAnsi="Segoe UI Symbol" w:cs="Segoe UI Symbol"/>
              <w:sz w:val="18"/>
              <w:szCs w:val="18"/>
              <w:lang w:val="en-GB" w:eastAsia="zh-CN"/>
            </w:rPr>
            <w:t>☐</w:t>
          </w:r>
        </w:sdtContent>
      </w:sdt>
      <w:r w:rsidR="0004750A" w:rsidRPr="00966491">
        <w:rPr>
          <w:rFonts w:ascii="Arial" w:eastAsia="MS Gothic" w:hAnsi="Arial" w:cs="Arial"/>
          <w:sz w:val="18"/>
          <w:szCs w:val="18"/>
          <w:lang w:val="en-GB" w:eastAsia="zh-CN"/>
        </w:rPr>
        <w:t xml:space="preserve"> </w:t>
      </w:r>
      <w:r w:rsidR="0004750A" w:rsidRPr="00966491">
        <w:rPr>
          <w:rFonts w:ascii="Arial" w:eastAsia="Calibri" w:hAnsi="Arial" w:cs="Arial"/>
          <w:sz w:val="18"/>
          <w:szCs w:val="18"/>
          <w:lang w:val="en-GB" w:eastAsia="zh-CN"/>
        </w:rPr>
        <w:t xml:space="preserve">NO </w:t>
      </w:r>
    </w:p>
    <w:p w14:paraId="70497E64" w14:textId="77777777" w:rsidR="0004750A" w:rsidRPr="00966491" w:rsidRDefault="0004750A" w:rsidP="0004750A">
      <w:pPr>
        <w:suppressAutoHyphens/>
        <w:ind w:left="567" w:hanging="567"/>
        <w:rPr>
          <w:rFonts w:ascii="Arial" w:eastAsia="Calibri" w:hAnsi="Arial" w:cs="Arial"/>
          <w:i/>
          <w:sz w:val="18"/>
          <w:szCs w:val="18"/>
          <w:lang w:val="en-GB" w:eastAsia="zh-CN"/>
        </w:rPr>
      </w:pPr>
      <w:r w:rsidRPr="00966491">
        <w:rPr>
          <w:rFonts w:ascii="Arial" w:eastAsia="Calibri" w:hAnsi="Arial" w:cs="Arial"/>
          <w:i/>
          <w:sz w:val="18"/>
          <w:szCs w:val="18"/>
          <w:lang w:val="en-GB" w:eastAsia="zh-CN"/>
        </w:rPr>
        <w:t>[If „</w:t>
      </w:r>
      <w:r w:rsidRPr="00966491">
        <w:rPr>
          <w:rFonts w:ascii="Cambria Math" w:eastAsia="Calibri" w:hAnsi="Cambria Math" w:cs="Cambria Math"/>
          <w:i/>
          <w:sz w:val="18"/>
          <w:szCs w:val="18"/>
          <w:lang w:val="en-GB" w:eastAsia="zh-CN"/>
        </w:rPr>
        <w:t>⎕</w:t>
      </w:r>
      <w:r w:rsidRPr="00966491">
        <w:rPr>
          <w:rFonts w:ascii="Arial" w:eastAsia="Cambria Math" w:hAnsi="Arial" w:cs="Arial"/>
          <w:i/>
          <w:sz w:val="18"/>
          <w:szCs w:val="18"/>
          <w:lang w:val="en-GB" w:eastAsia="zh-CN"/>
        </w:rPr>
        <w:t xml:space="preserve"> </w:t>
      </w:r>
      <w:r w:rsidRPr="00966491">
        <w:rPr>
          <w:rFonts w:ascii="Arial" w:eastAsia="Calibri" w:hAnsi="Arial" w:cs="Arial"/>
          <w:i/>
          <w:sz w:val="18"/>
          <w:szCs w:val="18"/>
          <w:lang w:val="en-GB" w:eastAsia="zh-CN"/>
        </w:rPr>
        <w:t xml:space="preserve">YES” is checked go to part III] </w:t>
      </w:r>
    </w:p>
    <w:p w14:paraId="4E82AA41" w14:textId="77777777" w:rsidR="00132137" w:rsidRPr="00966491" w:rsidRDefault="0004750A" w:rsidP="0004750A">
      <w:pPr>
        <w:pStyle w:val="Akapitzlist"/>
        <w:numPr>
          <w:ilvl w:val="0"/>
          <w:numId w:val="5"/>
        </w:numPr>
        <w:suppressAutoHyphens/>
        <w:spacing w:after="0" w:line="240" w:lineRule="auto"/>
        <w:ind w:left="567" w:hanging="567"/>
        <w:rPr>
          <w:rFonts w:ascii="Arial" w:hAnsi="Arial" w:cs="Arial"/>
          <w:sz w:val="18"/>
          <w:szCs w:val="18"/>
          <w:lang w:val="en-GB" w:eastAsia="zh-CN"/>
        </w:rPr>
      </w:pPr>
      <w:r w:rsidRPr="00966491">
        <w:rPr>
          <w:rFonts w:ascii="Arial" w:hAnsi="Arial" w:cs="Arial"/>
          <w:sz w:val="18"/>
          <w:szCs w:val="18"/>
          <w:lang w:val="en-GB" w:eastAsia="zh-CN"/>
        </w:rPr>
        <w:t>The ultimate beneficial owners („Beneficial owner”) of the Company are the following natural persons:</w:t>
      </w:r>
    </w:p>
    <w:tbl>
      <w:tblPr>
        <w:tblStyle w:val="Tabela-Siatka"/>
        <w:tblW w:w="5103" w:type="dxa"/>
        <w:tblInd w:w="392" w:type="dxa"/>
        <w:tblLayout w:type="fixed"/>
        <w:tblLook w:val="04A0" w:firstRow="1" w:lastRow="0" w:firstColumn="1" w:lastColumn="0" w:noHBand="0" w:noVBand="1"/>
      </w:tblPr>
      <w:tblGrid>
        <w:gridCol w:w="567"/>
        <w:gridCol w:w="4536"/>
      </w:tblGrid>
      <w:tr w:rsidR="00132137" w:rsidRPr="00B93730" w14:paraId="7E7E3072" w14:textId="77777777" w:rsidTr="00132137">
        <w:tc>
          <w:tcPr>
            <w:tcW w:w="567" w:type="dxa"/>
            <w:shd w:val="clear" w:color="auto" w:fill="F2F2F2" w:themeFill="background1" w:themeFillShade="F2"/>
          </w:tcPr>
          <w:p w14:paraId="05CA570F" w14:textId="77777777" w:rsidR="00132137" w:rsidRPr="00B93730" w:rsidRDefault="0004750A" w:rsidP="00132137">
            <w:pPr>
              <w:suppressAutoHyphens/>
              <w:spacing w:after="60"/>
              <w:rPr>
                <w:rFonts w:ascii="Arial" w:hAnsi="Arial" w:cs="Arial"/>
                <w:sz w:val="18"/>
                <w:szCs w:val="18"/>
                <w:lang w:eastAsia="zh-CN"/>
              </w:rPr>
            </w:pPr>
            <w:r w:rsidRPr="00B93730">
              <w:rPr>
                <w:rFonts w:ascii="Arial" w:hAnsi="Arial" w:cs="Arial"/>
                <w:sz w:val="18"/>
                <w:szCs w:val="18"/>
                <w:lang w:eastAsia="zh-CN"/>
              </w:rPr>
              <w:t>No.</w:t>
            </w:r>
          </w:p>
        </w:tc>
        <w:tc>
          <w:tcPr>
            <w:tcW w:w="4536" w:type="dxa"/>
            <w:shd w:val="clear" w:color="auto" w:fill="F2F2F2" w:themeFill="background1" w:themeFillShade="F2"/>
          </w:tcPr>
          <w:p w14:paraId="3E7A8CF4" w14:textId="77777777" w:rsidR="00132137" w:rsidRPr="00B93730" w:rsidRDefault="0004750A" w:rsidP="00132137">
            <w:pPr>
              <w:suppressAutoHyphens/>
              <w:spacing w:after="60"/>
              <w:jc w:val="center"/>
              <w:rPr>
                <w:rFonts w:ascii="Arial" w:hAnsi="Arial" w:cs="Arial"/>
                <w:sz w:val="18"/>
                <w:szCs w:val="18"/>
                <w:lang w:eastAsia="zh-CN"/>
              </w:rPr>
            </w:pPr>
            <w:proofErr w:type="spellStart"/>
            <w:r w:rsidRPr="00B93730">
              <w:rPr>
                <w:rFonts w:ascii="Arial" w:eastAsia="Calibri" w:hAnsi="Arial" w:cs="Arial"/>
                <w:sz w:val="18"/>
                <w:szCs w:val="18"/>
                <w:lang w:eastAsia="zh-CN"/>
              </w:rPr>
              <w:t>Surname</w:t>
            </w:r>
            <w:proofErr w:type="spellEnd"/>
            <w:r w:rsidRPr="00B93730">
              <w:rPr>
                <w:rFonts w:ascii="Arial" w:eastAsia="Calibri" w:hAnsi="Arial" w:cs="Arial"/>
                <w:sz w:val="18"/>
                <w:szCs w:val="18"/>
                <w:lang w:eastAsia="zh-CN"/>
              </w:rPr>
              <w:t xml:space="preserve"> and </w:t>
            </w:r>
            <w:proofErr w:type="spellStart"/>
            <w:r w:rsidRPr="00B93730">
              <w:rPr>
                <w:rFonts w:ascii="Arial" w:eastAsia="Calibri" w:hAnsi="Arial" w:cs="Arial"/>
                <w:sz w:val="18"/>
                <w:szCs w:val="18"/>
                <w:lang w:eastAsia="zh-CN"/>
              </w:rPr>
              <w:t>first</w:t>
            </w:r>
            <w:proofErr w:type="spellEnd"/>
            <w:r w:rsidRPr="00B93730">
              <w:rPr>
                <w:rFonts w:ascii="Arial" w:eastAsia="Calibri" w:hAnsi="Arial" w:cs="Arial"/>
                <w:sz w:val="18"/>
                <w:szCs w:val="18"/>
                <w:lang w:eastAsia="zh-CN"/>
              </w:rPr>
              <w:t xml:space="preserve"> </w:t>
            </w:r>
            <w:proofErr w:type="spellStart"/>
            <w:r w:rsidRPr="00B93730">
              <w:rPr>
                <w:rFonts w:ascii="Arial" w:eastAsia="Calibri" w:hAnsi="Arial" w:cs="Arial"/>
                <w:sz w:val="18"/>
                <w:szCs w:val="18"/>
                <w:lang w:eastAsia="zh-CN"/>
              </w:rPr>
              <w:t>name</w:t>
            </w:r>
            <w:proofErr w:type="spellEnd"/>
          </w:p>
        </w:tc>
      </w:tr>
      <w:tr w:rsidR="00132137" w:rsidRPr="00B93730" w14:paraId="07719865" w14:textId="77777777" w:rsidTr="00132137">
        <w:tc>
          <w:tcPr>
            <w:tcW w:w="567" w:type="dxa"/>
          </w:tcPr>
          <w:p w14:paraId="4A159460"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1</w:t>
            </w:r>
          </w:p>
        </w:tc>
        <w:tc>
          <w:tcPr>
            <w:tcW w:w="4536" w:type="dxa"/>
          </w:tcPr>
          <w:p w14:paraId="38EA1698"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677E2CD8" w14:textId="77777777" w:rsidTr="00132137">
        <w:tc>
          <w:tcPr>
            <w:tcW w:w="567" w:type="dxa"/>
          </w:tcPr>
          <w:p w14:paraId="2BEFFFA2"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2</w:t>
            </w:r>
          </w:p>
        </w:tc>
        <w:tc>
          <w:tcPr>
            <w:tcW w:w="4536" w:type="dxa"/>
          </w:tcPr>
          <w:p w14:paraId="312EB262"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03BBF30B" w14:textId="77777777" w:rsidTr="00132137">
        <w:tc>
          <w:tcPr>
            <w:tcW w:w="567" w:type="dxa"/>
          </w:tcPr>
          <w:p w14:paraId="6E8B531A"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3</w:t>
            </w:r>
          </w:p>
        </w:tc>
        <w:tc>
          <w:tcPr>
            <w:tcW w:w="4536" w:type="dxa"/>
          </w:tcPr>
          <w:p w14:paraId="71FFF737"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39178AC8" w14:textId="77777777" w:rsidTr="00132137">
        <w:tc>
          <w:tcPr>
            <w:tcW w:w="567" w:type="dxa"/>
          </w:tcPr>
          <w:p w14:paraId="5C679C6D"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4</w:t>
            </w:r>
          </w:p>
        </w:tc>
        <w:tc>
          <w:tcPr>
            <w:tcW w:w="4536" w:type="dxa"/>
          </w:tcPr>
          <w:p w14:paraId="0DE8DA9E" w14:textId="77777777" w:rsidR="00132137" w:rsidRPr="00B93730" w:rsidRDefault="00132137" w:rsidP="00132137">
            <w:pPr>
              <w:suppressAutoHyphens/>
              <w:spacing w:after="60"/>
              <w:jc w:val="both"/>
              <w:rPr>
                <w:rFonts w:ascii="Arial" w:hAnsi="Arial" w:cs="Arial"/>
                <w:sz w:val="18"/>
                <w:szCs w:val="18"/>
                <w:lang w:eastAsia="zh-CN"/>
              </w:rPr>
            </w:pPr>
          </w:p>
        </w:tc>
      </w:tr>
      <w:tr w:rsidR="00132137" w:rsidRPr="00B93730" w14:paraId="08D04414" w14:textId="77777777" w:rsidTr="00132137">
        <w:tc>
          <w:tcPr>
            <w:tcW w:w="567" w:type="dxa"/>
          </w:tcPr>
          <w:p w14:paraId="5733FB03" w14:textId="77777777" w:rsidR="00132137" w:rsidRPr="00B93730" w:rsidRDefault="00132137" w:rsidP="00132137">
            <w:pPr>
              <w:suppressAutoHyphens/>
              <w:spacing w:after="60"/>
              <w:jc w:val="both"/>
              <w:rPr>
                <w:rFonts w:ascii="Arial" w:hAnsi="Arial" w:cs="Arial"/>
                <w:sz w:val="18"/>
                <w:szCs w:val="18"/>
                <w:lang w:eastAsia="zh-CN"/>
              </w:rPr>
            </w:pPr>
            <w:r w:rsidRPr="00B93730">
              <w:rPr>
                <w:rFonts w:ascii="Arial" w:hAnsi="Arial" w:cs="Arial"/>
                <w:sz w:val="18"/>
                <w:szCs w:val="18"/>
                <w:lang w:eastAsia="zh-CN"/>
              </w:rPr>
              <w:t>5</w:t>
            </w:r>
          </w:p>
        </w:tc>
        <w:tc>
          <w:tcPr>
            <w:tcW w:w="4536" w:type="dxa"/>
          </w:tcPr>
          <w:p w14:paraId="00319290" w14:textId="77777777" w:rsidR="00132137" w:rsidRPr="00B93730" w:rsidRDefault="00132137" w:rsidP="00132137">
            <w:pPr>
              <w:suppressAutoHyphens/>
              <w:spacing w:after="60"/>
              <w:jc w:val="both"/>
              <w:rPr>
                <w:rFonts w:ascii="Arial" w:hAnsi="Arial" w:cs="Arial"/>
                <w:sz w:val="18"/>
                <w:szCs w:val="18"/>
                <w:lang w:eastAsia="zh-CN"/>
              </w:rPr>
            </w:pPr>
          </w:p>
        </w:tc>
      </w:tr>
    </w:tbl>
    <w:p w14:paraId="38D07BB9" w14:textId="77777777" w:rsidR="00132137" w:rsidRPr="00966491" w:rsidRDefault="0004750A" w:rsidP="0004750A">
      <w:pPr>
        <w:pStyle w:val="Akapitzlist"/>
        <w:numPr>
          <w:ilvl w:val="0"/>
          <w:numId w:val="5"/>
        </w:numPr>
        <w:suppressAutoHyphens/>
        <w:spacing w:after="0" w:line="240" w:lineRule="auto"/>
        <w:ind w:left="0" w:firstLine="0"/>
        <w:jc w:val="both"/>
        <w:rPr>
          <w:rFonts w:ascii="Arial" w:hAnsi="Arial" w:cs="Arial"/>
          <w:sz w:val="18"/>
          <w:szCs w:val="18"/>
          <w:lang w:eastAsia="zh-CN"/>
        </w:rPr>
      </w:pPr>
      <w:r w:rsidRPr="00966491">
        <w:rPr>
          <w:rFonts w:ascii="Arial" w:hAnsi="Arial" w:cs="Arial"/>
          <w:sz w:val="18"/>
          <w:szCs w:val="18"/>
          <w:lang w:eastAsia="zh-CN"/>
        </w:rPr>
        <w:t>Statements</w:t>
      </w:r>
    </w:p>
    <w:p w14:paraId="312742DD" w14:textId="77777777" w:rsidR="00132137" w:rsidRPr="00966491" w:rsidRDefault="00FF247E" w:rsidP="00132137">
      <w:pPr>
        <w:suppressAutoHyphens/>
        <w:spacing w:after="60"/>
        <w:jc w:val="both"/>
        <w:rPr>
          <w:rFonts w:ascii="Arial" w:hAnsi="Arial" w:cs="Arial"/>
          <w:sz w:val="18"/>
          <w:szCs w:val="18"/>
          <w:lang w:val="en-GB" w:eastAsia="zh-CN"/>
        </w:rPr>
      </w:pPr>
      <w:r w:rsidRPr="00966491">
        <w:rPr>
          <w:rFonts w:ascii="Arial" w:hAnsi="Arial" w:cs="Arial"/>
          <w:sz w:val="18"/>
          <w:szCs w:val="18"/>
          <w:lang w:val="en-GB" w:eastAsia="zh-CN"/>
        </w:rPr>
        <w:t>I hereby certify that the above data have been provided to the best of my knowledge. In the event of any changes with respect to the information presented above, I shall update them within 7 days from the date when the change occurred and I shall provide additional documents to confirm the authenticity of this  statement in case of necessity</w:t>
      </w:r>
      <w:r w:rsidR="00132137" w:rsidRPr="00966491">
        <w:rPr>
          <w:rFonts w:ascii="Arial" w:hAnsi="Arial" w:cs="Arial"/>
          <w:sz w:val="18"/>
          <w:szCs w:val="18"/>
          <w:lang w:val="en-GB" w:eastAsia="zh-CN"/>
        </w:rPr>
        <w:t xml:space="preserve">.  </w:t>
      </w:r>
    </w:p>
    <w:p w14:paraId="4A3CDA99" w14:textId="77777777" w:rsidR="00132137" w:rsidRPr="00966491" w:rsidRDefault="00FF247E" w:rsidP="00132137">
      <w:pPr>
        <w:suppressAutoHyphens/>
        <w:spacing w:after="60"/>
        <w:jc w:val="both"/>
        <w:rPr>
          <w:rFonts w:ascii="Arial" w:hAnsi="Arial" w:cs="Arial"/>
          <w:sz w:val="18"/>
          <w:szCs w:val="18"/>
          <w:lang w:val="en-GB" w:eastAsia="zh-CN"/>
        </w:rPr>
      </w:pPr>
      <w:r w:rsidRPr="00966491">
        <w:rPr>
          <w:rFonts w:ascii="Arial" w:eastAsia="Calibri" w:hAnsi="Arial" w:cs="Arial"/>
          <w:sz w:val="18"/>
          <w:szCs w:val="18"/>
          <w:lang w:val="en-GB" w:eastAsia="zh-CN"/>
        </w:rPr>
        <w:t>I, the undersigned, hereby represent that I have read the information clause included as Annex 1 on the processing of my personal data contained in this statement by ORLEN Neptun</w:t>
      </w:r>
      <w:r w:rsidR="00132137" w:rsidRPr="00966491">
        <w:rPr>
          <w:rFonts w:ascii="Arial" w:hAnsi="Arial" w:cs="Arial"/>
          <w:sz w:val="18"/>
          <w:szCs w:val="18"/>
          <w:lang w:val="en-GB" w:eastAsia="zh-CN"/>
        </w:rPr>
        <w:t xml:space="preserve">. </w:t>
      </w:r>
      <w:r w:rsidRPr="00966491">
        <w:rPr>
          <w:rFonts w:ascii="Arial" w:hAnsi="Arial" w:cs="Arial"/>
          <w:sz w:val="18"/>
          <w:szCs w:val="18"/>
          <w:lang w:val="en-GB" w:eastAsia="zh-CN"/>
        </w:rPr>
        <w:t>I undertake to transfer on behalf of ORLEN Neptun as the Administrator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1 to this statement</w:t>
      </w:r>
      <w:r w:rsidR="00132137" w:rsidRPr="00966491">
        <w:rPr>
          <w:rFonts w:ascii="Arial" w:hAnsi="Arial" w:cs="Arial"/>
          <w:sz w:val="18"/>
          <w:szCs w:val="18"/>
          <w:lang w:val="en-GB" w:eastAsia="zh-CN"/>
        </w:rPr>
        <w:t>.</w:t>
      </w: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132137" w:rsidRPr="0084347A" w14:paraId="7438B0F5" w14:textId="77777777" w:rsidTr="00132137">
        <w:tc>
          <w:tcPr>
            <w:tcW w:w="43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B9AEFE8" w14:textId="77777777" w:rsidR="00132137" w:rsidRPr="00B93730" w:rsidRDefault="00FF247E" w:rsidP="00132137">
            <w:pPr>
              <w:suppressAutoHyphens/>
              <w:spacing w:after="60"/>
              <w:jc w:val="center"/>
              <w:rPr>
                <w:rFonts w:ascii="Arial" w:eastAsia="Calibri" w:hAnsi="Arial" w:cs="Arial"/>
                <w:sz w:val="18"/>
                <w:szCs w:val="18"/>
                <w:lang w:val="en-GB" w:eastAsia="zh-CN"/>
              </w:rPr>
            </w:pPr>
            <w:r w:rsidRPr="00B93730">
              <w:rPr>
                <w:rFonts w:ascii="Arial" w:eastAsia="Calibri" w:hAnsi="Arial" w:cs="Arial"/>
                <w:sz w:val="18"/>
                <w:szCs w:val="18"/>
                <w:lang w:val="en-GB" w:eastAsia="zh-CN"/>
              </w:rPr>
              <w:t xml:space="preserve">Person declaring on behalf of the Company  </w:t>
            </w:r>
          </w:p>
        </w:tc>
        <w:tc>
          <w:tcPr>
            <w:tcW w:w="250" w:type="dxa"/>
            <w:tcBorders>
              <w:top w:val="nil"/>
              <w:left w:val="single" w:sz="4" w:space="0" w:color="auto"/>
              <w:bottom w:val="nil"/>
              <w:right w:val="single" w:sz="4" w:space="0" w:color="auto"/>
            </w:tcBorders>
            <w:shd w:val="clear" w:color="auto" w:fill="F2F2F2" w:themeFill="background1" w:themeFillShade="F2"/>
          </w:tcPr>
          <w:p w14:paraId="21F26655" w14:textId="77777777" w:rsidR="00132137" w:rsidRPr="00B93730" w:rsidRDefault="00132137" w:rsidP="00132137">
            <w:pPr>
              <w:suppressAutoHyphens/>
              <w:spacing w:after="60"/>
              <w:jc w:val="center"/>
              <w:rPr>
                <w:rFonts w:ascii="Arial" w:eastAsia="Calibri" w:hAnsi="Arial" w:cs="Arial"/>
                <w:sz w:val="18"/>
                <w:szCs w:val="18"/>
                <w:lang w:val="en-GB" w:eastAsia="zh-CN"/>
              </w:rPr>
            </w:pPr>
          </w:p>
        </w:tc>
        <w:tc>
          <w:tcPr>
            <w:tcW w:w="445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B4C968E" w14:textId="77777777" w:rsidR="00132137" w:rsidRPr="00B93730" w:rsidRDefault="00FF247E" w:rsidP="00132137">
            <w:pPr>
              <w:suppressAutoHyphens/>
              <w:spacing w:after="60"/>
              <w:jc w:val="center"/>
              <w:rPr>
                <w:rFonts w:ascii="Arial" w:eastAsia="Calibri" w:hAnsi="Arial" w:cs="Arial"/>
                <w:sz w:val="18"/>
                <w:szCs w:val="18"/>
                <w:lang w:val="en-GB" w:eastAsia="zh-CN"/>
              </w:rPr>
            </w:pPr>
            <w:r w:rsidRPr="00B93730">
              <w:rPr>
                <w:rFonts w:ascii="Arial" w:eastAsia="Calibri" w:hAnsi="Arial" w:cs="Arial"/>
                <w:sz w:val="18"/>
                <w:szCs w:val="18"/>
                <w:lang w:val="en-GB" w:eastAsia="zh-CN"/>
              </w:rPr>
              <w:t xml:space="preserve">Person declaring on behalf of the Company  </w:t>
            </w:r>
          </w:p>
        </w:tc>
      </w:tr>
      <w:tr w:rsidR="00132137" w14:paraId="0682E850"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3DE98C15"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Surname</w:t>
            </w:r>
            <w:proofErr w:type="spellEnd"/>
            <w:r w:rsidRPr="00B93730">
              <w:rPr>
                <w:rFonts w:ascii="Arial" w:eastAsia="Calibri" w:hAnsi="Arial" w:cs="Arial"/>
                <w:sz w:val="18"/>
                <w:szCs w:val="18"/>
                <w:lang w:eastAsia="zh-CN"/>
              </w:rPr>
              <w:t xml:space="preserve"> and </w:t>
            </w:r>
            <w:proofErr w:type="spellStart"/>
            <w:r w:rsidRPr="00B93730">
              <w:rPr>
                <w:rFonts w:ascii="Arial" w:eastAsia="Calibri" w:hAnsi="Arial" w:cs="Arial"/>
                <w:sz w:val="18"/>
                <w:szCs w:val="18"/>
                <w:lang w:eastAsia="zh-CN"/>
              </w:rPr>
              <w:t>first</w:t>
            </w:r>
            <w:proofErr w:type="spellEnd"/>
            <w:r w:rsidRPr="00B93730">
              <w:rPr>
                <w:rFonts w:ascii="Arial" w:eastAsia="Calibri" w:hAnsi="Arial" w:cs="Arial"/>
                <w:sz w:val="18"/>
                <w:szCs w:val="18"/>
                <w:lang w:eastAsia="zh-CN"/>
              </w:rPr>
              <w:t xml:space="preserve"> </w:t>
            </w:r>
            <w:proofErr w:type="spellStart"/>
            <w:r w:rsidRPr="00B93730">
              <w:rPr>
                <w:rFonts w:ascii="Arial" w:eastAsia="Calibri" w:hAnsi="Arial" w:cs="Arial"/>
                <w:sz w:val="18"/>
                <w:szCs w:val="18"/>
                <w:lang w:eastAsia="zh-CN"/>
              </w:rPr>
              <w:t>name</w:t>
            </w:r>
            <w:proofErr w:type="spellEnd"/>
          </w:p>
        </w:tc>
        <w:tc>
          <w:tcPr>
            <w:tcW w:w="2804" w:type="dxa"/>
            <w:tcBorders>
              <w:top w:val="single" w:sz="4" w:space="0" w:color="auto"/>
              <w:left w:val="single" w:sz="4" w:space="0" w:color="auto"/>
              <w:bottom w:val="single" w:sz="4" w:space="0" w:color="auto"/>
              <w:right w:val="single" w:sz="4" w:space="0" w:color="auto"/>
            </w:tcBorders>
          </w:tcPr>
          <w:p w14:paraId="43AFDCD1"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4CB719F0"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276AE820"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Surname</w:t>
            </w:r>
            <w:proofErr w:type="spellEnd"/>
            <w:r w:rsidRPr="00B93730">
              <w:rPr>
                <w:rFonts w:ascii="Arial" w:eastAsia="Calibri" w:hAnsi="Arial" w:cs="Arial"/>
                <w:sz w:val="18"/>
                <w:szCs w:val="18"/>
                <w:lang w:eastAsia="zh-CN"/>
              </w:rPr>
              <w:t xml:space="preserve"> and </w:t>
            </w:r>
            <w:proofErr w:type="spellStart"/>
            <w:r w:rsidRPr="00B93730">
              <w:rPr>
                <w:rFonts w:ascii="Arial" w:eastAsia="Calibri" w:hAnsi="Arial" w:cs="Arial"/>
                <w:sz w:val="18"/>
                <w:szCs w:val="18"/>
                <w:lang w:eastAsia="zh-CN"/>
              </w:rPr>
              <w:t>first</w:t>
            </w:r>
            <w:proofErr w:type="spellEnd"/>
            <w:r w:rsidRPr="00B93730">
              <w:rPr>
                <w:rFonts w:ascii="Arial" w:eastAsia="Calibri" w:hAnsi="Arial" w:cs="Arial"/>
                <w:sz w:val="18"/>
                <w:szCs w:val="18"/>
                <w:lang w:eastAsia="zh-CN"/>
              </w:rPr>
              <w:t xml:space="preserve"> </w:t>
            </w:r>
            <w:proofErr w:type="spellStart"/>
            <w:r w:rsidRPr="00B93730">
              <w:rPr>
                <w:rFonts w:ascii="Arial" w:eastAsia="Calibri" w:hAnsi="Arial" w:cs="Arial"/>
                <w:sz w:val="18"/>
                <w:szCs w:val="18"/>
                <w:lang w:eastAsia="zh-CN"/>
              </w:rPr>
              <w:t>name</w:t>
            </w:r>
            <w:proofErr w:type="spellEnd"/>
          </w:p>
        </w:tc>
        <w:tc>
          <w:tcPr>
            <w:tcW w:w="2925" w:type="dxa"/>
            <w:tcBorders>
              <w:top w:val="single" w:sz="4" w:space="0" w:color="auto"/>
              <w:left w:val="single" w:sz="4" w:space="0" w:color="auto"/>
              <w:bottom w:val="single" w:sz="4" w:space="0" w:color="auto"/>
              <w:right w:val="single" w:sz="4" w:space="0" w:color="auto"/>
            </w:tcBorders>
          </w:tcPr>
          <w:p w14:paraId="4B57E898" w14:textId="77777777" w:rsidR="00132137" w:rsidRPr="00B93730" w:rsidRDefault="00132137" w:rsidP="00132137">
            <w:pPr>
              <w:suppressAutoHyphens/>
              <w:spacing w:after="60"/>
              <w:jc w:val="right"/>
              <w:rPr>
                <w:rFonts w:ascii="Arial" w:eastAsia="Calibri" w:hAnsi="Arial" w:cs="Arial"/>
                <w:sz w:val="18"/>
                <w:szCs w:val="18"/>
                <w:lang w:eastAsia="zh-CN"/>
              </w:rPr>
            </w:pPr>
          </w:p>
        </w:tc>
      </w:tr>
      <w:tr w:rsidR="00132137" w14:paraId="4F1A8BA0"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6716F76A"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Signature</w:t>
            </w:r>
            <w:proofErr w:type="spellEnd"/>
          </w:p>
        </w:tc>
        <w:tc>
          <w:tcPr>
            <w:tcW w:w="2804" w:type="dxa"/>
            <w:tcBorders>
              <w:top w:val="single" w:sz="4" w:space="0" w:color="auto"/>
              <w:left w:val="single" w:sz="4" w:space="0" w:color="auto"/>
              <w:bottom w:val="single" w:sz="4" w:space="0" w:color="auto"/>
              <w:right w:val="single" w:sz="4" w:space="0" w:color="auto"/>
            </w:tcBorders>
          </w:tcPr>
          <w:p w14:paraId="771E79BE" w14:textId="77777777" w:rsidR="00132137" w:rsidRPr="00B93730" w:rsidRDefault="00132137" w:rsidP="00132137">
            <w:pPr>
              <w:suppressAutoHyphens/>
              <w:spacing w:after="60"/>
              <w:jc w:val="right"/>
              <w:rPr>
                <w:rFonts w:ascii="Arial" w:eastAsia="Calibri" w:hAnsi="Arial" w:cs="Arial"/>
                <w:sz w:val="18"/>
                <w:szCs w:val="18"/>
                <w:lang w:eastAsia="zh-CN"/>
              </w:rPr>
            </w:pPr>
          </w:p>
          <w:p w14:paraId="67315EDD"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14:paraId="6C113367" w14:textId="77777777" w:rsidR="00132137" w:rsidRPr="00B93730"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6AEDDE91" w14:textId="77777777" w:rsidR="00132137" w:rsidRPr="00B93730" w:rsidRDefault="00FF247E"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Signature</w:t>
            </w:r>
            <w:proofErr w:type="spellEnd"/>
          </w:p>
        </w:tc>
        <w:tc>
          <w:tcPr>
            <w:tcW w:w="2925" w:type="dxa"/>
            <w:tcBorders>
              <w:top w:val="single" w:sz="4" w:space="0" w:color="auto"/>
              <w:left w:val="single" w:sz="4" w:space="0" w:color="auto"/>
              <w:bottom w:val="single" w:sz="4" w:space="0" w:color="auto"/>
              <w:right w:val="single" w:sz="4" w:space="0" w:color="auto"/>
            </w:tcBorders>
          </w:tcPr>
          <w:p w14:paraId="42804D19" w14:textId="77777777" w:rsidR="00132137" w:rsidRPr="00B93730" w:rsidRDefault="00132137" w:rsidP="00132137">
            <w:pPr>
              <w:suppressAutoHyphens/>
              <w:spacing w:after="60"/>
              <w:jc w:val="right"/>
              <w:rPr>
                <w:rFonts w:ascii="Arial" w:eastAsia="Calibri" w:hAnsi="Arial" w:cs="Arial"/>
                <w:sz w:val="18"/>
                <w:szCs w:val="18"/>
                <w:lang w:eastAsia="zh-CN"/>
              </w:rPr>
            </w:pPr>
          </w:p>
        </w:tc>
      </w:tr>
      <w:tr w:rsidR="00132137" w14:paraId="78C7FB51" w14:textId="77777777" w:rsidTr="00132137">
        <w:tc>
          <w:tcPr>
            <w:tcW w:w="1510" w:type="dxa"/>
            <w:tcBorders>
              <w:top w:val="single" w:sz="4" w:space="0" w:color="auto"/>
              <w:left w:val="single" w:sz="4" w:space="0" w:color="auto"/>
              <w:bottom w:val="single" w:sz="4" w:space="0" w:color="auto"/>
              <w:right w:val="single" w:sz="4" w:space="0" w:color="auto"/>
            </w:tcBorders>
            <w:hideMark/>
          </w:tcPr>
          <w:p w14:paraId="486B6745" w14:textId="77777777" w:rsidR="00132137" w:rsidRPr="00B93730" w:rsidRDefault="00B93730"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Type</w:t>
            </w:r>
            <w:proofErr w:type="spellEnd"/>
            <w:r w:rsidRPr="00B93730">
              <w:rPr>
                <w:rFonts w:ascii="Arial" w:eastAsia="Calibri" w:hAnsi="Arial" w:cs="Arial"/>
                <w:sz w:val="18"/>
                <w:szCs w:val="18"/>
                <w:lang w:eastAsia="zh-CN"/>
              </w:rPr>
              <w:t xml:space="preserve"> of </w:t>
            </w:r>
            <w:proofErr w:type="spellStart"/>
            <w:r w:rsidRPr="00B93730">
              <w:rPr>
                <w:rFonts w:ascii="Arial" w:eastAsia="Calibri" w:hAnsi="Arial" w:cs="Arial"/>
                <w:sz w:val="18"/>
                <w:szCs w:val="18"/>
                <w:lang w:eastAsia="zh-CN"/>
              </w:rPr>
              <w:t>representation</w:t>
            </w:r>
            <w:proofErr w:type="spellEnd"/>
          </w:p>
        </w:tc>
        <w:tc>
          <w:tcPr>
            <w:tcW w:w="2804" w:type="dxa"/>
            <w:tcBorders>
              <w:top w:val="single" w:sz="4" w:space="0" w:color="auto"/>
              <w:left w:val="single" w:sz="4" w:space="0" w:color="auto"/>
              <w:bottom w:val="single" w:sz="4" w:space="0" w:color="auto"/>
              <w:right w:val="single" w:sz="4" w:space="0" w:color="auto"/>
            </w:tcBorders>
            <w:hideMark/>
          </w:tcPr>
          <w:p w14:paraId="5B659C5B" w14:textId="77777777" w:rsidR="00132137" w:rsidRPr="00B93730" w:rsidRDefault="00B93730" w:rsidP="00132137">
            <w:pPr>
              <w:suppressAutoHyphens/>
              <w:spacing w:after="60"/>
              <w:jc w:val="center"/>
              <w:rPr>
                <w:rFonts w:ascii="Arial" w:eastAsia="Calibri" w:hAnsi="Arial" w:cs="Arial"/>
                <w:sz w:val="18"/>
                <w:szCs w:val="18"/>
                <w:lang w:eastAsia="zh-CN"/>
              </w:rPr>
            </w:pPr>
            <w:proofErr w:type="spellStart"/>
            <w:r w:rsidRPr="00B93730">
              <w:rPr>
                <w:rFonts w:ascii="Arial" w:eastAsia="Calibri" w:hAnsi="Arial" w:cs="Arial"/>
                <w:sz w:val="18"/>
                <w:szCs w:val="18"/>
                <w:lang w:eastAsia="zh-CN"/>
              </w:rPr>
              <w:t>Representative</w:t>
            </w:r>
            <w:proofErr w:type="spellEnd"/>
            <w:r w:rsidRPr="00B93730">
              <w:rPr>
                <w:rFonts w:ascii="Arial" w:eastAsia="Calibri" w:hAnsi="Arial" w:cs="Arial"/>
                <w:sz w:val="18"/>
                <w:szCs w:val="18"/>
                <w:lang w:eastAsia="zh-CN"/>
              </w:rPr>
              <w:t>/Authorised person</w:t>
            </w:r>
            <w:r w:rsidRPr="00B93730" w:rsidDel="00B72A08">
              <w:rPr>
                <w:rFonts w:ascii="Arial" w:eastAsia="Calibri" w:hAnsi="Arial" w:cs="Arial"/>
                <w:sz w:val="18"/>
                <w:szCs w:val="18"/>
                <w:lang w:eastAsia="zh-CN"/>
              </w:rPr>
              <w:t xml:space="preserve"> </w:t>
            </w:r>
            <w:r w:rsidRPr="00B93730">
              <w:rPr>
                <w:rFonts w:ascii="Arial" w:eastAsia="Calibri" w:hAnsi="Arial" w:cs="Arial"/>
                <w:sz w:val="18"/>
                <w:szCs w:val="18"/>
                <w:lang w:eastAsia="zh-CN"/>
              </w:rPr>
              <w:t>*</w:t>
            </w:r>
          </w:p>
        </w:tc>
        <w:tc>
          <w:tcPr>
            <w:tcW w:w="250" w:type="dxa"/>
            <w:tcBorders>
              <w:top w:val="nil"/>
              <w:left w:val="single" w:sz="4" w:space="0" w:color="auto"/>
              <w:bottom w:val="nil"/>
              <w:right w:val="single" w:sz="4" w:space="0" w:color="auto"/>
            </w:tcBorders>
          </w:tcPr>
          <w:p w14:paraId="642C242D" w14:textId="77777777" w:rsidR="00132137" w:rsidRPr="00B93730" w:rsidRDefault="00132137" w:rsidP="00132137">
            <w:pPr>
              <w:suppressAutoHyphens/>
              <w:spacing w:after="60"/>
              <w:jc w:val="center"/>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14:paraId="0C74B961" w14:textId="77777777" w:rsidR="00132137" w:rsidRPr="00B93730" w:rsidRDefault="00B93730" w:rsidP="00132137">
            <w:pPr>
              <w:suppressAutoHyphens/>
              <w:spacing w:after="60"/>
              <w:rPr>
                <w:rFonts w:ascii="Arial" w:eastAsia="Calibri" w:hAnsi="Arial" w:cs="Arial"/>
                <w:sz w:val="18"/>
                <w:szCs w:val="18"/>
                <w:lang w:eastAsia="zh-CN"/>
              </w:rPr>
            </w:pPr>
            <w:proofErr w:type="spellStart"/>
            <w:r w:rsidRPr="00B93730">
              <w:rPr>
                <w:rFonts w:ascii="Arial" w:eastAsia="Calibri" w:hAnsi="Arial" w:cs="Arial"/>
                <w:sz w:val="18"/>
                <w:szCs w:val="18"/>
                <w:lang w:eastAsia="zh-CN"/>
              </w:rPr>
              <w:t>Type</w:t>
            </w:r>
            <w:proofErr w:type="spellEnd"/>
            <w:r w:rsidRPr="00B93730">
              <w:rPr>
                <w:rFonts w:ascii="Arial" w:eastAsia="Calibri" w:hAnsi="Arial" w:cs="Arial"/>
                <w:sz w:val="18"/>
                <w:szCs w:val="18"/>
                <w:lang w:eastAsia="zh-CN"/>
              </w:rPr>
              <w:t xml:space="preserve"> of </w:t>
            </w:r>
            <w:proofErr w:type="spellStart"/>
            <w:r w:rsidRPr="00B93730">
              <w:rPr>
                <w:rFonts w:ascii="Arial" w:eastAsia="Calibri" w:hAnsi="Arial" w:cs="Arial"/>
                <w:sz w:val="18"/>
                <w:szCs w:val="18"/>
                <w:lang w:eastAsia="zh-CN"/>
              </w:rPr>
              <w:t>representation</w:t>
            </w:r>
            <w:proofErr w:type="spellEnd"/>
          </w:p>
        </w:tc>
        <w:tc>
          <w:tcPr>
            <w:tcW w:w="2925" w:type="dxa"/>
            <w:tcBorders>
              <w:top w:val="single" w:sz="4" w:space="0" w:color="auto"/>
              <w:left w:val="single" w:sz="4" w:space="0" w:color="auto"/>
              <w:bottom w:val="single" w:sz="4" w:space="0" w:color="auto"/>
              <w:right w:val="single" w:sz="4" w:space="0" w:color="auto"/>
            </w:tcBorders>
            <w:hideMark/>
          </w:tcPr>
          <w:p w14:paraId="74F86858" w14:textId="77777777" w:rsidR="00132137" w:rsidRPr="00B93730" w:rsidRDefault="00B93730" w:rsidP="00132137">
            <w:pPr>
              <w:suppressAutoHyphens/>
              <w:spacing w:after="60"/>
              <w:jc w:val="center"/>
              <w:rPr>
                <w:rFonts w:ascii="Arial" w:eastAsia="Calibri" w:hAnsi="Arial" w:cs="Arial"/>
                <w:sz w:val="18"/>
                <w:szCs w:val="18"/>
                <w:lang w:eastAsia="zh-CN"/>
              </w:rPr>
            </w:pPr>
            <w:proofErr w:type="spellStart"/>
            <w:r w:rsidRPr="00B93730">
              <w:rPr>
                <w:rFonts w:ascii="Arial" w:eastAsia="Calibri" w:hAnsi="Arial" w:cs="Arial"/>
                <w:sz w:val="18"/>
                <w:szCs w:val="18"/>
                <w:lang w:eastAsia="zh-CN"/>
              </w:rPr>
              <w:t>Representative</w:t>
            </w:r>
            <w:proofErr w:type="spellEnd"/>
            <w:r w:rsidRPr="00B93730">
              <w:rPr>
                <w:rFonts w:ascii="Arial" w:eastAsia="Calibri" w:hAnsi="Arial" w:cs="Arial"/>
                <w:sz w:val="18"/>
                <w:szCs w:val="18"/>
                <w:lang w:eastAsia="zh-CN"/>
              </w:rPr>
              <w:t>/Authorised person</w:t>
            </w:r>
            <w:r w:rsidRPr="00B93730" w:rsidDel="00B72A08">
              <w:rPr>
                <w:rFonts w:ascii="Arial" w:eastAsia="Calibri" w:hAnsi="Arial" w:cs="Arial"/>
                <w:sz w:val="18"/>
                <w:szCs w:val="18"/>
                <w:lang w:eastAsia="zh-CN"/>
              </w:rPr>
              <w:t xml:space="preserve"> </w:t>
            </w:r>
            <w:r w:rsidRPr="00B93730">
              <w:rPr>
                <w:rFonts w:ascii="Arial" w:eastAsia="Calibri" w:hAnsi="Arial" w:cs="Arial"/>
                <w:sz w:val="18"/>
                <w:szCs w:val="18"/>
                <w:lang w:eastAsia="zh-CN"/>
              </w:rPr>
              <w:t>*</w:t>
            </w:r>
          </w:p>
        </w:tc>
      </w:tr>
    </w:tbl>
    <w:p w14:paraId="2B013C4D" w14:textId="77777777" w:rsidR="00B93730" w:rsidRPr="00966491" w:rsidRDefault="00B93730" w:rsidP="00B93730">
      <w:pPr>
        <w:suppressAutoHyphens/>
        <w:spacing w:line="276" w:lineRule="auto"/>
        <w:rPr>
          <w:rFonts w:ascii="Arial" w:eastAsia="Calibri" w:hAnsi="Arial" w:cs="Arial"/>
          <w:sz w:val="18"/>
          <w:szCs w:val="18"/>
          <w:lang w:eastAsia="zh-CN"/>
        </w:rPr>
      </w:pPr>
      <w:proofErr w:type="spellStart"/>
      <w:r w:rsidRPr="00966491">
        <w:rPr>
          <w:rFonts w:ascii="Arial" w:eastAsia="Calibri" w:hAnsi="Arial" w:cs="Arial"/>
          <w:sz w:val="18"/>
          <w:szCs w:val="18"/>
          <w:lang w:eastAsia="zh-CN"/>
        </w:rPr>
        <w:t>Annexes</w:t>
      </w:r>
      <w:proofErr w:type="spellEnd"/>
      <w:r w:rsidRPr="00966491">
        <w:rPr>
          <w:rFonts w:ascii="Arial" w:eastAsia="Calibri" w:hAnsi="Arial" w:cs="Arial"/>
          <w:sz w:val="18"/>
          <w:szCs w:val="18"/>
          <w:lang w:eastAsia="zh-CN"/>
        </w:rPr>
        <w:t>:</w:t>
      </w:r>
    </w:p>
    <w:p w14:paraId="697322C6" w14:textId="77777777" w:rsidR="00B93730" w:rsidRPr="00966491" w:rsidRDefault="00B93730" w:rsidP="00B93730">
      <w:pPr>
        <w:suppressAutoHyphens/>
        <w:spacing w:line="276" w:lineRule="auto"/>
        <w:rPr>
          <w:rFonts w:ascii="Arial" w:eastAsia="Calibri" w:hAnsi="Arial" w:cs="Arial"/>
          <w:sz w:val="18"/>
          <w:szCs w:val="18"/>
          <w:lang w:eastAsia="zh-CN"/>
        </w:rPr>
      </w:pPr>
      <w:r w:rsidRPr="00966491">
        <w:rPr>
          <w:rFonts w:ascii="Arial" w:eastAsia="Calibri" w:hAnsi="Arial" w:cs="Arial"/>
          <w:sz w:val="18"/>
          <w:szCs w:val="18"/>
          <w:lang w:eastAsia="zh-CN"/>
        </w:rPr>
        <w:t xml:space="preserve">Annex 1 -  Information </w:t>
      </w:r>
      <w:proofErr w:type="spellStart"/>
      <w:r w:rsidRPr="00966491">
        <w:rPr>
          <w:rFonts w:ascii="Arial" w:eastAsia="Calibri" w:hAnsi="Arial" w:cs="Arial"/>
          <w:sz w:val="18"/>
          <w:szCs w:val="18"/>
          <w:lang w:eastAsia="zh-CN"/>
        </w:rPr>
        <w:t>clause</w:t>
      </w:r>
      <w:proofErr w:type="spellEnd"/>
      <w:r w:rsidRPr="00966491">
        <w:rPr>
          <w:rFonts w:ascii="Arial" w:eastAsia="Calibri" w:hAnsi="Arial" w:cs="Arial"/>
          <w:sz w:val="18"/>
          <w:szCs w:val="18"/>
          <w:lang w:eastAsia="zh-CN"/>
        </w:rPr>
        <w:t xml:space="preserve"> </w:t>
      </w:r>
    </w:p>
    <w:p w14:paraId="0109E6BE" w14:textId="77777777" w:rsidR="00132137" w:rsidRPr="00966491" w:rsidRDefault="00B93730" w:rsidP="00132137">
      <w:pPr>
        <w:suppressAutoHyphens/>
        <w:spacing w:line="276" w:lineRule="auto"/>
        <w:rPr>
          <w:rFonts w:ascii="Arial" w:eastAsia="Calibri" w:hAnsi="Arial" w:cs="Arial"/>
          <w:sz w:val="18"/>
          <w:szCs w:val="18"/>
          <w:lang w:val="en-GB" w:eastAsia="zh-CN"/>
        </w:rPr>
      </w:pPr>
      <w:r w:rsidRPr="00966491">
        <w:rPr>
          <w:rFonts w:ascii="Arial" w:eastAsia="Calibri" w:hAnsi="Arial" w:cs="Arial"/>
          <w:sz w:val="18"/>
          <w:szCs w:val="18"/>
          <w:lang w:val="en-GB" w:eastAsia="zh-CN"/>
        </w:rPr>
        <w:t>Annex 2 -  Explanations to the Beneficial Owner Statement</w:t>
      </w:r>
    </w:p>
    <w:p w14:paraId="73E5AE35" w14:textId="77777777" w:rsidR="00132137" w:rsidRPr="00966491" w:rsidRDefault="00132137" w:rsidP="00132137">
      <w:pPr>
        <w:spacing w:after="160" w:line="259" w:lineRule="auto"/>
        <w:rPr>
          <w:rFonts w:ascii="Arial" w:hAnsi="Arial" w:cs="Arial"/>
          <w:b/>
          <w:i/>
          <w:sz w:val="18"/>
          <w:szCs w:val="18"/>
          <w:lang w:val="en-GB" w:eastAsia="zh-CN"/>
        </w:rPr>
      </w:pPr>
      <w:r w:rsidRPr="00966491">
        <w:rPr>
          <w:rFonts w:ascii="Arial" w:hAnsi="Arial" w:cs="Arial"/>
          <w:b/>
          <w:i/>
          <w:sz w:val="18"/>
          <w:szCs w:val="18"/>
          <w:lang w:val="en-GB" w:eastAsia="zh-CN"/>
        </w:rPr>
        <w:br w:type="page"/>
      </w:r>
    </w:p>
    <w:p w14:paraId="4D592762" w14:textId="77777777" w:rsidR="00132137" w:rsidRPr="009C075B" w:rsidRDefault="005013EB" w:rsidP="005013EB">
      <w:pPr>
        <w:ind w:left="3540"/>
        <w:rPr>
          <w:rFonts w:ascii="Arial" w:eastAsia="Calibri" w:hAnsi="Arial" w:cs="Arial"/>
          <w:b/>
          <w:i/>
          <w:sz w:val="16"/>
          <w:szCs w:val="16"/>
          <w:lang w:val="en-GB" w:eastAsia="zh-CN"/>
        </w:rPr>
      </w:pPr>
      <w:r w:rsidRPr="00B93730">
        <w:rPr>
          <w:rFonts w:ascii="Arial" w:hAnsi="Arial" w:cs="Arial"/>
          <w:b/>
          <w:i/>
          <w:sz w:val="18"/>
          <w:szCs w:val="18"/>
          <w:lang w:val="en-GB" w:eastAsia="zh-CN"/>
        </w:rPr>
        <w:lastRenderedPageBreak/>
        <w:t xml:space="preserve">     </w:t>
      </w:r>
      <w:r w:rsidR="00A9404F" w:rsidRPr="00B93730">
        <w:rPr>
          <w:rFonts w:ascii="Arial" w:hAnsi="Arial" w:cs="Arial"/>
          <w:b/>
          <w:i/>
          <w:sz w:val="18"/>
          <w:szCs w:val="18"/>
          <w:lang w:val="en-GB" w:eastAsia="zh-CN"/>
        </w:rPr>
        <w:t xml:space="preserve">                 </w:t>
      </w:r>
      <w:r w:rsidR="00656253" w:rsidRPr="00B93730">
        <w:rPr>
          <w:rFonts w:ascii="Arial" w:hAnsi="Arial" w:cs="Arial"/>
          <w:b/>
          <w:i/>
          <w:sz w:val="18"/>
          <w:szCs w:val="18"/>
          <w:lang w:val="en-GB" w:eastAsia="zh-CN"/>
        </w:rPr>
        <w:tab/>
      </w:r>
      <w:r w:rsidR="00656253" w:rsidRPr="00656253">
        <w:rPr>
          <w:rFonts w:ascii="Arial" w:hAnsi="Arial" w:cs="Arial"/>
          <w:b/>
          <w:i/>
          <w:sz w:val="18"/>
          <w:szCs w:val="18"/>
          <w:lang w:val="en-GB" w:eastAsia="zh-CN"/>
        </w:rPr>
        <w:t xml:space="preserve">  </w:t>
      </w:r>
      <w:r w:rsidR="00A9404F" w:rsidRPr="009C075B">
        <w:rPr>
          <w:rFonts w:ascii="Arial" w:eastAsia="Calibri" w:hAnsi="Arial" w:cs="Arial"/>
          <w:b/>
          <w:i/>
          <w:sz w:val="16"/>
          <w:szCs w:val="16"/>
          <w:lang w:val="en-GB" w:eastAsia="zh-CN"/>
        </w:rPr>
        <w:t>Appendix 2 to the Beneficial Owner Statement</w:t>
      </w:r>
    </w:p>
    <w:p w14:paraId="7048B0D7" w14:textId="77777777" w:rsidR="00A9404F" w:rsidRPr="009C075B" w:rsidRDefault="00A9404F" w:rsidP="005013EB">
      <w:pPr>
        <w:ind w:left="3540"/>
        <w:rPr>
          <w:rFonts w:ascii="Arial" w:eastAsia="Calibri" w:hAnsi="Arial" w:cs="Arial"/>
          <w:b/>
          <w:i/>
          <w:sz w:val="16"/>
          <w:szCs w:val="16"/>
          <w:lang w:val="en-GB" w:eastAsia="zh-CN"/>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End w:id="1"/>
      <w:bookmarkEnd w:id="2"/>
      <w:bookmarkEnd w:id="3"/>
      <w:bookmarkEnd w:id="4"/>
      <w:bookmarkEnd w:id="5"/>
      <w:bookmarkEnd w:id="6"/>
      <w:bookmarkEnd w:id="7"/>
      <w:bookmarkEnd w:id="8"/>
      <w:bookmarkEnd w:id="9"/>
      <w:bookmarkEnd w:id="10"/>
      <w:bookmarkEnd w:id="11"/>
      <w:bookmarkEnd w:id="12"/>
      <w:bookmarkEnd w:id="13"/>
      <w:r w:rsidRPr="009C075B">
        <w:rPr>
          <w:rFonts w:ascii="Arial" w:eastAsia="Calibri" w:hAnsi="Arial" w:cs="Arial"/>
          <w:b/>
          <w:i/>
          <w:sz w:val="16"/>
          <w:szCs w:val="16"/>
          <w:lang w:val="en-GB" w:eastAsia="zh-CN"/>
        </w:rPr>
        <w:t>Information clause</w:t>
      </w:r>
    </w:p>
    <w:p w14:paraId="543CCBFE" w14:textId="19787391" w:rsidR="00132137" w:rsidRPr="009C075B" w:rsidRDefault="00132137" w:rsidP="00205365">
      <w:pPr>
        <w:pStyle w:val="Akapitzlist"/>
        <w:numPr>
          <w:ilvl w:val="1"/>
          <w:numId w:val="22"/>
        </w:numPr>
        <w:autoSpaceDE w:val="0"/>
        <w:autoSpaceDN w:val="0"/>
        <w:adjustRightInd w:val="0"/>
        <w:spacing w:after="0"/>
        <w:ind w:left="284" w:hanging="284"/>
        <w:jc w:val="both"/>
        <w:rPr>
          <w:rFonts w:ascii="Arial" w:eastAsiaTheme="minorHAnsi" w:hAnsi="Arial" w:cs="Arial"/>
          <w:sz w:val="16"/>
          <w:szCs w:val="16"/>
          <w:lang w:val="en-GB"/>
        </w:rPr>
      </w:pPr>
      <w:r w:rsidRPr="009C075B">
        <w:rPr>
          <w:rFonts w:ascii="Arial" w:eastAsiaTheme="minorHAnsi" w:hAnsi="Arial" w:cs="Arial"/>
          <w:sz w:val="16"/>
          <w:szCs w:val="16"/>
          <w:lang w:val="en-GB"/>
        </w:rPr>
        <w:t xml:space="preserve">ORLEN Neptun Sp. z </w:t>
      </w:r>
      <w:proofErr w:type="spellStart"/>
      <w:r w:rsidRPr="009C075B">
        <w:rPr>
          <w:rFonts w:ascii="Arial" w:eastAsiaTheme="minorHAnsi" w:hAnsi="Arial" w:cs="Arial"/>
          <w:sz w:val="16"/>
          <w:szCs w:val="16"/>
          <w:lang w:val="en-GB"/>
        </w:rPr>
        <w:t>o.o.</w:t>
      </w:r>
      <w:proofErr w:type="spellEnd"/>
      <w:r w:rsidRPr="009C075B">
        <w:rPr>
          <w:rFonts w:ascii="Arial" w:eastAsiaTheme="minorHAnsi" w:hAnsi="Arial" w:cs="Arial"/>
          <w:sz w:val="16"/>
          <w:szCs w:val="16"/>
          <w:lang w:val="en-GB"/>
        </w:rPr>
        <w:t xml:space="preserve"> </w:t>
      </w:r>
      <w:r w:rsidR="00533E90" w:rsidRPr="009C075B">
        <w:rPr>
          <w:rFonts w:ascii="Arial" w:eastAsiaTheme="minorHAnsi" w:hAnsi="Arial" w:cs="Arial"/>
          <w:sz w:val="16"/>
          <w:szCs w:val="16"/>
          <w:lang w:val="en-GB"/>
        </w:rPr>
        <w:t>together with ORLEN Neptun II</w:t>
      </w:r>
      <w:r w:rsidR="002D1509">
        <w:rPr>
          <w:rFonts w:ascii="Arial" w:eastAsiaTheme="minorHAnsi" w:hAnsi="Arial" w:cs="Arial"/>
          <w:sz w:val="16"/>
          <w:szCs w:val="16"/>
          <w:lang w:val="en-GB"/>
        </w:rPr>
        <w:t>I</w:t>
      </w:r>
      <w:r w:rsidR="00533E90" w:rsidRPr="009C075B">
        <w:rPr>
          <w:rFonts w:ascii="Arial" w:eastAsiaTheme="minorHAnsi" w:hAnsi="Arial" w:cs="Arial"/>
          <w:sz w:val="16"/>
          <w:szCs w:val="16"/>
          <w:lang w:val="en-GB"/>
        </w:rPr>
        <w:t>-I</w:t>
      </w:r>
      <w:r w:rsidR="002D1509">
        <w:rPr>
          <w:rFonts w:ascii="Arial" w:eastAsiaTheme="minorHAnsi" w:hAnsi="Arial" w:cs="Arial"/>
          <w:sz w:val="16"/>
          <w:szCs w:val="16"/>
          <w:lang w:val="en-GB"/>
        </w:rPr>
        <w:t>V</w:t>
      </w:r>
      <w:r w:rsidR="00533E90" w:rsidRPr="009C075B">
        <w:rPr>
          <w:rFonts w:ascii="Arial" w:eastAsiaTheme="minorHAnsi" w:hAnsi="Arial" w:cs="Arial"/>
          <w:sz w:val="16"/>
          <w:szCs w:val="16"/>
          <w:lang w:val="en-GB"/>
        </w:rPr>
        <w:t xml:space="preserve"> Companies</w:t>
      </w:r>
      <w:r w:rsidRPr="009C075B">
        <w:rPr>
          <w:rFonts w:ascii="Arial" w:eastAsiaTheme="minorHAnsi" w:hAnsi="Arial" w:cs="Arial"/>
          <w:sz w:val="16"/>
          <w:szCs w:val="16"/>
          <w:lang w:val="en-GB"/>
        </w:rPr>
        <w:t xml:space="preserve">, </w:t>
      </w:r>
      <w:r w:rsidR="00EA2191" w:rsidRPr="009C075B">
        <w:rPr>
          <w:rFonts w:ascii="Arial" w:eastAsiaTheme="minorHAnsi" w:hAnsi="Arial" w:cs="Arial"/>
          <w:sz w:val="16"/>
          <w:szCs w:val="16"/>
          <w:lang w:val="en-GB"/>
        </w:rPr>
        <w:t>for which</w:t>
      </w:r>
      <w:r w:rsidRPr="009C075B">
        <w:rPr>
          <w:rFonts w:ascii="Arial" w:eastAsiaTheme="minorHAnsi" w:hAnsi="Arial" w:cs="Arial"/>
          <w:sz w:val="16"/>
          <w:szCs w:val="16"/>
          <w:lang w:val="en-GB"/>
        </w:rPr>
        <w:t xml:space="preserve"> Orlen Neptun Sp. z </w:t>
      </w:r>
      <w:proofErr w:type="spellStart"/>
      <w:r w:rsidRPr="009C075B">
        <w:rPr>
          <w:rFonts w:ascii="Arial" w:eastAsiaTheme="minorHAnsi" w:hAnsi="Arial" w:cs="Arial"/>
          <w:sz w:val="16"/>
          <w:szCs w:val="16"/>
          <w:lang w:val="en-GB"/>
        </w:rPr>
        <w:t>o.o.</w:t>
      </w:r>
      <w:proofErr w:type="spellEnd"/>
      <w:r w:rsidRPr="009C075B">
        <w:rPr>
          <w:rFonts w:ascii="Arial" w:eastAsiaTheme="minorHAnsi" w:hAnsi="Arial" w:cs="Arial"/>
          <w:sz w:val="16"/>
          <w:szCs w:val="16"/>
          <w:lang w:val="en-GB"/>
        </w:rPr>
        <w:t xml:space="preserve"> </w:t>
      </w:r>
      <w:r w:rsidR="00171BA4" w:rsidRPr="009C075B">
        <w:rPr>
          <w:rFonts w:ascii="Arial" w:eastAsiaTheme="minorHAnsi" w:hAnsi="Arial" w:cs="Arial"/>
          <w:sz w:val="16"/>
          <w:szCs w:val="16"/>
          <w:lang w:val="en-GB"/>
        </w:rPr>
        <w:t>is parent company</w:t>
      </w:r>
      <w:r w:rsidRPr="009C075B">
        <w:rPr>
          <w:rFonts w:ascii="Arial" w:eastAsiaTheme="minorHAnsi" w:hAnsi="Arial" w:cs="Arial"/>
          <w:sz w:val="16"/>
          <w:szCs w:val="16"/>
          <w:lang w:val="en-GB"/>
        </w:rPr>
        <w:t xml:space="preserve">, </w:t>
      </w:r>
      <w:r w:rsidR="00EA2191" w:rsidRPr="009C075B">
        <w:rPr>
          <w:rFonts w:ascii="Arial" w:hAnsi="Arial" w:cs="Arial"/>
          <w:sz w:val="16"/>
          <w:szCs w:val="16"/>
          <w:lang w:val="en-GB"/>
        </w:rPr>
        <w:t>with its registered office in Warszawa, ul. Bielańska 12, 00-085 Warszawa</w:t>
      </w:r>
      <w:r w:rsidRPr="009C075B">
        <w:rPr>
          <w:rFonts w:ascii="Arial" w:eastAsiaTheme="minorHAnsi" w:hAnsi="Arial" w:cs="Arial"/>
          <w:sz w:val="16"/>
          <w:szCs w:val="16"/>
          <w:lang w:val="en-GB"/>
        </w:rPr>
        <w:t>, (</w:t>
      </w:r>
      <w:r w:rsidR="00EA2191" w:rsidRPr="009C075B">
        <w:rPr>
          <w:rFonts w:ascii="Arial" w:hAnsi="Arial" w:cs="Arial"/>
          <w:sz w:val="16"/>
          <w:szCs w:val="16"/>
          <w:lang w:val="en-GB"/>
        </w:rPr>
        <w:t>hereinafter:</w:t>
      </w:r>
      <w:r w:rsidRPr="009C075B">
        <w:rPr>
          <w:rFonts w:ascii="Arial" w:eastAsiaTheme="minorHAnsi" w:hAnsi="Arial" w:cs="Arial"/>
          <w:sz w:val="16"/>
          <w:szCs w:val="16"/>
          <w:lang w:val="en-GB"/>
        </w:rPr>
        <w:t xml:space="preserve"> ORLEN Neptun) </w:t>
      </w:r>
      <w:r w:rsidR="00EA2191" w:rsidRPr="009C075B">
        <w:rPr>
          <w:rFonts w:ascii="Arial" w:hAnsi="Arial" w:cs="Arial"/>
          <w:sz w:val="16"/>
          <w:szCs w:val="16"/>
          <w:lang w:val="en-GB"/>
        </w:rPr>
        <w:t xml:space="preserve">hereby informs that </w:t>
      </w:r>
      <w:proofErr w:type="spellStart"/>
      <w:r w:rsidR="00EA2191" w:rsidRPr="009C075B">
        <w:rPr>
          <w:rFonts w:ascii="Arial" w:hAnsi="Arial" w:cs="Arial"/>
          <w:sz w:val="16"/>
          <w:szCs w:val="16"/>
          <w:lang w:val="en-GB"/>
        </w:rPr>
        <w:t>its</w:t>
      </w:r>
      <w:proofErr w:type="spellEnd"/>
      <w:r w:rsidR="00EA2191" w:rsidRPr="009C075B">
        <w:rPr>
          <w:rFonts w:ascii="Arial" w:hAnsi="Arial" w:cs="Arial"/>
          <w:sz w:val="16"/>
          <w:szCs w:val="16"/>
          <w:lang w:val="en-GB"/>
        </w:rPr>
        <w:t xml:space="preserve"> the controller of your personal data</w:t>
      </w:r>
      <w:r w:rsidR="00CC06C7" w:rsidRPr="009C075B">
        <w:rPr>
          <w:rFonts w:ascii="Arial" w:hAnsi="Arial" w:cs="Arial"/>
          <w:sz w:val="16"/>
          <w:szCs w:val="16"/>
          <w:lang w:val="en-GB"/>
        </w:rPr>
        <w:t xml:space="preserve"> completed in AML entry form</w:t>
      </w:r>
      <w:r w:rsidRPr="009C075B">
        <w:rPr>
          <w:rFonts w:ascii="Arial" w:eastAsiaTheme="minorHAnsi" w:hAnsi="Arial" w:cs="Arial"/>
          <w:sz w:val="16"/>
          <w:szCs w:val="16"/>
          <w:lang w:val="en-GB"/>
        </w:rPr>
        <w:t xml:space="preserve">. </w:t>
      </w:r>
      <w:r w:rsidR="005A4BB8" w:rsidRPr="009C075B">
        <w:rPr>
          <w:rFonts w:ascii="Arial" w:hAnsi="Arial" w:cs="Arial"/>
          <w:sz w:val="16"/>
          <w:szCs w:val="16"/>
          <w:lang w:val="en-GB"/>
        </w:rPr>
        <w:t>Contact phone numbers to the data controller (22)7780865</w:t>
      </w:r>
      <w:r w:rsidRPr="009C075B">
        <w:rPr>
          <w:rFonts w:ascii="Arial" w:eastAsiaTheme="minorHAnsi" w:hAnsi="Arial" w:cs="Arial"/>
          <w:sz w:val="16"/>
          <w:szCs w:val="16"/>
          <w:lang w:val="en-GB"/>
        </w:rPr>
        <w:t>.</w:t>
      </w:r>
    </w:p>
    <w:p w14:paraId="3B6ABFD1" w14:textId="77777777" w:rsidR="00132137" w:rsidRPr="009C075B" w:rsidRDefault="005A4BB8" w:rsidP="00205365">
      <w:pPr>
        <w:pStyle w:val="Akapitzlist"/>
        <w:numPr>
          <w:ilvl w:val="1"/>
          <w:numId w:val="22"/>
        </w:numPr>
        <w:autoSpaceDE w:val="0"/>
        <w:autoSpaceDN w:val="0"/>
        <w:adjustRightInd w:val="0"/>
        <w:spacing w:after="0"/>
        <w:ind w:left="284" w:hanging="284"/>
        <w:jc w:val="both"/>
        <w:rPr>
          <w:rFonts w:ascii="Arial" w:eastAsiaTheme="minorHAnsi" w:hAnsi="Arial" w:cs="Arial"/>
          <w:sz w:val="16"/>
          <w:szCs w:val="16"/>
          <w:lang w:val="en-GB"/>
        </w:rPr>
      </w:pPr>
      <w:r w:rsidRPr="009C075B">
        <w:rPr>
          <w:rFonts w:ascii="Arial" w:hAnsi="Arial" w:cs="Arial"/>
          <w:sz w:val="16"/>
          <w:szCs w:val="16"/>
          <w:lang w:val="en-GB"/>
        </w:rPr>
        <w:t xml:space="preserve">You can contact the Data Protection </w:t>
      </w:r>
      <w:r w:rsidRPr="009C075B">
        <w:rPr>
          <w:rFonts w:ascii="Arial" w:hAnsi="Arial" w:cs="Arial"/>
          <w:sz w:val="16"/>
          <w:szCs w:val="16"/>
          <w:lang w:val="cs-CZ"/>
        </w:rPr>
        <w:t>Coordinator</w:t>
      </w:r>
      <w:r w:rsidRPr="009C075B">
        <w:rPr>
          <w:rFonts w:ascii="Arial" w:hAnsi="Arial" w:cs="Arial"/>
          <w:sz w:val="16"/>
          <w:szCs w:val="16"/>
          <w:lang w:val="en-GB"/>
        </w:rPr>
        <w:t xml:space="preserve"> by e-mail to: </w:t>
      </w:r>
      <w:hyperlink r:id="rId14" w:history="1">
        <w:r w:rsidRPr="009C075B">
          <w:rPr>
            <w:rStyle w:val="Hipercze"/>
            <w:rFonts w:ascii="Arial" w:hAnsi="Arial" w:cs="Arial"/>
            <w:sz w:val="16"/>
            <w:szCs w:val="16"/>
            <w:lang w:val="en-GB"/>
          </w:rPr>
          <w:t>daneosobowe.Neptun@orlen.pl</w:t>
        </w:r>
      </w:hyperlink>
      <w:r w:rsidRPr="009C075B">
        <w:rPr>
          <w:rStyle w:val="Hipercze"/>
          <w:rFonts w:ascii="Arial" w:hAnsi="Arial" w:cs="Arial"/>
          <w:sz w:val="16"/>
          <w:szCs w:val="16"/>
          <w:lang w:val="en-GB"/>
        </w:rPr>
        <w:t xml:space="preserve">. </w:t>
      </w:r>
      <w:r w:rsidR="00C769CD" w:rsidRPr="009C075B">
        <w:rPr>
          <w:rFonts w:ascii="Arial" w:eastAsiaTheme="minorHAnsi" w:hAnsi="Arial" w:cs="Arial"/>
          <w:sz w:val="16"/>
          <w:szCs w:val="16"/>
          <w:lang w:val="en-GB"/>
        </w:rPr>
        <w:t>You can also contact the Data Protection Officer in writing to the address of the registered office of ORLEN NEPTUN SP. Z O.O. indicated in item 1 with additional information „Inspektor Ochrony Danych“ (Data Protection Officer)</w:t>
      </w:r>
      <w:r w:rsidR="00132137" w:rsidRPr="009C075B">
        <w:rPr>
          <w:rFonts w:ascii="Arial" w:eastAsiaTheme="minorHAnsi" w:hAnsi="Arial" w:cs="Arial"/>
          <w:sz w:val="16"/>
          <w:szCs w:val="16"/>
          <w:lang w:val="en-GB"/>
        </w:rPr>
        <w:t>.</w:t>
      </w:r>
    </w:p>
    <w:p w14:paraId="094D8806" w14:textId="77777777" w:rsidR="00132137" w:rsidRPr="009C075B" w:rsidRDefault="00C769CD" w:rsidP="00205365">
      <w:pPr>
        <w:pStyle w:val="Akapitzlist"/>
        <w:numPr>
          <w:ilvl w:val="1"/>
          <w:numId w:val="22"/>
        </w:numPr>
        <w:autoSpaceDE w:val="0"/>
        <w:autoSpaceDN w:val="0"/>
        <w:adjustRightInd w:val="0"/>
        <w:spacing w:after="0"/>
        <w:ind w:left="284" w:hanging="284"/>
        <w:jc w:val="both"/>
        <w:rPr>
          <w:rFonts w:ascii="Arial" w:eastAsiaTheme="minorHAnsi" w:hAnsi="Arial" w:cs="Arial"/>
          <w:sz w:val="16"/>
          <w:szCs w:val="16"/>
          <w:lang w:val="en-GB"/>
        </w:rPr>
      </w:pPr>
      <w:r w:rsidRPr="009C075B">
        <w:rPr>
          <w:rFonts w:ascii="Arial" w:hAnsi="Arial" w:cs="Arial"/>
          <w:sz w:val="16"/>
          <w:szCs w:val="16"/>
          <w:lang w:val="en-GB"/>
        </w:rPr>
        <w:t>Your personal data is processed for the following purposes</w:t>
      </w:r>
      <w:r w:rsidR="00132137" w:rsidRPr="009C075B">
        <w:rPr>
          <w:rFonts w:ascii="Arial" w:eastAsiaTheme="minorHAnsi" w:hAnsi="Arial" w:cs="Arial"/>
          <w:sz w:val="16"/>
          <w:szCs w:val="16"/>
          <w:lang w:val="en-GB"/>
        </w:rPr>
        <w:t>:</w:t>
      </w:r>
    </w:p>
    <w:p w14:paraId="7E681283" w14:textId="77777777" w:rsidR="00132137" w:rsidRPr="009C075B" w:rsidRDefault="00C769CD" w:rsidP="00923A45">
      <w:pPr>
        <w:pStyle w:val="Akapitzlist"/>
        <w:numPr>
          <w:ilvl w:val="2"/>
          <w:numId w:val="39"/>
        </w:numPr>
        <w:autoSpaceDE w:val="0"/>
        <w:autoSpaceDN w:val="0"/>
        <w:adjustRightInd w:val="0"/>
        <w:spacing w:after="0"/>
        <w:ind w:left="709" w:hanging="425"/>
        <w:jc w:val="both"/>
        <w:rPr>
          <w:rFonts w:ascii="Arial" w:eastAsiaTheme="minorHAnsi" w:hAnsi="Arial" w:cs="Arial"/>
          <w:sz w:val="16"/>
          <w:szCs w:val="16"/>
          <w:lang w:val="en-GB"/>
        </w:rPr>
      </w:pPr>
      <w:r w:rsidRPr="009C075B">
        <w:rPr>
          <w:rFonts w:ascii="Arial" w:hAnsi="Arial" w:cs="Arial"/>
          <w:sz w:val="16"/>
          <w:szCs w:val="16"/>
          <w:lang w:val="en-GB"/>
        </w:rPr>
        <w:t>undertaking activities in order to establish cooperation and conclude and perform the agreement with a party for which you are the Beneficial owner</w:t>
      </w:r>
      <w:r w:rsidR="00132137" w:rsidRPr="009C075B">
        <w:rPr>
          <w:rFonts w:ascii="Arial" w:eastAsiaTheme="minorHAnsi" w:hAnsi="Arial" w:cs="Arial"/>
          <w:sz w:val="16"/>
          <w:szCs w:val="16"/>
          <w:lang w:val="en-GB"/>
        </w:rPr>
        <w:t xml:space="preserve">, </w:t>
      </w:r>
    </w:p>
    <w:p w14:paraId="799B1E9A" w14:textId="77777777" w:rsidR="00132137" w:rsidRPr="009C075B" w:rsidRDefault="00C769CD" w:rsidP="00923A45">
      <w:pPr>
        <w:pStyle w:val="Akapitzlist"/>
        <w:numPr>
          <w:ilvl w:val="2"/>
          <w:numId w:val="39"/>
        </w:numPr>
        <w:autoSpaceDE w:val="0"/>
        <w:autoSpaceDN w:val="0"/>
        <w:adjustRightInd w:val="0"/>
        <w:spacing w:after="0"/>
        <w:ind w:left="709" w:hanging="425"/>
        <w:jc w:val="both"/>
        <w:rPr>
          <w:rFonts w:ascii="Arial" w:eastAsiaTheme="minorHAnsi" w:hAnsi="Arial" w:cs="Arial"/>
          <w:sz w:val="16"/>
          <w:szCs w:val="16"/>
          <w:lang w:val="en-GB"/>
        </w:rPr>
      </w:pPr>
      <w:r w:rsidRPr="009C075B">
        <w:rPr>
          <w:rFonts w:ascii="Arial" w:hAnsi="Arial" w:cs="Arial"/>
          <w:sz w:val="16"/>
          <w:szCs w:val="16"/>
          <w:lang w:val="en-GB"/>
        </w:rPr>
        <w:t xml:space="preserve">fulfilment of the legal obligations of  </w:t>
      </w:r>
      <w:r w:rsidR="00132137" w:rsidRPr="009C075B">
        <w:rPr>
          <w:rFonts w:ascii="Arial" w:eastAsiaTheme="minorHAnsi" w:hAnsi="Arial" w:cs="Arial"/>
          <w:sz w:val="16"/>
          <w:szCs w:val="16"/>
          <w:lang w:val="en-GB"/>
        </w:rPr>
        <w:t>ORLEN</w:t>
      </w:r>
      <w:r w:rsidRPr="009C075B">
        <w:rPr>
          <w:rFonts w:ascii="Arial" w:eastAsiaTheme="minorHAnsi" w:hAnsi="Arial" w:cs="Arial"/>
          <w:sz w:val="16"/>
          <w:szCs w:val="16"/>
          <w:lang w:val="en-GB"/>
        </w:rPr>
        <w:t xml:space="preserve"> Neptun, in particular:</w:t>
      </w:r>
      <w:r w:rsidR="00132137" w:rsidRPr="009C075B">
        <w:rPr>
          <w:rFonts w:ascii="Arial" w:eastAsiaTheme="minorHAnsi" w:hAnsi="Arial" w:cs="Arial"/>
          <w:sz w:val="16"/>
          <w:szCs w:val="16"/>
          <w:lang w:val="en-GB"/>
        </w:rPr>
        <w:t xml:space="preserve"> </w:t>
      </w:r>
    </w:p>
    <w:p w14:paraId="4EF1F341" w14:textId="77777777" w:rsidR="00132137" w:rsidRPr="009C075B" w:rsidRDefault="00A36DF1" w:rsidP="00923A45">
      <w:pPr>
        <w:pStyle w:val="Akapitzlist"/>
        <w:numPr>
          <w:ilvl w:val="3"/>
          <w:numId w:val="39"/>
        </w:numPr>
        <w:autoSpaceDE w:val="0"/>
        <w:autoSpaceDN w:val="0"/>
        <w:adjustRightInd w:val="0"/>
        <w:spacing w:after="0"/>
        <w:ind w:left="993" w:hanging="284"/>
        <w:jc w:val="both"/>
        <w:rPr>
          <w:rFonts w:ascii="Arial" w:eastAsiaTheme="minorHAnsi" w:hAnsi="Arial" w:cs="Arial"/>
          <w:sz w:val="16"/>
          <w:szCs w:val="16"/>
          <w:lang w:val="en-GB"/>
        </w:rPr>
      </w:pPr>
      <w:r w:rsidRPr="009C075B">
        <w:rPr>
          <w:rFonts w:ascii="Arial" w:hAnsi="Arial" w:cs="Arial"/>
          <w:sz w:val="16"/>
          <w:szCs w:val="16"/>
          <w:lang w:val="en-GB"/>
        </w:rPr>
        <w:t>obligations of an obliged institution resulting from the Act of 1 March 2018 on counteracting money laundering and terrorist financing ("AML Act")</w:t>
      </w:r>
      <w:r w:rsidR="00132137" w:rsidRPr="009C075B">
        <w:rPr>
          <w:rFonts w:ascii="Arial" w:eastAsiaTheme="minorHAnsi" w:hAnsi="Arial" w:cs="Arial"/>
          <w:sz w:val="16"/>
          <w:szCs w:val="16"/>
          <w:lang w:val="en-GB"/>
        </w:rPr>
        <w:t xml:space="preserve">, </w:t>
      </w:r>
    </w:p>
    <w:p w14:paraId="330DE173" w14:textId="77777777" w:rsidR="00132137" w:rsidRPr="009C075B" w:rsidRDefault="00A36DF1" w:rsidP="00923A45">
      <w:pPr>
        <w:pStyle w:val="Akapitzlist"/>
        <w:numPr>
          <w:ilvl w:val="3"/>
          <w:numId w:val="39"/>
        </w:numPr>
        <w:autoSpaceDE w:val="0"/>
        <w:autoSpaceDN w:val="0"/>
        <w:adjustRightInd w:val="0"/>
        <w:spacing w:after="0"/>
        <w:ind w:left="993" w:hanging="284"/>
        <w:jc w:val="both"/>
        <w:rPr>
          <w:rFonts w:ascii="Arial" w:eastAsiaTheme="minorHAnsi" w:hAnsi="Arial" w:cs="Arial"/>
          <w:sz w:val="16"/>
          <w:szCs w:val="16"/>
          <w:lang w:val="en-GB"/>
        </w:rPr>
      </w:pPr>
      <w:r w:rsidRPr="009C075B">
        <w:rPr>
          <w:rFonts w:ascii="Arial" w:hAnsi="Arial" w:cs="Arial"/>
          <w:sz w:val="16"/>
          <w:szCs w:val="16"/>
          <w:lang w:val="en-GB"/>
        </w:rPr>
        <w:t>resulting from tax regulations, including those related to the obligation to provide tax authorities with information on tax schemes</w:t>
      </w:r>
      <w:r w:rsidR="00132137" w:rsidRPr="009C075B">
        <w:rPr>
          <w:rFonts w:ascii="Arial" w:eastAsiaTheme="minorHAnsi" w:hAnsi="Arial" w:cs="Arial"/>
          <w:sz w:val="16"/>
          <w:szCs w:val="16"/>
          <w:lang w:val="en-GB"/>
        </w:rPr>
        <w:t xml:space="preserve">, </w:t>
      </w:r>
    </w:p>
    <w:p w14:paraId="368ED4A4" w14:textId="77777777" w:rsidR="00132137" w:rsidRPr="009C075B" w:rsidRDefault="00A36DF1" w:rsidP="00923A45">
      <w:pPr>
        <w:pStyle w:val="Akapitzlist"/>
        <w:numPr>
          <w:ilvl w:val="2"/>
          <w:numId w:val="39"/>
        </w:numPr>
        <w:autoSpaceDE w:val="0"/>
        <w:autoSpaceDN w:val="0"/>
        <w:adjustRightInd w:val="0"/>
        <w:spacing w:after="0"/>
        <w:ind w:left="709" w:hanging="425"/>
        <w:jc w:val="both"/>
        <w:rPr>
          <w:rFonts w:ascii="Arial" w:eastAsiaTheme="minorHAnsi" w:hAnsi="Arial" w:cs="Arial"/>
          <w:sz w:val="16"/>
          <w:szCs w:val="16"/>
          <w:lang w:val="en-GB"/>
        </w:rPr>
      </w:pPr>
      <w:r w:rsidRPr="009C075B">
        <w:rPr>
          <w:rFonts w:ascii="Arial" w:hAnsi="Arial" w:cs="Arial"/>
          <w:sz w:val="16"/>
          <w:szCs w:val="16"/>
          <w:lang w:val="en-GB"/>
        </w:rPr>
        <w:t>verification of the correctness and timeliness of your data and your reliability in order to protect the economic and legal interests of ORLEN Neptun, in particular by verifying the existence of your data on sanction lists</w:t>
      </w:r>
      <w:r w:rsidR="00132137" w:rsidRPr="009C075B">
        <w:rPr>
          <w:rFonts w:ascii="Arial" w:eastAsiaTheme="minorHAnsi" w:hAnsi="Arial" w:cs="Arial"/>
          <w:sz w:val="16"/>
          <w:szCs w:val="16"/>
          <w:lang w:val="en-GB"/>
        </w:rPr>
        <w:t>.</w:t>
      </w:r>
    </w:p>
    <w:p w14:paraId="20806595" w14:textId="77777777" w:rsidR="00132137" w:rsidRPr="009C075B" w:rsidRDefault="00A36DF1" w:rsidP="00923A45">
      <w:pPr>
        <w:pStyle w:val="Akapitzlist"/>
        <w:numPr>
          <w:ilvl w:val="2"/>
          <w:numId w:val="39"/>
        </w:numPr>
        <w:autoSpaceDE w:val="0"/>
        <w:autoSpaceDN w:val="0"/>
        <w:adjustRightInd w:val="0"/>
        <w:spacing w:after="0"/>
        <w:ind w:left="709" w:hanging="425"/>
        <w:jc w:val="both"/>
        <w:rPr>
          <w:rFonts w:ascii="Arial" w:eastAsiaTheme="minorHAnsi" w:hAnsi="Arial" w:cs="Arial"/>
          <w:sz w:val="16"/>
          <w:szCs w:val="16"/>
          <w:lang w:val="en-GB"/>
        </w:rPr>
      </w:pPr>
      <w:r w:rsidRPr="009C075B">
        <w:rPr>
          <w:rFonts w:ascii="Arial" w:hAnsi="Arial" w:cs="Arial"/>
          <w:sz w:val="16"/>
          <w:szCs w:val="16"/>
          <w:lang w:val="en-GB"/>
        </w:rPr>
        <w:t>handling, pursing and defence of claims</w:t>
      </w:r>
      <w:r w:rsidR="00132137" w:rsidRPr="009C075B">
        <w:rPr>
          <w:rFonts w:ascii="Arial" w:eastAsiaTheme="minorHAnsi" w:hAnsi="Arial" w:cs="Arial"/>
          <w:sz w:val="16"/>
          <w:szCs w:val="16"/>
          <w:lang w:val="en-GB"/>
        </w:rPr>
        <w:t xml:space="preserve">. </w:t>
      </w:r>
    </w:p>
    <w:p w14:paraId="78C5BBF9" w14:textId="77777777" w:rsidR="00132137" w:rsidRPr="009C075B" w:rsidRDefault="00A36DF1" w:rsidP="00205365">
      <w:pPr>
        <w:pStyle w:val="Akapitzlist"/>
        <w:numPr>
          <w:ilvl w:val="1"/>
          <w:numId w:val="22"/>
        </w:numPr>
        <w:autoSpaceDE w:val="0"/>
        <w:autoSpaceDN w:val="0"/>
        <w:adjustRightInd w:val="0"/>
        <w:ind w:left="350" w:hanging="350"/>
        <w:jc w:val="both"/>
        <w:rPr>
          <w:rFonts w:ascii="Arial" w:eastAsiaTheme="minorHAnsi" w:hAnsi="Arial" w:cs="Arial"/>
          <w:sz w:val="16"/>
          <w:szCs w:val="16"/>
          <w:lang w:val="en-GB"/>
        </w:rPr>
      </w:pPr>
      <w:r w:rsidRPr="009C075B">
        <w:rPr>
          <w:rFonts w:ascii="Arial" w:hAnsi="Arial" w:cs="Arial"/>
          <w:sz w:val="16"/>
          <w:szCs w:val="16"/>
          <w:lang w:val="en-GB"/>
        </w:rPr>
        <w:t>The legal grounds for the processing by ORLEN Neptun of your personal data for the purpose defined in Section 3 above</w:t>
      </w:r>
      <w:r w:rsidR="00132137" w:rsidRPr="009C075B">
        <w:rPr>
          <w:rFonts w:ascii="Arial" w:eastAsiaTheme="minorHAnsi" w:hAnsi="Arial" w:cs="Arial"/>
          <w:sz w:val="16"/>
          <w:szCs w:val="16"/>
          <w:lang w:val="en-GB"/>
        </w:rPr>
        <w:t xml:space="preserve">: </w:t>
      </w:r>
    </w:p>
    <w:p w14:paraId="54C93E29" w14:textId="77777777" w:rsidR="00132137" w:rsidRPr="009C075B" w:rsidRDefault="007F5B92" w:rsidP="00F35589">
      <w:pPr>
        <w:pStyle w:val="Akapitzlist"/>
        <w:numPr>
          <w:ilvl w:val="0"/>
          <w:numId w:val="27"/>
        </w:numPr>
        <w:autoSpaceDE w:val="0"/>
        <w:autoSpaceDN w:val="0"/>
        <w:adjustRightInd w:val="0"/>
        <w:spacing w:after="0"/>
        <w:ind w:left="709" w:hanging="425"/>
        <w:jc w:val="both"/>
        <w:rPr>
          <w:rFonts w:ascii="Arial" w:eastAsiaTheme="minorHAnsi" w:hAnsi="Arial" w:cs="Arial"/>
          <w:sz w:val="16"/>
          <w:szCs w:val="16"/>
          <w:lang w:val="en-GB"/>
        </w:rPr>
      </w:pPr>
      <w:r w:rsidRPr="009C075B">
        <w:rPr>
          <w:rFonts w:ascii="Arial" w:hAnsi="Arial" w:cs="Arial"/>
          <w:sz w:val="16"/>
          <w:szCs w:val="16"/>
          <w:lang w:val="en-GB"/>
        </w:rPr>
        <w:t>conclusion and performance of the agreement (in compliance with Article 6(1)(b) of the GDPR) for the purposes defined item 3 point a</w:t>
      </w:r>
      <w:r w:rsidR="00132137" w:rsidRPr="009C075B">
        <w:rPr>
          <w:rFonts w:ascii="Arial" w:eastAsiaTheme="minorHAnsi" w:hAnsi="Arial" w:cs="Arial"/>
          <w:sz w:val="16"/>
          <w:szCs w:val="16"/>
          <w:lang w:val="en-GB"/>
        </w:rPr>
        <w:t xml:space="preserve">, </w:t>
      </w:r>
    </w:p>
    <w:p w14:paraId="47628ABA" w14:textId="77777777" w:rsidR="00132137" w:rsidRPr="009C075B" w:rsidRDefault="007F5B92" w:rsidP="00F35589">
      <w:pPr>
        <w:pStyle w:val="Akapitzlist"/>
        <w:numPr>
          <w:ilvl w:val="0"/>
          <w:numId w:val="27"/>
        </w:numPr>
        <w:autoSpaceDE w:val="0"/>
        <w:autoSpaceDN w:val="0"/>
        <w:adjustRightInd w:val="0"/>
        <w:spacing w:after="0"/>
        <w:ind w:left="709" w:hanging="425"/>
        <w:jc w:val="both"/>
        <w:rPr>
          <w:rFonts w:ascii="Arial" w:eastAsiaTheme="minorHAnsi" w:hAnsi="Arial" w:cs="Arial"/>
          <w:sz w:val="16"/>
          <w:szCs w:val="16"/>
          <w:lang w:val="en-GB"/>
        </w:rPr>
      </w:pPr>
      <w:r w:rsidRPr="009C075B">
        <w:rPr>
          <w:rFonts w:ascii="Arial" w:hAnsi="Arial" w:cs="Arial"/>
          <w:sz w:val="16"/>
          <w:szCs w:val="16"/>
          <w:lang w:val="en-GB"/>
        </w:rPr>
        <w:t>fulfilment of the legal obligations (in compliance with Article 6(1)(c) of the GDPR) imposed on ORLEN Neptun for the purposes defined item 3 point b</w:t>
      </w:r>
      <w:r w:rsidR="00132137" w:rsidRPr="009C075B">
        <w:rPr>
          <w:rFonts w:ascii="Arial" w:eastAsiaTheme="minorHAnsi" w:hAnsi="Arial" w:cs="Arial"/>
          <w:sz w:val="16"/>
          <w:szCs w:val="16"/>
          <w:lang w:val="en-GB"/>
        </w:rPr>
        <w:t>,</w:t>
      </w:r>
    </w:p>
    <w:p w14:paraId="2A70E7A0" w14:textId="77777777" w:rsidR="00132137" w:rsidRPr="009C075B" w:rsidRDefault="005A0FA7" w:rsidP="00F35589">
      <w:pPr>
        <w:pStyle w:val="Akapitzlist"/>
        <w:numPr>
          <w:ilvl w:val="0"/>
          <w:numId w:val="27"/>
        </w:numPr>
        <w:autoSpaceDE w:val="0"/>
        <w:autoSpaceDN w:val="0"/>
        <w:adjustRightInd w:val="0"/>
        <w:spacing w:after="0"/>
        <w:ind w:left="709" w:hanging="425"/>
        <w:jc w:val="both"/>
        <w:rPr>
          <w:rFonts w:ascii="Arial" w:eastAsiaTheme="minorHAnsi" w:hAnsi="Arial" w:cs="Arial"/>
          <w:sz w:val="16"/>
          <w:szCs w:val="16"/>
          <w:lang w:val="en-GB"/>
        </w:rPr>
      </w:pPr>
      <w:r w:rsidRPr="009C075B">
        <w:rPr>
          <w:rFonts w:ascii="Arial" w:hAnsi="Arial" w:cs="Arial"/>
          <w:sz w:val="16"/>
          <w:szCs w:val="16"/>
          <w:lang w:val="en-GB"/>
        </w:rPr>
        <w:t>legitimate interest of ORLEN Neptun (in compliance with Article 6(1)(f) of the GDPR) for the purposes defined item 3 point c and d i.e. ensuring security of ORLEN Neptun interests (economic, image and legal) when concluding and continuing business relations and handling, pursing and defence of claims</w:t>
      </w:r>
      <w:r w:rsidR="00132137" w:rsidRPr="009C075B">
        <w:rPr>
          <w:rFonts w:ascii="Arial" w:eastAsiaTheme="minorHAnsi" w:hAnsi="Arial" w:cs="Arial"/>
          <w:sz w:val="16"/>
          <w:szCs w:val="16"/>
          <w:lang w:val="en-GB"/>
        </w:rPr>
        <w:t xml:space="preserve">.  </w:t>
      </w:r>
    </w:p>
    <w:p w14:paraId="4872A7BC" w14:textId="77777777" w:rsidR="00132137" w:rsidRPr="009C075B" w:rsidRDefault="00E619DA" w:rsidP="00205365">
      <w:pPr>
        <w:pStyle w:val="Akapitzlist"/>
        <w:numPr>
          <w:ilvl w:val="1"/>
          <w:numId w:val="22"/>
        </w:numPr>
        <w:ind w:left="284" w:hanging="284"/>
        <w:jc w:val="both"/>
        <w:rPr>
          <w:rFonts w:ascii="Arial" w:hAnsi="Arial" w:cs="Arial"/>
          <w:b/>
          <w:sz w:val="16"/>
          <w:szCs w:val="16"/>
          <w:lang w:val="en-GB" w:eastAsia="zh-CN"/>
        </w:rPr>
      </w:pPr>
      <w:r w:rsidRPr="009C075B">
        <w:rPr>
          <w:rFonts w:ascii="Arial" w:hAnsi="Arial" w:cs="Arial"/>
          <w:sz w:val="16"/>
          <w:szCs w:val="16"/>
          <w:lang w:val="en-GB" w:eastAsia="zh-CN"/>
        </w:rPr>
        <w:t>Your personal data submitted to ORLEN Neptun by you personally or by a person/people authorised to act on behalf of the Customer i.e. entity providing services to ORLEN Neptun or intending to provide services to which you are a Beneficial owner are first name, surname, citizenship, PESEL number, date of birth series and number of document confirming the identity, residence address and that you are a Politically exposed person or a Family member or Associate of a Politically exposed person</w:t>
      </w:r>
      <w:r w:rsidR="00132137" w:rsidRPr="009C075B">
        <w:rPr>
          <w:rFonts w:ascii="Arial" w:hAnsi="Arial" w:cs="Arial"/>
          <w:sz w:val="16"/>
          <w:szCs w:val="16"/>
          <w:lang w:val="en-GB" w:eastAsia="zh-CN"/>
        </w:rPr>
        <w:t>.</w:t>
      </w:r>
    </w:p>
    <w:p w14:paraId="7199C37E" w14:textId="77777777" w:rsidR="00E619DA" w:rsidRPr="009C075B" w:rsidRDefault="00E619DA" w:rsidP="00205365">
      <w:pPr>
        <w:pStyle w:val="Akapitzlist"/>
        <w:numPr>
          <w:ilvl w:val="1"/>
          <w:numId w:val="22"/>
        </w:numPr>
        <w:ind w:left="284" w:hanging="284"/>
        <w:jc w:val="both"/>
        <w:rPr>
          <w:rFonts w:ascii="Arial" w:hAnsi="Arial" w:cs="Arial"/>
          <w:b/>
          <w:sz w:val="16"/>
          <w:szCs w:val="16"/>
          <w:lang w:val="en-GB" w:eastAsia="zh-CN"/>
        </w:rPr>
      </w:pPr>
      <w:r w:rsidRPr="009C075B">
        <w:rPr>
          <w:rFonts w:ascii="Arial" w:hAnsi="Arial" w:cs="Arial"/>
          <w:sz w:val="16"/>
          <w:szCs w:val="16"/>
          <w:lang w:val="en-GB"/>
        </w:rPr>
        <w:t>Your personal data may be disclosed by ORLEN Neptun to entities and bodies authorised to process such data under the applicable laws. Your personal data may also be disclosed, in the event that it is necessary to achieve the purposes of processing referred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r w:rsidR="00BA4C14" w:rsidRPr="009C075B">
        <w:rPr>
          <w:rFonts w:ascii="Arial" w:hAnsi="Arial" w:cs="Arial"/>
          <w:sz w:val="16"/>
          <w:szCs w:val="16"/>
          <w:lang w:val="en-GB"/>
        </w:rPr>
        <w:t>.</w:t>
      </w:r>
      <w:r w:rsidRPr="009C075B">
        <w:rPr>
          <w:rFonts w:ascii="Arial" w:hAnsi="Arial" w:cs="Arial"/>
          <w:sz w:val="16"/>
          <w:szCs w:val="16"/>
          <w:lang w:val="en-GB"/>
        </w:rPr>
        <w:t xml:space="preserve">                                     </w:t>
      </w:r>
    </w:p>
    <w:p w14:paraId="32ED9DB4" w14:textId="77777777" w:rsidR="00132137" w:rsidRPr="009C075B" w:rsidRDefault="00C13854" w:rsidP="00205365">
      <w:pPr>
        <w:pStyle w:val="Akapitzlist"/>
        <w:numPr>
          <w:ilvl w:val="1"/>
          <w:numId w:val="22"/>
        </w:numPr>
        <w:ind w:left="284" w:hanging="284"/>
        <w:jc w:val="both"/>
        <w:rPr>
          <w:rFonts w:ascii="Arial" w:hAnsi="Arial" w:cs="Arial"/>
          <w:b/>
          <w:sz w:val="16"/>
          <w:szCs w:val="16"/>
          <w:lang w:val="en-GB" w:eastAsia="zh-CN"/>
        </w:rPr>
      </w:pPr>
      <w:r w:rsidRPr="009C075B">
        <w:rPr>
          <w:rFonts w:ascii="Arial" w:hAnsi="Arial" w:cs="Arial"/>
          <w:sz w:val="16"/>
          <w:szCs w:val="16"/>
          <w:lang w:val="en-GB"/>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r w:rsidR="00132137" w:rsidRPr="009C075B">
        <w:rPr>
          <w:rFonts w:ascii="Arial" w:eastAsiaTheme="minorHAnsi" w:hAnsi="Arial" w:cs="Arial"/>
          <w:sz w:val="16"/>
          <w:szCs w:val="16"/>
          <w:lang w:val="en-GB"/>
        </w:rPr>
        <w:t>.</w:t>
      </w:r>
    </w:p>
    <w:p w14:paraId="60C7CFA4" w14:textId="77777777" w:rsidR="00132137" w:rsidRPr="009C075B" w:rsidRDefault="00C13854" w:rsidP="00205365">
      <w:pPr>
        <w:pStyle w:val="Akapitzlist"/>
        <w:numPr>
          <w:ilvl w:val="1"/>
          <w:numId w:val="22"/>
        </w:numPr>
        <w:ind w:left="284" w:hanging="284"/>
        <w:jc w:val="both"/>
        <w:rPr>
          <w:rFonts w:ascii="Arial" w:hAnsi="Arial" w:cs="Arial"/>
          <w:b/>
          <w:sz w:val="16"/>
          <w:szCs w:val="16"/>
          <w:lang w:val="en-GB" w:eastAsia="zh-CN"/>
        </w:rPr>
      </w:pPr>
      <w:r w:rsidRPr="009C075B">
        <w:rPr>
          <w:rFonts w:ascii="Arial" w:hAnsi="Arial" w:cs="Arial"/>
          <w:sz w:val="16"/>
          <w:szCs w:val="16"/>
          <w:lang w:val="en-GB"/>
        </w:rPr>
        <w:t>In connection with the processing of your personal data you have the following rights</w:t>
      </w:r>
      <w:r w:rsidR="00132137" w:rsidRPr="009C075B">
        <w:rPr>
          <w:rFonts w:ascii="Arial" w:eastAsiaTheme="minorHAnsi" w:hAnsi="Arial" w:cs="Arial"/>
          <w:sz w:val="16"/>
          <w:szCs w:val="16"/>
          <w:lang w:val="en-GB"/>
        </w:rPr>
        <w:t>:</w:t>
      </w:r>
    </w:p>
    <w:p w14:paraId="6C75AAD4" w14:textId="77777777" w:rsidR="00C13854" w:rsidRPr="009C075B" w:rsidRDefault="00C13854" w:rsidP="00C13854">
      <w:pPr>
        <w:pStyle w:val="Akapitzlist"/>
        <w:ind w:left="284"/>
        <w:jc w:val="both"/>
        <w:rPr>
          <w:rFonts w:ascii="Arial" w:eastAsiaTheme="minorHAnsi" w:hAnsi="Arial" w:cs="Arial"/>
          <w:sz w:val="16"/>
          <w:szCs w:val="16"/>
          <w:lang w:val="en-GB"/>
        </w:rPr>
      </w:pPr>
      <w:r w:rsidRPr="009C075B">
        <w:rPr>
          <w:rFonts w:ascii="Arial" w:eastAsiaTheme="minorHAnsi" w:hAnsi="Arial" w:cs="Arial"/>
          <w:sz w:val="16"/>
          <w:szCs w:val="16"/>
          <w:lang w:val="en-GB"/>
        </w:rPr>
        <w:t>-</w:t>
      </w:r>
      <w:r w:rsidRPr="009C075B">
        <w:rPr>
          <w:rFonts w:ascii="Arial" w:eastAsiaTheme="minorHAnsi" w:hAnsi="Arial" w:cs="Arial"/>
          <w:sz w:val="16"/>
          <w:szCs w:val="16"/>
          <w:lang w:val="en-GB"/>
        </w:rPr>
        <w:tab/>
        <w:t>the right to access to the content of your data,</w:t>
      </w:r>
    </w:p>
    <w:p w14:paraId="79278890" w14:textId="77777777" w:rsidR="00C13854" w:rsidRPr="009C075B" w:rsidRDefault="00C13854" w:rsidP="00C13854">
      <w:pPr>
        <w:pStyle w:val="Akapitzlist"/>
        <w:ind w:left="284"/>
        <w:jc w:val="both"/>
        <w:rPr>
          <w:rFonts w:ascii="Arial" w:eastAsiaTheme="minorHAnsi" w:hAnsi="Arial" w:cs="Arial"/>
          <w:sz w:val="16"/>
          <w:szCs w:val="16"/>
          <w:lang w:val="en-GB"/>
        </w:rPr>
      </w:pPr>
      <w:r w:rsidRPr="009C075B">
        <w:rPr>
          <w:rFonts w:ascii="Arial" w:eastAsiaTheme="minorHAnsi" w:hAnsi="Arial" w:cs="Arial"/>
          <w:sz w:val="16"/>
          <w:szCs w:val="16"/>
          <w:lang w:val="en-GB"/>
        </w:rPr>
        <w:t>-</w:t>
      </w:r>
      <w:r w:rsidRPr="009C075B">
        <w:rPr>
          <w:rFonts w:ascii="Arial" w:eastAsiaTheme="minorHAnsi" w:hAnsi="Arial" w:cs="Arial"/>
          <w:sz w:val="16"/>
          <w:szCs w:val="16"/>
          <w:lang w:val="en-GB"/>
        </w:rPr>
        <w:tab/>
        <w:t>the right to require rectification of your personal data,</w:t>
      </w:r>
    </w:p>
    <w:p w14:paraId="7CAEFEC2" w14:textId="77777777" w:rsidR="00C13854" w:rsidRPr="009C075B" w:rsidRDefault="00C13854" w:rsidP="00C13854">
      <w:pPr>
        <w:pStyle w:val="Akapitzlist"/>
        <w:ind w:left="284"/>
        <w:jc w:val="both"/>
        <w:rPr>
          <w:rFonts w:ascii="Arial" w:eastAsiaTheme="minorHAnsi" w:hAnsi="Arial" w:cs="Arial"/>
          <w:sz w:val="16"/>
          <w:szCs w:val="16"/>
          <w:lang w:val="en-GB"/>
        </w:rPr>
      </w:pPr>
      <w:r w:rsidRPr="009C075B">
        <w:rPr>
          <w:rFonts w:ascii="Arial" w:eastAsiaTheme="minorHAnsi" w:hAnsi="Arial" w:cs="Arial"/>
          <w:sz w:val="16"/>
          <w:szCs w:val="16"/>
          <w:lang w:val="en-GB"/>
        </w:rPr>
        <w:t>-</w:t>
      </w:r>
      <w:r w:rsidRPr="009C075B">
        <w:rPr>
          <w:rFonts w:ascii="Arial" w:eastAsiaTheme="minorHAnsi" w:hAnsi="Arial" w:cs="Arial"/>
          <w:sz w:val="16"/>
          <w:szCs w:val="16"/>
          <w:lang w:val="en-GB"/>
        </w:rPr>
        <w:tab/>
        <w:t>the right to require erasure of your personal data or limitation of processing,</w:t>
      </w:r>
    </w:p>
    <w:p w14:paraId="607061D2" w14:textId="77777777" w:rsidR="00C13854" w:rsidRPr="009C075B" w:rsidRDefault="00C13854" w:rsidP="00C13854">
      <w:pPr>
        <w:pStyle w:val="Akapitzlist"/>
        <w:ind w:left="284"/>
        <w:jc w:val="both"/>
        <w:rPr>
          <w:rFonts w:ascii="Arial" w:eastAsiaTheme="minorHAnsi" w:hAnsi="Arial" w:cs="Arial"/>
          <w:sz w:val="16"/>
          <w:szCs w:val="16"/>
          <w:lang w:val="en-GB"/>
        </w:rPr>
      </w:pPr>
      <w:r w:rsidRPr="009C075B">
        <w:rPr>
          <w:rFonts w:ascii="Arial" w:eastAsiaTheme="minorHAnsi" w:hAnsi="Arial" w:cs="Arial"/>
          <w:sz w:val="16"/>
          <w:szCs w:val="16"/>
          <w:lang w:val="en-GB"/>
        </w:rPr>
        <w:t>-</w:t>
      </w:r>
      <w:r w:rsidRPr="009C075B">
        <w:rPr>
          <w:rFonts w:ascii="Arial" w:eastAsiaTheme="minorHAnsi" w:hAnsi="Arial" w:cs="Arial"/>
          <w:sz w:val="16"/>
          <w:szCs w:val="16"/>
          <w:lang w:val="en-GB"/>
        </w:rPr>
        <w:tab/>
        <w:t xml:space="preserve">the right to data portability, </w:t>
      </w:r>
    </w:p>
    <w:p w14:paraId="52658D2E" w14:textId="77777777" w:rsidR="00C13854" w:rsidRPr="009C075B" w:rsidRDefault="00C13854" w:rsidP="00C13854">
      <w:pPr>
        <w:pStyle w:val="Akapitzlist"/>
        <w:ind w:left="284"/>
        <w:jc w:val="both"/>
        <w:rPr>
          <w:rFonts w:ascii="Arial" w:eastAsiaTheme="minorHAnsi" w:hAnsi="Arial" w:cs="Arial"/>
          <w:sz w:val="16"/>
          <w:szCs w:val="16"/>
          <w:lang w:val="en-GB"/>
        </w:rPr>
      </w:pPr>
      <w:r w:rsidRPr="009C075B">
        <w:rPr>
          <w:rFonts w:ascii="Arial" w:eastAsiaTheme="minorHAnsi" w:hAnsi="Arial" w:cs="Arial"/>
          <w:sz w:val="16"/>
          <w:szCs w:val="16"/>
          <w:lang w:val="en-GB"/>
        </w:rPr>
        <w:t>-</w:t>
      </w:r>
      <w:r w:rsidRPr="009C075B">
        <w:rPr>
          <w:rFonts w:ascii="Arial" w:eastAsiaTheme="minorHAnsi" w:hAnsi="Arial" w:cs="Arial"/>
          <w:sz w:val="16"/>
          <w:szCs w:val="16"/>
          <w:lang w:val="en-GB"/>
        </w:rPr>
        <w:tab/>
        <w:t xml:space="preserve">the right to object, in the event your personal data are processed by ORLEN Neptun Sp. z </w:t>
      </w:r>
      <w:proofErr w:type="spellStart"/>
      <w:r w:rsidRPr="009C075B">
        <w:rPr>
          <w:rFonts w:ascii="Arial" w:eastAsiaTheme="minorHAnsi" w:hAnsi="Arial" w:cs="Arial"/>
          <w:sz w:val="16"/>
          <w:szCs w:val="16"/>
          <w:lang w:val="en-GB"/>
        </w:rPr>
        <w:t>o.o.</w:t>
      </w:r>
      <w:proofErr w:type="spellEnd"/>
      <w:r w:rsidRPr="009C075B">
        <w:rPr>
          <w:rFonts w:ascii="Arial" w:eastAsiaTheme="minorHAnsi" w:hAnsi="Arial" w:cs="Arial"/>
          <w:sz w:val="16"/>
          <w:szCs w:val="16"/>
          <w:lang w:val="en-GB"/>
        </w:rPr>
        <w:t xml:space="preserve"> on the basis of its legitimate interest; the objection may be made due to a special situation. </w:t>
      </w:r>
    </w:p>
    <w:p w14:paraId="1CE5FA06" w14:textId="77777777" w:rsidR="00132137" w:rsidRPr="009C075B" w:rsidRDefault="00C13854" w:rsidP="00C13854">
      <w:pPr>
        <w:pStyle w:val="Akapitzlist"/>
        <w:ind w:left="284"/>
        <w:jc w:val="both"/>
        <w:rPr>
          <w:rFonts w:ascii="Arial" w:eastAsiaTheme="minorHAnsi" w:hAnsi="Arial" w:cs="Arial"/>
          <w:sz w:val="16"/>
          <w:szCs w:val="16"/>
          <w:lang w:val="en-GB"/>
        </w:rPr>
      </w:pPr>
      <w:r w:rsidRPr="009C075B">
        <w:rPr>
          <w:rFonts w:ascii="Arial" w:eastAsiaTheme="minorHAnsi" w:hAnsi="Arial" w:cs="Arial"/>
          <w:sz w:val="16"/>
          <w:szCs w:val="16"/>
          <w:lang w:val="en-GB"/>
        </w:rPr>
        <w:t>You can send a request regarding the implementation of the above-mentioned rights by e-mail: daneosobowe.Neptun@orlen.pl or in writing to the address indicated in item 1 with additional information „Inspektor Ochrony Danych</w:t>
      </w:r>
      <w:r w:rsidR="00132137" w:rsidRPr="009C075B">
        <w:rPr>
          <w:rFonts w:ascii="Arial" w:eastAsiaTheme="minorHAnsi" w:hAnsi="Arial" w:cs="Arial"/>
          <w:sz w:val="16"/>
          <w:szCs w:val="16"/>
          <w:lang w:val="en-GB"/>
        </w:rPr>
        <w:t>”.</w:t>
      </w:r>
    </w:p>
    <w:p w14:paraId="3DB589A1" w14:textId="77777777" w:rsidR="00132137" w:rsidRPr="009C075B" w:rsidRDefault="00C13854" w:rsidP="00205365">
      <w:pPr>
        <w:pStyle w:val="Akapitzlist"/>
        <w:numPr>
          <w:ilvl w:val="1"/>
          <w:numId w:val="22"/>
        </w:numPr>
        <w:spacing w:after="0"/>
        <w:ind w:left="284" w:hanging="284"/>
        <w:jc w:val="both"/>
        <w:rPr>
          <w:rFonts w:ascii="Arial" w:hAnsi="Arial" w:cs="Arial"/>
          <w:b/>
          <w:sz w:val="16"/>
          <w:szCs w:val="16"/>
          <w:lang w:val="en-GB" w:eastAsia="zh-CN"/>
        </w:rPr>
      </w:pPr>
      <w:r w:rsidRPr="009C075B">
        <w:rPr>
          <w:rFonts w:ascii="Arial" w:hAnsi="Arial" w:cs="Arial"/>
          <w:sz w:val="16"/>
          <w:szCs w:val="16"/>
          <w:lang w:val="en-GB"/>
        </w:rPr>
        <w:t>You have the right to file a complaint with the President of the Office for Personal Data Protection</w:t>
      </w:r>
      <w:r w:rsidR="00132137" w:rsidRPr="009C075B">
        <w:rPr>
          <w:rFonts w:ascii="Arial" w:eastAsiaTheme="minorHAnsi" w:hAnsi="Arial" w:cs="Arial"/>
          <w:sz w:val="16"/>
          <w:szCs w:val="16"/>
          <w:lang w:val="en-GB"/>
        </w:rPr>
        <w:t>.</w:t>
      </w:r>
    </w:p>
    <w:p w14:paraId="786DA9F8" w14:textId="6F7BA9DD" w:rsidR="009C075B" w:rsidRDefault="005013EB" w:rsidP="005013EB">
      <w:pPr>
        <w:ind w:left="3600"/>
        <w:rPr>
          <w:rFonts w:ascii="Arial" w:eastAsia="Calibri" w:hAnsi="Arial" w:cs="Arial"/>
          <w:b/>
          <w:i/>
          <w:sz w:val="16"/>
          <w:szCs w:val="16"/>
          <w:lang w:val="en-GB" w:eastAsia="zh-CN"/>
        </w:rPr>
      </w:pPr>
      <w:r w:rsidRPr="009C075B">
        <w:rPr>
          <w:rFonts w:ascii="Arial" w:eastAsia="Calibri" w:hAnsi="Arial" w:cs="Arial"/>
          <w:b/>
          <w:i/>
          <w:sz w:val="16"/>
          <w:szCs w:val="16"/>
          <w:lang w:val="en-GB" w:eastAsia="zh-CN"/>
        </w:rPr>
        <w:t xml:space="preserve">      </w:t>
      </w:r>
      <w:r w:rsidR="0085213B" w:rsidRPr="009C075B">
        <w:rPr>
          <w:rFonts w:ascii="Arial" w:eastAsia="Calibri" w:hAnsi="Arial" w:cs="Arial"/>
          <w:b/>
          <w:i/>
          <w:sz w:val="16"/>
          <w:szCs w:val="16"/>
          <w:lang w:val="en-GB" w:eastAsia="zh-CN"/>
        </w:rPr>
        <w:tab/>
      </w:r>
      <w:r w:rsidR="0085213B" w:rsidRPr="009C075B">
        <w:rPr>
          <w:rFonts w:ascii="Arial" w:eastAsia="Calibri" w:hAnsi="Arial" w:cs="Arial"/>
          <w:b/>
          <w:i/>
          <w:sz w:val="16"/>
          <w:szCs w:val="16"/>
          <w:lang w:val="en-GB" w:eastAsia="zh-CN"/>
        </w:rPr>
        <w:tab/>
      </w:r>
    </w:p>
    <w:p w14:paraId="76307EB0" w14:textId="77777777" w:rsidR="009C075B" w:rsidRDefault="009C075B">
      <w:pPr>
        <w:spacing w:after="160" w:line="259" w:lineRule="auto"/>
        <w:rPr>
          <w:rFonts w:ascii="Arial" w:eastAsia="Calibri" w:hAnsi="Arial" w:cs="Arial"/>
          <w:b/>
          <w:i/>
          <w:sz w:val="16"/>
          <w:szCs w:val="16"/>
          <w:lang w:val="en-GB" w:eastAsia="zh-CN"/>
        </w:rPr>
      </w:pPr>
      <w:r>
        <w:rPr>
          <w:rFonts w:ascii="Arial" w:eastAsia="Calibri" w:hAnsi="Arial" w:cs="Arial"/>
          <w:b/>
          <w:i/>
          <w:sz w:val="16"/>
          <w:szCs w:val="16"/>
          <w:lang w:val="en-GB" w:eastAsia="zh-CN"/>
        </w:rPr>
        <w:br w:type="page"/>
      </w:r>
    </w:p>
    <w:p w14:paraId="7AD599D6" w14:textId="77777777" w:rsidR="00C13854" w:rsidRPr="009C075B" w:rsidRDefault="00C13854" w:rsidP="005013EB">
      <w:pPr>
        <w:ind w:left="3600"/>
        <w:rPr>
          <w:rFonts w:ascii="Arial" w:eastAsia="Calibri" w:hAnsi="Arial" w:cs="Arial"/>
          <w:b/>
          <w:i/>
          <w:sz w:val="16"/>
          <w:szCs w:val="16"/>
          <w:lang w:val="en-GB" w:eastAsia="zh-CN"/>
        </w:rPr>
      </w:pPr>
    </w:p>
    <w:p w14:paraId="221E900C" w14:textId="77777777" w:rsidR="00132137" w:rsidRPr="009C075B" w:rsidRDefault="00C13854" w:rsidP="005013EB">
      <w:pPr>
        <w:ind w:left="3600"/>
        <w:rPr>
          <w:rFonts w:ascii="Arial" w:eastAsia="Calibri" w:hAnsi="Arial" w:cs="Arial"/>
          <w:b/>
          <w:i/>
          <w:sz w:val="18"/>
          <w:szCs w:val="18"/>
          <w:lang w:val="en-GB" w:eastAsia="zh-CN"/>
        </w:rPr>
      </w:pPr>
      <w:r w:rsidRPr="009C075B">
        <w:rPr>
          <w:rFonts w:ascii="Arial" w:eastAsia="Calibri" w:hAnsi="Arial" w:cs="Arial"/>
          <w:b/>
          <w:i/>
          <w:sz w:val="18"/>
          <w:szCs w:val="18"/>
          <w:lang w:val="en-GB" w:eastAsia="zh-CN"/>
        </w:rPr>
        <w:t xml:space="preserve">                          </w:t>
      </w:r>
      <w:r w:rsidR="005013EB" w:rsidRPr="009C075B">
        <w:rPr>
          <w:rFonts w:ascii="Arial" w:eastAsia="Calibri" w:hAnsi="Arial" w:cs="Arial"/>
          <w:b/>
          <w:i/>
          <w:sz w:val="18"/>
          <w:szCs w:val="18"/>
          <w:lang w:val="en-GB" w:eastAsia="zh-CN"/>
        </w:rPr>
        <w:t xml:space="preserve"> </w:t>
      </w:r>
      <w:r w:rsidR="00E406E7" w:rsidRPr="009C075B">
        <w:rPr>
          <w:rFonts w:ascii="Arial" w:eastAsia="Calibri" w:hAnsi="Arial" w:cs="Arial"/>
          <w:b/>
          <w:i/>
          <w:sz w:val="18"/>
          <w:szCs w:val="18"/>
          <w:lang w:val="en-GB" w:eastAsia="zh-CN"/>
        </w:rPr>
        <w:t xml:space="preserve">Appendix </w:t>
      </w:r>
      <w:r w:rsidR="00132137" w:rsidRPr="009C075B">
        <w:rPr>
          <w:rFonts w:ascii="Arial" w:eastAsia="Calibri" w:hAnsi="Arial" w:cs="Arial"/>
          <w:b/>
          <w:i/>
          <w:sz w:val="18"/>
          <w:szCs w:val="18"/>
          <w:lang w:val="en-GB" w:eastAsia="zh-CN"/>
        </w:rPr>
        <w:t xml:space="preserve">2 </w:t>
      </w:r>
      <w:r w:rsidR="00E406E7" w:rsidRPr="009C075B">
        <w:rPr>
          <w:rFonts w:ascii="Arial" w:eastAsia="Calibri" w:hAnsi="Arial" w:cs="Arial"/>
          <w:b/>
          <w:i/>
          <w:sz w:val="18"/>
          <w:szCs w:val="18"/>
          <w:lang w:val="en-GB" w:eastAsia="zh-CN"/>
        </w:rPr>
        <w:t>to the Beneficial Owner Statement</w:t>
      </w:r>
      <w:r w:rsidR="00132137" w:rsidRPr="009C075B">
        <w:rPr>
          <w:rFonts w:ascii="Arial" w:eastAsia="Calibri" w:hAnsi="Arial" w:cs="Arial"/>
          <w:b/>
          <w:i/>
          <w:sz w:val="18"/>
          <w:szCs w:val="18"/>
          <w:lang w:val="en-GB" w:eastAsia="zh-CN"/>
        </w:rPr>
        <w:t xml:space="preserve"> </w:t>
      </w:r>
    </w:p>
    <w:p w14:paraId="0988E711" w14:textId="77777777" w:rsidR="00132137" w:rsidRPr="009C075B" w:rsidRDefault="00132137" w:rsidP="00132137">
      <w:pPr>
        <w:suppressAutoHyphens/>
        <w:contextualSpacing/>
        <w:jc w:val="center"/>
        <w:rPr>
          <w:rFonts w:ascii="Arial" w:eastAsia="Calibri" w:hAnsi="Arial" w:cs="Arial"/>
          <w:b/>
          <w:sz w:val="18"/>
          <w:szCs w:val="18"/>
          <w:lang w:val="en-GB" w:eastAsia="zh-CN"/>
        </w:rPr>
      </w:pPr>
    </w:p>
    <w:p w14:paraId="64152E52" w14:textId="77777777" w:rsidR="00132137" w:rsidRPr="009C075B" w:rsidRDefault="0085213B" w:rsidP="00132137">
      <w:pPr>
        <w:suppressAutoHyphens/>
        <w:contextualSpacing/>
        <w:jc w:val="center"/>
        <w:rPr>
          <w:rFonts w:ascii="Arial" w:eastAsia="Calibri" w:hAnsi="Arial" w:cs="Arial"/>
          <w:b/>
          <w:sz w:val="18"/>
          <w:szCs w:val="18"/>
          <w:lang w:val="en-GB" w:eastAsia="zh-CN"/>
        </w:rPr>
      </w:pPr>
      <w:r w:rsidRPr="009C075B">
        <w:rPr>
          <w:rFonts w:ascii="Arial" w:eastAsia="Calibri" w:hAnsi="Arial" w:cs="Arial"/>
          <w:b/>
          <w:sz w:val="18"/>
          <w:szCs w:val="18"/>
          <w:lang w:val="en-GB" w:eastAsia="zh-CN"/>
        </w:rPr>
        <w:t>Explanations to the Beneficial Owner Statement</w:t>
      </w:r>
    </w:p>
    <w:p w14:paraId="1B9EF401" w14:textId="77777777" w:rsidR="00132137" w:rsidRPr="009C075B" w:rsidRDefault="00132137" w:rsidP="00132137">
      <w:pPr>
        <w:suppressAutoHyphens/>
        <w:contextualSpacing/>
        <w:jc w:val="center"/>
        <w:rPr>
          <w:rFonts w:ascii="Arial" w:eastAsia="Calibri" w:hAnsi="Arial" w:cs="Arial"/>
          <w:b/>
          <w:sz w:val="18"/>
          <w:szCs w:val="18"/>
          <w:lang w:val="en-GB" w:eastAsia="zh-CN"/>
        </w:rPr>
      </w:pPr>
    </w:p>
    <w:p w14:paraId="3C0399A3" w14:textId="77777777" w:rsidR="00132137" w:rsidRPr="009C075B" w:rsidRDefault="0085213B" w:rsidP="00132137">
      <w:pPr>
        <w:suppressAutoHyphens/>
        <w:contextualSpacing/>
        <w:jc w:val="both"/>
        <w:rPr>
          <w:rFonts w:ascii="Arial" w:eastAsia="Calibri" w:hAnsi="Arial" w:cs="Arial"/>
          <w:sz w:val="18"/>
          <w:szCs w:val="18"/>
          <w:lang w:val="en-GB" w:eastAsia="zh-CN"/>
        </w:rPr>
      </w:pPr>
      <w:r w:rsidRPr="009C075B">
        <w:rPr>
          <w:rFonts w:ascii="Arial" w:eastAsia="Calibri" w:hAnsi="Arial" w:cs="Arial"/>
          <w:sz w:val="18"/>
          <w:szCs w:val="18"/>
          <w:lang w:val="en-GB" w:eastAsia="zh-CN"/>
        </w:rPr>
        <w:t>Due to Act of March 2018 on counteracting money laundering and terrorist financing (Polish act) implementing:</w:t>
      </w:r>
    </w:p>
    <w:p w14:paraId="7129E2CB" w14:textId="77777777" w:rsidR="0085213B" w:rsidRPr="009C075B" w:rsidRDefault="0085213B" w:rsidP="002D1509">
      <w:pPr>
        <w:pStyle w:val="Akapitzlist"/>
        <w:numPr>
          <w:ilvl w:val="0"/>
          <w:numId w:val="10"/>
        </w:numPr>
        <w:suppressAutoHyphens/>
        <w:spacing w:after="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and</w:t>
      </w:r>
    </w:p>
    <w:p w14:paraId="6EEE8B1E" w14:textId="77777777" w:rsidR="00132137" w:rsidRPr="009C075B" w:rsidRDefault="0085213B" w:rsidP="002D1509">
      <w:pPr>
        <w:pStyle w:val="Akapitzlist"/>
        <w:numPr>
          <w:ilvl w:val="0"/>
          <w:numId w:val="10"/>
        </w:numPr>
        <w:suppressAutoHyphens/>
        <w:spacing w:after="24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r w:rsidR="00132137" w:rsidRPr="009C075B">
        <w:rPr>
          <w:rFonts w:ascii="Arial" w:hAnsi="Arial" w:cs="Arial"/>
          <w:sz w:val="18"/>
          <w:szCs w:val="18"/>
          <w:lang w:val="en-GB" w:eastAsia="zh-CN"/>
        </w:rPr>
        <w:t>:</w:t>
      </w:r>
    </w:p>
    <w:p w14:paraId="505BE406" w14:textId="77777777" w:rsidR="00132137" w:rsidRPr="009C075B" w:rsidRDefault="00132137" w:rsidP="00132137">
      <w:pPr>
        <w:pStyle w:val="Akapitzlist"/>
        <w:suppressAutoHyphens/>
        <w:ind w:left="284"/>
        <w:jc w:val="both"/>
        <w:rPr>
          <w:rFonts w:ascii="Arial" w:hAnsi="Arial" w:cs="Arial"/>
          <w:sz w:val="18"/>
          <w:szCs w:val="18"/>
          <w:lang w:val="en-GB" w:eastAsia="zh-CN"/>
        </w:rPr>
      </w:pPr>
    </w:p>
    <w:p w14:paraId="7047AA32" w14:textId="77777777" w:rsidR="00132137" w:rsidRPr="009C075B" w:rsidRDefault="0085213B" w:rsidP="00132137">
      <w:pPr>
        <w:pStyle w:val="Akapitzlist"/>
        <w:numPr>
          <w:ilvl w:val="0"/>
          <w:numId w:val="9"/>
        </w:numPr>
        <w:suppressAutoHyphens/>
        <w:spacing w:after="240" w:line="240" w:lineRule="auto"/>
        <w:ind w:left="284" w:hanging="284"/>
        <w:jc w:val="both"/>
        <w:rPr>
          <w:rFonts w:ascii="Arial" w:hAnsi="Arial" w:cs="Arial"/>
          <w:b/>
          <w:sz w:val="18"/>
          <w:szCs w:val="18"/>
          <w:lang w:eastAsia="zh-CN"/>
        </w:rPr>
      </w:pPr>
      <w:r w:rsidRPr="009C075B">
        <w:rPr>
          <w:rFonts w:ascii="Arial" w:hAnsi="Arial" w:cs="Arial"/>
          <w:b/>
          <w:sz w:val="18"/>
          <w:szCs w:val="18"/>
          <w:lang w:eastAsia="zh-CN"/>
        </w:rPr>
        <w:t>THE BENEFICIAL OWNER</w:t>
      </w:r>
    </w:p>
    <w:p w14:paraId="08592F36" w14:textId="77777777" w:rsidR="00132137" w:rsidRPr="009C075B" w:rsidRDefault="00A26EBA" w:rsidP="00132137">
      <w:pPr>
        <w:suppressAutoHyphens/>
        <w:contextualSpacing/>
        <w:jc w:val="both"/>
        <w:rPr>
          <w:rFonts w:ascii="Arial" w:eastAsia="Calibri" w:hAnsi="Arial" w:cs="Arial"/>
          <w:sz w:val="18"/>
          <w:szCs w:val="18"/>
          <w:lang w:val="en-GB" w:eastAsia="zh-CN"/>
        </w:rPr>
      </w:pPr>
      <w:r w:rsidRPr="009C075B">
        <w:rPr>
          <w:rFonts w:ascii="Arial" w:eastAsia="Calibri" w:hAnsi="Arial" w:cs="Arial"/>
          <w:sz w:val="18"/>
          <w:szCs w:val="18"/>
          <w:lang w:val="en-GB" w:eastAsia="zh-CN"/>
        </w:rPr>
        <w:t>The Beneficial owner is any natural person who exercise, directly or indirectly, control over a customer through the powers held, which result from legal or actual circumstances, enabling exerting a critical impact on activities or actions undertaken by a customer or any natural person on whose behalf a business relationship is established or an occasional transaction is conducted.</w:t>
      </w:r>
    </w:p>
    <w:p w14:paraId="6074E596" w14:textId="77777777" w:rsidR="00132137" w:rsidRPr="009C075B" w:rsidRDefault="00A26EBA" w:rsidP="00132137">
      <w:pPr>
        <w:pStyle w:val="Akapitzlist"/>
        <w:numPr>
          <w:ilvl w:val="0"/>
          <w:numId w:val="8"/>
        </w:numPr>
        <w:suppressAutoHyphens/>
        <w:spacing w:after="24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In the case of a legal entity other than a company whose securities are admitted to trading on a regulated market that is subject to information disclosure requirements arising from the European Union law or corresponding regulations of a third country, the Beneficial Owner is:</w:t>
      </w:r>
    </w:p>
    <w:p w14:paraId="7F988374" w14:textId="77777777" w:rsidR="00132137" w:rsidRPr="009C075B" w:rsidRDefault="003C633E"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a natural person being the stakeholder or shareholder holding the ownership title of more than 25% of the total number of stocks or shares of such legal person;</w:t>
      </w:r>
      <w:r w:rsidR="00132137" w:rsidRPr="009C075B">
        <w:rPr>
          <w:rFonts w:ascii="Arial" w:hAnsi="Arial" w:cs="Arial"/>
          <w:sz w:val="18"/>
          <w:szCs w:val="18"/>
          <w:lang w:val="en-GB" w:eastAsia="zh-CN"/>
        </w:rPr>
        <w:t xml:space="preserve"> </w:t>
      </w:r>
    </w:p>
    <w:p w14:paraId="18F802C9" w14:textId="77777777" w:rsidR="00132137" w:rsidRPr="009C075B" w:rsidRDefault="003C633E"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a natural person holding more than 25% of the total number of votes in the governing body of this legal person also as a pledgee or a user, or under agreements with others persons authorized to vote</w:t>
      </w:r>
      <w:r w:rsidR="00132137" w:rsidRPr="009C075B">
        <w:rPr>
          <w:rFonts w:ascii="Arial" w:hAnsi="Arial" w:cs="Arial"/>
          <w:sz w:val="18"/>
          <w:szCs w:val="18"/>
          <w:lang w:val="en-GB" w:eastAsia="zh-CN"/>
        </w:rPr>
        <w:t>,</w:t>
      </w:r>
    </w:p>
    <w:p w14:paraId="7D8FA66B" w14:textId="77777777" w:rsidR="00132137" w:rsidRPr="009C075B" w:rsidRDefault="007F7672"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a natural person exercising control over a legal person or legal persons holding in aggregate the ownership title  of more than 25% of the total number of stocks or shares, or holding in aggregate more than 25% of the total number of votes in the governing body of this legal person, also as a pledgee or a user, or under agreements with other persons authorised to vote;</w:t>
      </w:r>
    </w:p>
    <w:p w14:paraId="0AF04911" w14:textId="77777777" w:rsidR="007F7672" w:rsidRPr="009C075B" w:rsidRDefault="007F7672" w:rsidP="007F7672">
      <w:pPr>
        <w:pStyle w:val="Akapitzlist"/>
        <w:numPr>
          <w:ilvl w:val="0"/>
          <w:numId w:val="6"/>
        </w:numPr>
        <w:suppressAutoHyphens/>
        <w:spacing w:after="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a natural person exercising control over legal person through holding powers referred to in Article 3(1)(37) of the Accounting Act of 29 September 1994 (Journal of Laws of 2021, item 217), i.e. a natural person controlling a legal entity through holding powers identical to those of the parent company, or</w:t>
      </w:r>
    </w:p>
    <w:p w14:paraId="3F2FBDC2" w14:textId="77777777" w:rsidR="00132137" w:rsidRPr="009C075B" w:rsidRDefault="007F7672" w:rsidP="00132137">
      <w:pPr>
        <w:pStyle w:val="Akapitzlist"/>
        <w:numPr>
          <w:ilvl w:val="0"/>
          <w:numId w:val="6"/>
        </w:numPr>
        <w:suppressAutoHyphens/>
        <w:spacing w:after="24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a natural person holding a senior management position in the case of documented lack of possibility to determine the identity, or doubts regarding the identity of natural persons defined in the first - the fourth indent, and in the case of failure to confirm the suspicion of money laundering or terrorist financing</w:t>
      </w:r>
      <w:r w:rsidR="00132137" w:rsidRPr="009C075B">
        <w:rPr>
          <w:rFonts w:ascii="Arial" w:hAnsi="Arial" w:cs="Arial"/>
          <w:sz w:val="18"/>
          <w:szCs w:val="18"/>
          <w:lang w:val="en-GB" w:eastAsia="zh-CN"/>
        </w:rPr>
        <w:t>.</w:t>
      </w:r>
    </w:p>
    <w:p w14:paraId="258F983D" w14:textId="77777777" w:rsidR="00132137" w:rsidRPr="009C075B" w:rsidRDefault="00132137" w:rsidP="00132137">
      <w:pPr>
        <w:pStyle w:val="Akapitzlist"/>
        <w:suppressAutoHyphens/>
        <w:ind w:left="284"/>
        <w:jc w:val="both"/>
        <w:rPr>
          <w:rFonts w:ascii="Arial" w:hAnsi="Arial" w:cs="Arial"/>
          <w:sz w:val="18"/>
          <w:szCs w:val="18"/>
          <w:lang w:val="en-GB" w:eastAsia="zh-CN"/>
        </w:rPr>
      </w:pPr>
    </w:p>
    <w:p w14:paraId="10D0310F" w14:textId="77777777" w:rsidR="00A9404F" w:rsidRPr="009C075B" w:rsidRDefault="00A9404F" w:rsidP="00A9404F">
      <w:pPr>
        <w:pStyle w:val="Akapitzlist"/>
        <w:numPr>
          <w:ilvl w:val="0"/>
          <w:numId w:val="8"/>
        </w:numPr>
        <w:suppressAutoHyphens/>
        <w:spacing w:after="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In the case of a trust:</w:t>
      </w:r>
    </w:p>
    <w:p w14:paraId="1DF6B836" w14:textId="77777777" w:rsidR="00A9404F" w:rsidRPr="009C075B"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eastAsia="zh-CN"/>
        </w:rPr>
      </w:pPr>
      <w:r w:rsidRPr="009C075B">
        <w:rPr>
          <w:rFonts w:ascii="Arial" w:hAnsi="Arial" w:cs="Arial"/>
          <w:sz w:val="18"/>
          <w:szCs w:val="18"/>
          <w:lang w:eastAsia="zh-CN"/>
        </w:rPr>
        <w:t xml:space="preserve">a </w:t>
      </w:r>
      <w:proofErr w:type="spellStart"/>
      <w:r w:rsidRPr="009C075B">
        <w:rPr>
          <w:rFonts w:ascii="Arial" w:hAnsi="Arial" w:cs="Arial"/>
          <w:sz w:val="18"/>
          <w:szCs w:val="18"/>
          <w:lang w:eastAsia="zh-CN"/>
        </w:rPr>
        <w:t>founder</w:t>
      </w:r>
      <w:proofErr w:type="spellEnd"/>
      <w:r w:rsidRPr="009C075B">
        <w:rPr>
          <w:rFonts w:ascii="Arial" w:hAnsi="Arial" w:cs="Arial"/>
          <w:sz w:val="18"/>
          <w:szCs w:val="18"/>
          <w:lang w:eastAsia="zh-CN"/>
        </w:rPr>
        <w:t>,</w:t>
      </w:r>
    </w:p>
    <w:p w14:paraId="1D05A618" w14:textId="77777777" w:rsidR="00A9404F" w:rsidRPr="009C075B"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eastAsia="zh-CN"/>
        </w:rPr>
      </w:pPr>
      <w:r w:rsidRPr="009C075B">
        <w:rPr>
          <w:rFonts w:ascii="Arial" w:hAnsi="Arial" w:cs="Arial"/>
          <w:sz w:val="18"/>
          <w:szCs w:val="18"/>
          <w:lang w:eastAsia="zh-CN"/>
        </w:rPr>
        <w:t xml:space="preserve">a </w:t>
      </w:r>
      <w:proofErr w:type="spellStart"/>
      <w:r w:rsidRPr="009C075B">
        <w:rPr>
          <w:rFonts w:ascii="Arial" w:hAnsi="Arial" w:cs="Arial"/>
          <w:sz w:val="18"/>
          <w:szCs w:val="18"/>
          <w:lang w:eastAsia="zh-CN"/>
        </w:rPr>
        <w:t>trustee</w:t>
      </w:r>
      <w:proofErr w:type="spellEnd"/>
      <w:r w:rsidRPr="009C075B">
        <w:rPr>
          <w:rFonts w:ascii="Arial" w:hAnsi="Arial" w:cs="Arial"/>
          <w:sz w:val="18"/>
          <w:szCs w:val="18"/>
          <w:lang w:eastAsia="zh-CN"/>
        </w:rPr>
        <w:t>,</w:t>
      </w:r>
    </w:p>
    <w:p w14:paraId="7CC19C37" w14:textId="77777777" w:rsidR="00A9404F" w:rsidRPr="009C075B"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eastAsia="zh-CN"/>
        </w:rPr>
      </w:pPr>
      <w:r w:rsidRPr="009C075B">
        <w:rPr>
          <w:rFonts w:ascii="Arial" w:hAnsi="Arial" w:cs="Arial"/>
          <w:sz w:val="18"/>
          <w:szCs w:val="18"/>
          <w:lang w:eastAsia="zh-CN"/>
        </w:rPr>
        <w:t xml:space="preserve">a </w:t>
      </w:r>
      <w:proofErr w:type="spellStart"/>
      <w:r w:rsidRPr="009C075B">
        <w:rPr>
          <w:rFonts w:ascii="Arial" w:hAnsi="Arial" w:cs="Arial"/>
          <w:sz w:val="18"/>
          <w:szCs w:val="18"/>
          <w:lang w:eastAsia="zh-CN"/>
        </w:rPr>
        <w:t>supervisor</w:t>
      </w:r>
      <w:proofErr w:type="spellEnd"/>
      <w:r w:rsidRPr="009C075B">
        <w:rPr>
          <w:rFonts w:ascii="Arial" w:hAnsi="Arial" w:cs="Arial"/>
          <w:sz w:val="18"/>
          <w:szCs w:val="18"/>
          <w:lang w:eastAsia="zh-CN"/>
        </w:rPr>
        <w:t xml:space="preserve">, </w:t>
      </w:r>
      <w:proofErr w:type="spellStart"/>
      <w:r w:rsidRPr="009C075B">
        <w:rPr>
          <w:rFonts w:ascii="Arial" w:hAnsi="Arial" w:cs="Arial"/>
          <w:sz w:val="18"/>
          <w:szCs w:val="18"/>
          <w:lang w:eastAsia="zh-CN"/>
        </w:rPr>
        <w:t>if</w:t>
      </w:r>
      <w:proofErr w:type="spellEnd"/>
      <w:r w:rsidRPr="009C075B">
        <w:rPr>
          <w:rFonts w:ascii="Arial" w:hAnsi="Arial" w:cs="Arial"/>
          <w:sz w:val="18"/>
          <w:szCs w:val="18"/>
          <w:lang w:eastAsia="zh-CN"/>
        </w:rPr>
        <w:t xml:space="preserve"> </w:t>
      </w:r>
      <w:proofErr w:type="spellStart"/>
      <w:r w:rsidRPr="009C075B">
        <w:rPr>
          <w:rFonts w:ascii="Arial" w:hAnsi="Arial" w:cs="Arial"/>
          <w:sz w:val="18"/>
          <w:szCs w:val="18"/>
          <w:lang w:eastAsia="zh-CN"/>
        </w:rPr>
        <w:t>established</w:t>
      </w:r>
      <w:proofErr w:type="spellEnd"/>
      <w:r w:rsidRPr="009C075B">
        <w:rPr>
          <w:rFonts w:ascii="Arial" w:hAnsi="Arial" w:cs="Arial"/>
          <w:sz w:val="18"/>
          <w:szCs w:val="18"/>
          <w:lang w:eastAsia="zh-CN"/>
        </w:rPr>
        <w:t>,</w:t>
      </w:r>
    </w:p>
    <w:p w14:paraId="2A92DE59" w14:textId="77777777" w:rsidR="00A9404F" w:rsidRPr="009C075B"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a beneficiary or - where a natural persons benefiting from the trust have not yet to be determined -  the group of persons in whose main benefit the trust were established or operates,</w:t>
      </w:r>
    </w:p>
    <w:p w14:paraId="5F68B341" w14:textId="77777777" w:rsidR="00A9404F" w:rsidRPr="009C075B" w:rsidRDefault="00A9404F" w:rsidP="00A9404F">
      <w:pPr>
        <w:pStyle w:val="Akapitzlist"/>
        <w:numPr>
          <w:ilvl w:val="0"/>
          <w:numId w:val="7"/>
        </w:numPr>
        <w:suppressAutoHyphens/>
        <w:spacing w:after="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other natural person exercising control over the trust,</w:t>
      </w:r>
    </w:p>
    <w:p w14:paraId="4EB1A3EC" w14:textId="77777777" w:rsidR="00132137" w:rsidRPr="009C075B" w:rsidRDefault="00A9404F" w:rsidP="00A9404F">
      <w:pPr>
        <w:pStyle w:val="Akapitzlist"/>
        <w:numPr>
          <w:ilvl w:val="0"/>
          <w:numId w:val="7"/>
        </w:numPr>
        <w:suppressAutoHyphens/>
        <w:spacing w:after="24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other natural person having powers or performing duties equivalent to defined in the first - the fifth indent.</w:t>
      </w:r>
    </w:p>
    <w:p w14:paraId="0FEA7060" w14:textId="77777777" w:rsidR="00132137" w:rsidRPr="009C075B" w:rsidRDefault="00132137" w:rsidP="00132137">
      <w:pPr>
        <w:pStyle w:val="Akapitzlist"/>
        <w:suppressAutoHyphens/>
        <w:ind w:left="284"/>
        <w:jc w:val="both"/>
        <w:rPr>
          <w:rFonts w:ascii="Arial" w:hAnsi="Arial" w:cs="Arial"/>
          <w:sz w:val="18"/>
          <w:szCs w:val="18"/>
          <w:lang w:val="en-GB" w:eastAsia="zh-CN"/>
        </w:rPr>
      </w:pPr>
    </w:p>
    <w:p w14:paraId="2FE5CBF9" w14:textId="77777777" w:rsidR="00132137" w:rsidRPr="009C075B" w:rsidRDefault="00A9404F" w:rsidP="00132137">
      <w:pPr>
        <w:pStyle w:val="Akapitzlist"/>
        <w:numPr>
          <w:ilvl w:val="0"/>
          <w:numId w:val="8"/>
        </w:numPr>
        <w:suppressAutoHyphens/>
        <w:spacing w:after="240" w:line="240" w:lineRule="auto"/>
        <w:ind w:left="284" w:hanging="284"/>
        <w:jc w:val="both"/>
        <w:rPr>
          <w:rFonts w:ascii="Arial" w:hAnsi="Arial" w:cs="Arial"/>
          <w:sz w:val="18"/>
          <w:szCs w:val="18"/>
          <w:lang w:val="en-GB" w:eastAsia="zh-CN"/>
        </w:rPr>
      </w:pPr>
      <w:r w:rsidRPr="009C075B">
        <w:rPr>
          <w:rFonts w:ascii="Arial" w:hAnsi="Arial" w:cs="Arial"/>
          <w:sz w:val="18"/>
          <w:szCs w:val="18"/>
          <w:lang w:val="en-GB" w:eastAsia="zh-CN"/>
        </w:rPr>
        <w:t>In the case of a natural person pursuing economic activity in relation to whom no premises or circumstances were found that could indicate the fact of exercising control over it by other natural person or natural persons, such natural person is simultaneously a Beneficial owner</w:t>
      </w:r>
      <w:r w:rsidR="00132137" w:rsidRPr="009C075B">
        <w:rPr>
          <w:rFonts w:ascii="Arial" w:hAnsi="Arial" w:cs="Arial"/>
          <w:sz w:val="18"/>
          <w:szCs w:val="18"/>
          <w:lang w:val="en-GB" w:eastAsia="zh-CN"/>
        </w:rPr>
        <w:t>.</w:t>
      </w:r>
    </w:p>
    <w:p w14:paraId="1DCED2AC" w14:textId="77777777" w:rsidR="00132137" w:rsidRPr="009C075B" w:rsidRDefault="00132137" w:rsidP="00132137">
      <w:pPr>
        <w:pStyle w:val="Akapitzlist"/>
        <w:suppressAutoHyphens/>
        <w:ind w:left="284"/>
        <w:jc w:val="both"/>
        <w:rPr>
          <w:rFonts w:ascii="Arial" w:hAnsi="Arial" w:cs="Arial"/>
          <w:b/>
          <w:sz w:val="18"/>
          <w:szCs w:val="18"/>
          <w:lang w:val="en-GB" w:eastAsia="zh-CN"/>
        </w:rPr>
      </w:pPr>
    </w:p>
    <w:p w14:paraId="2274C157" w14:textId="77777777" w:rsidR="00132137" w:rsidRPr="009C075B" w:rsidRDefault="00132137" w:rsidP="00132137">
      <w:pPr>
        <w:pStyle w:val="Akapitzlist"/>
        <w:suppressAutoHyphens/>
        <w:ind w:left="284"/>
        <w:jc w:val="both"/>
        <w:rPr>
          <w:rFonts w:ascii="Arial" w:hAnsi="Arial" w:cs="Arial"/>
          <w:b/>
          <w:sz w:val="18"/>
          <w:szCs w:val="18"/>
          <w:lang w:val="en-GB" w:eastAsia="zh-CN"/>
        </w:rPr>
      </w:pPr>
    </w:p>
    <w:p w14:paraId="7429EA90" w14:textId="77777777" w:rsidR="00132137" w:rsidRPr="009C075B" w:rsidRDefault="00132137" w:rsidP="00132137">
      <w:pPr>
        <w:pStyle w:val="Akapitzlist"/>
        <w:suppressAutoHyphens/>
        <w:ind w:left="284"/>
        <w:jc w:val="both"/>
        <w:rPr>
          <w:rFonts w:ascii="Arial" w:hAnsi="Arial" w:cs="Arial"/>
          <w:b/>
          <w:sz w:val="18"/>
          <w:szCs w:val="18"/>
          <w:lang w:val="en-GB" w:eastAsia="zh-CN"/>
        </w:rPr>
      </w:pPr>
    </w:p>
    <w:p w14:paraId="07188CDA"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53E04875"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5E48925C"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2123B5CE"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72026644" w14:textId="77777777" w:rsidR="00132137" w:rsidRPr="00A9404F" w:rsidRDefault="00132137" w:rsidP="00132137">
      <w:pPr>
        <w:pStyle w:val="Akapitzlist"/>
        <w:suppressAutoHyphens/>
        <w:ind w:left="284"/>
        <w:jc w:val="both"/>
        <w:rPr>
          <w:rFonts w:ascii="Arial" w:hAnsi="Arial" w:cs="Arial"/>
          <w:b/>
          <w:sz w:val="18"/>
          <w:szCs w:val="20"/>
          <w:lang w:val="en-GB" w:eastAsia="zh-CN"/>
        </w:rPr>
      </w:pPr>
    </w:p>
    <w:p w14:paraId="5EB165B3" w14:textId="77777777" w:rsidR="005013EB" w:rsidRPr="007D1377" w:rsidRDefault="005013EB" w:rsidP="005013EB">
      <w:pPr>
        <w:spacing w:line="259" w:lineRule="auto"/>
        <w:ind w:left="7080" w:firstLine="708"/>
        <w:rPr>
          <w:rFonts w:ascii="Arial" w:hAnsi="Arial" w:cs="Arial"/>
          <w:b/>
          <w:lang w:val="en-GB"/>
        </w:rPr>
      </w:pPr>
    </w:p>
    <w:p w14:paraId="7381BDA4" w14:textId="77777777" w:rsidR="007E653D" w:rsidRPr="00966491" w:rsidRDefault="007E653D" w:rsidP="007E653D">
      <w:pPr>
        <w:tabs>
          <w:tab w:val="left" w:pos="7230"/>
        </w:tabs>
        <w:jc w:val="right"/>
        <w:rPr>
          <w:rFonts w:ascii="Arial" w:hAnsi="Arial" w:cs="Arial"/>
          <w:b/>
          <w:sz w:val="18"/>
          <w:szCs w:val="18"/>
          <w:lang w:val="en-GB"/>
        </w:rPr>
      </w:pPr>
      <w:r w:rsidRPr="00966491">
        <w:rPr>
          <w:rFonts w:ascii="Arial" w:hAnsi="Arial" w:cs="Arial"/>
          <w:b/>
          <w:sz w:val="18"/>
          <w:szCs w:val="18"/>
          <w:lang w:val="en-GB"/>
        </w:rPr>
        <w:t xml:space="preserve">Appendix </w:t>
      </w:r>
      <w:r w:rsidRPr="00966491">
        <w:rPr>
          <w:rFonts w:ascii="Arial" w:hAnsi="Arial" w:cs="Arial"/>
          <w:b/>
          <w:color w:val="FF0000"/>
          <w:sz w:val="18"/>
          <w:szCs w:val="18"/>
          <w:lang w:val="en-GB"/>
        </w:rPr>
        <w:t>T</w:t>
      </w:r>
      <w:r>
        <w:rPr>
          <w:rFonts w:ascii="Arial" w:hAnsi="Arial" w:cs="Arial"/>
          <w:b/>
          <w:color w:val="FF0000"/>
          <w:sz w:val="18"/>
          <w:szCs w:val="18"/>
          <w:lang w:val="en-GB"/>
        </w:rPr>
        <w:t>3</w:t>
      </w:r>
    </w:p>
    <w:p w14:paraId="535543E6" w14:textId="77777777" w:rsidR="007E653D" w:rsidRPr="00966491" w:rsidRDefault="007E653D" w:rsidP="007E653D">
      <w:pPr>
        <w:jc w:val="right"/>
        <w:rPr>
          <w:rFonts w:ascii="Arial" w:hAnsi="Arial" w:cs="Arial"/>
          <w:b/>
          <w:sz w:val="18"/>
          <w:szCs w:val="18"/>
          <w:lang w:val="en-GB"/>
        </w:rPr>
      </w:pPr>
      <w:r w:rsidRPr="00966491">
        <w:rPr>
          <w:rFonts w:ascii="Arial" w:hAnsi="Arial" w:cs="Arial"/>
          <w:b/>
          <w:sz w:val="18"/>
          <w:szCs w:val="18"/>
          <w:lang w:val="en-GB"/>
        </w:rPr>
        <w:t>LIST OF SUBCONTRACTORS</w:t>
      </w:r>
    </w:p>
    <w:p w14:paraId="091AAA32" w14:textId="77777777" w:rsidR="007E653D" w:rsidRPr="00966491" w:rsidRDefault="007E653D" w:rsidP="007E653D">
      <w:pPr>
        <w:jc w:val="both"/>
        <w:rPr>
          <w:rFonts w:ascii="Arial" w:hAnsi="Arial" w:cs="Arial"/>
          <w:b/>
          <w:sz w:val="18"/>
          <w:szCs w:val="18"/>
          <w:lang w:val="en-GB"/>
        </w:rPr>
      </w:pPr>
    </w:p>
    <w:p w14:paraId="5EFFF942" w14:textId="77777777" w:rsidR="007E653D" w:rsidRPr="00966491" w:rsidRDefault="007E653D" w:rsidP="007E653D">
      <w:pPr>
        <w:jc w:val="both"/>
        <w:rPr>
          <w:rFonts w:ascii="Arial" w:hAnsi="Arial" w:cs="Arial"/>
          <w:b/>
          <w:sz w:val="18"/>
          <w:szCs w:val="18"/>
          <w:lang w:val="en-GB"/>
        </w:rPr>
      </w:pPr>
    </w:p>
    <w:p w14:paraId="1D0A428E" w14:textId="77777777" w:rsidR="007E653D" w:rsidRPr="00966491" w:rsidRDefault="007E653D" w:rsidP="007E653D">
      <w:pPr>
        <w:numPr>
          <w:ilvl w:val="0"/>
          <w:numId w:val="2"/>
        </w:numPr>
        <w:jc w:val="both"/>
        <w:rPr>
          <w:rFonts w:ascii="Arial" w:hAnsi="Arial" w:cs="Arial"/>
          <w:sz w:val="18"/>
          <w:szCs w:val="18"/>
          <w:lang w:val="en-GB"/>
        </w:rPr>
      </w:pPr>
      <w:r w:rsidRPr="00966491">
        <w:rPr>
          <w:rFonts w:ascii="Arial" w:hAnsi="Arial" w:cs="Arial"/>
          <w:sz w:val="18"/>
          <w:szCs w:val="18"/>
          <w:lang w:val="en-GB"/>
        </w:rPr>
        <w:t>Bidder anticipates involvement of the following subcontractors *</w:t>
      </w:r>
    </w:p>
    <w:p w14:paraId="2DA7F271" w14:textId="77777777" w:rsidR="007E653D" w:rsidRPr="00966491" w:rsidRDefault="007E653D" w:rsidP="007E653D">
      <w:pPr>
        <w:jc w:val="both"/>
        <w:rPr>
          <w:rFonts w:ascii="Arial" w:hAnsi="Arial" w:cs="Arial"/>
          <w:sz w:val="18"/>
          <w:szCs w:val="18"/>
          <w:lang w:val="en-GB"/>
        </w:rPr>
      </w:pPr>
    </w:p>
    <w:p w14:paraId="1F0C9D03" w14:textId="77777777" w:rsidR="007E653D" w:rsidRPr="00966491" w:rsidRDefault="007E653D" w:rsidP="007E653D">
      <w:pPr>
        <w:ind w:right="26"/>
        <w:jc w:val="both"/>
        <w:rPr>
          <w:rFonts w:ascii="Arial" w:hAnsi="Arial" w:cs="Arial"/>
          <w:sz w:val="18"/>
          <w:szCs w:val="18"/>
          <w:lang w:val="en-GB"/>
        </w:rPr>
      </w:pPr>
      <w:r w:rsidRPr="00966491">
        <w:rPr>
          <w:rFonts w:ascii="Arial" w:hAnsi="Arial" w:cs="Arial"/>
          <w:sz w:val="18"/>
          <w:szCs w:val="18"/>
          <w:lang w:val="en-GB"/>
        </w:rPr>
        <w:t xml:space="preserve"> Please specify the Scope of works to be allocated to the subcontractors</w:t>
      </w:r>
    </w:p>
    <w:p w14:paraId="41F04C43" w14:textId="77777777" w:rsidR="007E653D" w:rsidRPr="00966491" w:rsidRDefault="007E653D" w:rsidP="007E653D">
      <w:pPr>
        <w:jc w:val="both"/>
        <w:rPr>
          <w:rFonts w:ascii="Arial" w:hAnsi="Arial" w:cs="Arial"/>
          <w:sz w:val="18"/>
          <w:szCs w:val="18"/>
          <w:lang w:val="en-GB"/>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3260"/>
        <w:gridCol w:w="2835"/>
        <w:gridCol w:w="2835"/>
      </w:tblGrid>
      <w:tr w:rsidR="007E653D" w:rsidRPr="0084347A" w14:paraId="294DF891" w14:textId="77777777" w:rsidTr="004A5727">
        <w:trPr>
          <w:trHeight w:val="632"/>
        </w:trPr>
        <w:tc>
          <w:tcPr>
            <w:tcW w:w="704" w:type="dxa"/>
            <w:tcBorders>
              <w:top w:val="single" w:sz="4" w:space="0" w:color="auto"/>
              <w:left w:val="single" w:sz="4" w:space="0" w:color="auto"/>
              <w:bottom w:val="single" w:sz="4" w:space="0" w:color="auto"/>
              <w:right w:val="single" w:sz="4" w:space="0" w:color="auto"/>
            </w:tcBorders>
            <w:vAlign w:val="center"/>
          </w:tcPr>
          <w:p w14:paraId="3AAA8DD1" w14:textId="77777777" w:rsidR="007E653D" w:rsidRPr="00966491" w:rsidRDefault="007E653D" w:rsidP="004A5727">
            <w:pPr>
              <w:keepNext/>
              <w:ind w:left="75"/>
              <w:jc w:val="center"/>
              <w:outlineLvl w:val="3"/>
              <w:rPr>
                <w:rFonts w:ascii="Arial" w:hAnsi="Arial" w:cs="Arial"/>
                <w:bCs/>
                <w:sz w:val="18"/>
                <w:szCs w:val="18"/>
              </w:rPr>
            </w:pPr>
            <w:r w:rsidRPr="00966491">
              <w:rPr>
                <w:rFonts w:ascii="Arial" w:hAnsi="Arial" w:cs="Arial"/>
                <w:bCs/>
                <w:sz w:val="18"/>
                <w:szCs w:val="18"/>
              </w:rPr>
              <w:t>No.</w:t>
            </w:r>
          </w:p>
        </w:tc>
        <w:tc>
          <w:tcPr>
            <w:tcW w:w="3260" w:type="dxa"/>
            <w:tcBorders>
              <w:top w:val="single" w:sz="4" w:space="0" w:color="auto"/>
              <w:left w:val="single" w:sz="4" w:space="0" w:color="auto"/>
              <w:bottom w:val="single" w:sz="4" w:space="0" w:color="auto"/>
              <w:right w:val="single" w:sz="4" w:space="0" w:color="auto"/>
            </w:tcBorders>
            <w:vAlign w:val="center"/>
          </w:tcPr>
          <w:p w14:paraId="3C0F5ED9" w14:textId="77777777" w:rsidR="007E653D" w:rsidRPr="00966491" w:rsidRDefault="007E653D" w:rsidP="004A5727">
            <w:pPr>
              <w:ind w:right="26"/>
              <w:jc w:val="center"/>
              <w:rPr>
                <w:rFonts w:ascii="Arial" w:hAnsi="Arial" w:cs="Arial"/>
                <w:sz w:val="18"/>
                <w:szCs w:val="18"/>
              </w:rPr>
            </w:pPr>
            <w:proofErr w:type="spellStart"/>
            <w:r w:rsidRPr="00966491">
              <w:rPr>
                <w:rFonts w:ascii="Arial" w:hAnsi="Arial" w:cs="Arial"/>
                <w:sz w:val="18"/>
                <w:szCs w:val="18"/>
              </w:rPr>
              <w:t>Subcontractor</w:t>
            </w:r>
            <w:proofErr w:type="spellEnd"/>
          </w:p>
          <w:p w14:paraId="34B66F18" w14:textId="77777777" w:rsidR="007E653D" w:rsidRPr="00966491" w:rsidRDefault="007E653D" w:rsidP="004A5727">
            <w:pPr>
              <w:keepNext/>
              <w:ind w:left="75"/>
              <w:jc w:val="center"/>
              <w:outlineLvl w:val="3"/>
              <w:rPr>
                <w:rFonts w:ascii="Arial" w:hAnsi="Arial" w:cs="Arial"/>
                <w:bCs/>
                <w:sz w:val="18"/>
                <w:szCs w:val="18"/>
              </w:rPr>
            </w:pPr>
            <w:r w:rsidRPr="00966491">
              <w:rPr>
                <w:rFonts w:ascii="Arial" w:hAnsi="Arial" w:cs="Arial"/>
                <w:sz w:val="18"/>
                <w:szCs w:val="18"/>
              </w:rPr>
              <w:t>(</w:t>
            </w:r>
            <w:proofErr w:type="spellStart"/>
            <w:r w:rsidRPr="00966491">
              <w:rPr>
                <w:rFonts w:ascii="Arial" w:hAnsi="Arial" w:cs="Arial"/>
                <w:sz w:val="18"/>
                <w:szCs w:val="18"/>
              </w:rPr>
              <w:t>name</w:t>
            </w:r>
            <w:proofErr w:type="spellEnd"/>
            <w:r w:rsidRPr="00966491">
              <w:rPr>
                <w:rFonts w:ascii="Arial" w:hAnsi="Arial" w:cs="Arial"/>
                <w:sz w:val="18"/>
                <w:szCs w:val="18"/>
              </w:rPr>
              <w:t xml:space="preserve">, </w:t>
            </w:r>
            <w:proofErr w:type="spellStart"/>
            <w:r w:rsidRPr="00966491">
              <w:rPr>
                <w:rFonts w:ascii="Arial" w:hAnsi="Arial" w:cs="Arial"/>
                <w:sz w:val="18"/>
                <w:szCs w:val="18"/>
              </w:rPr>
              <w:t>address</w:t>
            </w:r>
            <w:proofErr w:type="spellEnd"/>
            <w:r w:rsidRPr="00966491">
              <w:rPr>
                <w:rFonts w:ascii="Arial" w:hAnsi="Arial" w:cs="Arial"/>
                <w:sz w:val="18"/>
                <w:szCs w:val="18"/>
              </w:rPr>
              <w:t>)</w:t>
            </w:r>
          </w:p>
        </w:tc>
        <w:tc>
          <w:tcPr>
            <w:tcW w:w="2835" w:type="dxa"/>
            <w:tcBorders>
              <w:top w:val="single" w:sz="4" w:space="0" w:color="auto"/>
              <w:left w:val="single" w:sz="4" w:space="0" w:color="auto"/>
              <w:bottom w:val="single" w:sz="4" w:space="0" w:color="auto"/>
              <w:right w:val="single" w:sz="4" w:space="0" w:color="auto"/>
            </w:tcBorders>
            <w:vAlign w:val="center"/>
          </w:tcPr>
          <w:p w14:paraId="55D0B167" w14:textId="77777777" w:rsidR="007E653D" w:rsidRPr="00966491" w:rsidRDefault="007E653D" w:rsidP="004A5727">
            <w:pPr>
              <w:keepNext/>
              <w:ind w:left="75"/>
              <w:jc w:val="center"/>
              <w:outlineLvl w:val="3"/>
              <w:rPr>
                <w:rFonts w:ascii="Arial" w:hAnsi="Arial" w:cs="Arial"/>
                <w:bCs/>
                <w:sz w:val="18"/>
                <w:szCs w:val="18"/>
              </w:rPr>
            </w:pPr>
            <w:proofErr w:type="spellStart"/>
            <w:r w:rsidRPr="00966491">
              <w:rPr>
                <w:rFonts w:ascii="Arial" w:hAnsi="Arial" w:cs="Arial"/>
                <w:sz w:val="18"/>
                <w:szCs w:val="18"/>
              </w:rPr>
              <w:t>Outsourced</w:t>
            </w:r>
            <w:proofErr w:type="spellEnd"/>
            <w:r w:rsidRPr="00966491">
              <w:rPr>
                <w:rFonts w:ascii="Arial" w:hAnsi="Arial" w:cs="Arial"/>
                <w:sz w:val="18"/>
                <w:szCs w:val="18"/>
              </w:rPr>
              <w:t xml:space="preserve"> </w:t>
            </w:r>
            <w:proofErr w:type="spellStart"/>
            <w:r w:rsidRPr="00966491">
              <w:rPr>
                <w:rFonts w:ascii="Arial" w:hAnsi="Arial" w:cs="Arial"/>
                <w:sz w:val="18"/>
                <w:szCs w:val="18"/>
              </w:rPr>
              <w:t>material</w:t>
            </w:r>
            <w:proofErr w:type="spellEnd"/>
            <w:r w:rsidRPr="00966491">
              <w:rPr>
                <w:rFonts w:ascii="Arial" w:hAnsi="Arial" w:cs="Arial"/>
                <w:sz w:val="18"/>
                <w:szCs w:val="18"/>
              </w:rPr>
              <w:t xml:space="preserve"> </w:t>
            </w:r>
            <w:proofErr w:type="spellStart"/>
            <w:r w:rsidRPr="00966491">
              <w:rPr>
                <w:rFonts w:ascii="Arial" w:hAnsi="Arial" w:cs="Arial"/>
                <w:sz w:val="18"/>
                <w:szCs w:val="18"/>
              </w:rPr>
              <w:t>scope</w:t>
            </w:r>
            <w:proofErr w:type="spellEnd"/>
          </w:p>
        </w:tc>
        <w:tc>
          <w:tcPr>
            <w:tcW w:w="2835" w:type="dxa"/>
            <w:tcBorders>
              <w:top w:val="single" w:sz="4" w:space="0" w:color="auto"/>
              <w:left w:val="single" w:sz="4" w:space="0" w:color="auto"/>
              <w:bottom w:val="single" w:sz="4" w:space="0" w:color="auto"/>
              <w:right w:val="single" w:sz="4" w:space="0" w:color="auto"/>
            </w:tcBorders>
            <w:vAlign w:val="center"/>
          </w:tcPr>
          <w:p w14:paraId="42329369" w14:textId="77777777" w:rsidR="007E653D" w:rsidRPr="00966491" w:rsidRDefault="007E653D" w:rsidP="004A5727">
            <w:pPr>
              <w:keepNext/>
              <w:ind w:left="75"/>
              <w:jc w:val="center"/>
              <w:outlineLvl w:val="3"/>
              <w:rPr>
                <w:rFonts w:ascii="Arial" w:hAnsi="Arial" w:cs="Arial"/>
                <w:bCs/>
                <w:sz w:val="18"/>
                <w:szCs w:val="18"/>
                <w:lang w:val="en-GB"/>
              </w:rPr>
            </w:pPr>
            <w:r w:rsidRPr="00966491">
              <w:rPr>
                <w:rFonts w:ascii="Arial" w:hAnsi="Arial" w:cs="Arial"/>
                <w:sz w:val="18"/>
                <w:szCs w:val="18"/>
                <w:lang w:val="en-GB"/>
              </w:rPr>
              <w:t>Percentage share of outsourced works</w:t>
            </w:r>
          </w:p>
        </w:tc>
      </w:tr>
      <w:tr w:rsidR="007E653D" w:rsidRPr="0084347A" w14:paraId="1E4110B0" w14:textId="77777777" w:rsidTr="004A5727">
        <w:trPr>
          <w:trHeight w:val="2216"/>
        </w:trPr>
        <w:tc>
          <w:tcPr>
            <w:tcW w:w="704" w:type="dxa"/>
            <w:tcBorders>
              <w:top w:val="single" w:sz="4" w:space="0" w:color="auto"/>
              <w:left w:val="single" w:sz="4" w:space="0" w:color="auto"/>
              <w:bottom w:val="single" w:sz="4" w:space="0" w:color="auto"/>
              <w:right w:val="single" w:sz="4" w:space="0" w:color="auto"/>
            </w:tcBorders>
          </w:tcPr>
          <w:p w14:paraId="2F4588DA" w14:textId="77777777" w:rsidR="007E653D" w:rsidRPr="00966491" w:rsidRDefault="007E653D" w:rsidP="004A5727">
            <w:pPr>
              <w:jc w:val="both"/>
              <w:rPr>
                <w:rFonts w:ascii="Arial" w:hAnsi="Arial" w:cs="Arial"/>
                <w:sz w:val="18"/>
                <w:szCs w:val="18"/>
                <w:lang w:val="en-GB"/>
              </w:rPr>
            </w:pPr>
          </w:p>
        </w:tc>
        <w:tc>
          <w:tcPr>
            <w:tcW w:w="3260" w:type="dxa"/>
            <w:tcBorders>
              <w:top w:val="single" w:sz="4" w:space="0" w:color="auto"/>
              <w:left w:val="single" w:sz="4" w:space="0" w:color="auto"/>
              <w:bottom w:val="single" w:sz="4" w:space="0" w:color="auto"/>
              <w:right w:val="single" w:sz="4" w:space="0" w:color="auto"/>
            </w:tcBorders>
          </w:tcPr>
          <w:p w14:paraId="199FD330" w14:textId="77777777" w:rsidR="007E653D" w:rsidRPr="00966491" w:rsidRDefault="007E653D" w:rsidP="004A5727">
            <w:pPr>
              <w:jc w:val="both"/>
              <w:rPr>
                <w:rFonts w:ascii="Arial" w:hAnsi="Arial" w:cs="Arial"/>
                <w:sz w:val="18"/>
                <w:szCs w:val="18"/>
                <w:lang w:val="en-GB"/>
              </w:rPr>
            </w:pPr>
          </w:p>
          <w:p w14:paraId="23759090" w14:textId="77777777" w:rsidR="007E653D" w:rsidRPr="00966491" w:rsidRDefault="007E653D" w:rsidP="004A5727">
            <w:pPr>
              <w:jc w:val="both"/>
              <w:rPr>
                <w:rFonts w:ascii="Arial" w:hAnsi="Arial" w:cs="Arial"/>
                <w:sz w:val="18"/>
                <w:szCs w:val="18"/>
                <w:lang w:val="en-GB"/>
              </w:rPr>
            </w:pPr>
          </w:p>
          <w:p w14:paraId="703799A9" w14:textId="77777777" w:rsidR="007E653D" w:rsidRPr="00966491" w:rsidRDefault="007E653D" w:rsidP="004A5727">
            <w:pPr>
              <w:jc w:val="both"/>
              <w:rPr>
                <w:rFonts w:ascii="Arial" w:hAnsi="Arial" w:cs="Arial"/>
                <w:sz w:val="18"/>
                <w:szCs w:val="18"/>
                <w:lang w:val="en-GB"/>
              </w:rPr>
            </w:pPr>
          </w:p>
          <w:p w14:paraId="200ECED3" w14:textId="77777777" w:rsidR="007E653D" w:rsidRPr="00966491" w:rsidRDefault="007E653D" w:rsidP="004A5727">
            <w:pPr>
              <w:jc w:val="both"/>
              <w:rPr>
                <w:rFonts w:ascii="Arial" w:hAnsi="Arial" w:cs="Arial"/>
                <w:sz w:val="18"/>
                <w:szCs w:val="18"/>
                <w:lang w:val="en-GB"/>
              </w:rPr>
            </w:pPr>
          </w:p>
          <w:p w14:paraId="732133D0" w14:textId="77777777" w:rsidR="007E653D" w:rsidRPr="00966491" w:rsidRDefault="007E653D" w:rsidP="004A5727">
            <w:pPr>
              <w:jc w:val="both"/>
              <w:rPr>
                <w:rFonts w:ascii="Arial" w:hAnsi="Arial" w:cs="Arial"/>
                <w:sz w:val="18"/>
                <w:szCs w:val="18"/>
                <w:lang w:val="en-GB"/>
              </w:rPr>
            </w:pPr>
          </w:p>
          <w:p w14:paraId="5BCDB77C" w14:textId="77777777" w:rsidR="007E653D" w:rsidRPr="00966491" w:rsidRDefault="007E653D" w:rsidP="004A5727">
            <w:pPr>
              <w:jc w:val="both"/>
              <w:rPr>
                <w:rFonts w:ascii="Arial" w:hAnsi="Arial" w:cs="Arial"/>
                <w:sz w:val="18"/>
                <w:szCs w:val="18"/>
                <w:lang w:val="en-GB"/>
              </w:rPr>
            </w:pPr>
          </w:p>
          <w:p w14:paraId="7E04F2E0" w14:textId="77777777" w:rsidR="007E653D" w:rsidRPr="00966491" w:rsidRDefault="007E653D" w:rsidP="004A5727">
            <w:pPr>
              <w:jc w:val="both"/>
              <w:rPr>
                <w:rFonts w:ascii="Arial" w:hAnsi="Arial" w:cs="Arial"/>
                <w:sz w:val="18"/>
                <w:szCs w:val="18"/>
                <w:lang w:val="en-GB"/>
              </w:rPr>
            </w:pPr>
          </w:p>
          <w:p w14:paraId="1EE66B9F" w14:textId="77777777" w:rsidR="007E653D" w:rsidRPr="00966491" w:rsidRDefault="007E653D" w:rsidP="004A5727">
            <w:pPr>
              <w:jc w:val="both"/>
              <w:rPr>
                <w:rFonts w:ascii="Arial" w:hAnsi="Arial" w:cs="Arial"/>
                <w:sz w:val="18"/>
                <w:szCs w:val="18"/>
                <w:lang w:val="en-GB"/>
              </w:rPr>
            </w:pPr>
          </w:p>
          <w:p w14:paraId="08BB6A23" w14:textId="77777777" w:rsidR="007E653D" w:rsidRPr="00966491" w:rsidRDefault="007E653D" w:rsidP="004A5727">
            <w:pPr>
              <w:jc w:val="both"/>
              <w:rPr>
                <w:rFonts w:ascii="Arial" w:hAnsi="Arial" w:cs="Arial"/>
                <w:sz w:val="18"/>
                <w:szCs w:val="18"/>
                <w:lang w:val="en-GB"/>
              </w:rPr>
            </w:pPr>
          </w:p>
          <w:p w14:paraId="18E37D1C" w14:textId="77777777" w:rsidR="007E653D" w:rsidRPr="00966491" w:rsidRDefault="007E653D" w:rsidP="004A5727">
            <w:pPr>
              <w:jc w:val="both"/>
              <w:rPr>
                <w:rFonts w:ascii="Arial" w:hAnsi="Arial" w:cs="Arial"/>
                <w:sz w:val="18"/>
                <w:szCs w:val="18"/>
                <w:lang w:val="en-GB"/>
              </w:rPr>
            </w:pPr>
          </w:p>
        </w:tc>
        <w:tc>
          <w:tcPr>
            <w:tcW w:w="2835" w:type="dxa"/>
            <w:tcBorders>
              <w:top w:val="single" w:sz="4" w:space="0" w:color="auto"/>
              <w:left w:val="single" w:sz="4" w:space="0" w:color="auto"/>
              <w:bottom w:val="single" w:sz="4" w:space="0" w:color="auto"/>
              <w:right w:val="single" w:sz="4" w:space="0" w:color="auto"/>
            </w:tcBorders>
          </w:tcPr>
          <w:p w14:paraId="6A435E15" w14:textId="77777777" w:rsidR="007E653D" w:rsidRPr="00966491" w:rsidRDefault="007E653D" w:rsidP="004A5727">
            <w:pPr>
              <w:jc w:val="both"/>
              <w:rPr>
                <w:rFonts w:ascii="Arial" w:hAnsi="Arial" w:cs="Arial"/>
                <w:sz w:val="18"/>
                <w:szCs w:val="18"/>
                <w:lang w:val="en-GB"/>
              </w:rPr>
            </w:pPr>
          </w:p>
        </w:tc>
        <w:tc>
          <w:tcPr>
            <w:tcW w:w="2835" w:type="dxa"/>
            <w:tcBorders>
              <w:top w:val="single" w:sz="4" w:space="0" w:color="auto"/>
              <w:left w:val="single" w:sz="4" w:space="0" w:color="auto"/>
              <w:bottom w:val="single" w:sz="4" w:space="0" w:color="auto"/>
              <w:right w:val="single" w:sz="4" w:space="0" w:color="auto"/>
            </w:tcBorders>
          </w:tcPr>
          <w:p w14:paraId="357D2D56" w14:textId="77777777" w:rsidR="007E653D" w:rsidRPr="00966491" w:rsidRDefault="007E653D" w:rsidP="004A5727">
            <w:pPr>
              <w:jc w:val="both"/>
              <w:rPr>
                <w:rFonts w:ascii="Arial" w:hAnsi="Arial" w:cs="Arial"/>
                <w:sz w:val="18"/>
                <w:szCs w:val="18"/>
                <w:lang w:val="en-GB"/>
              </w:rPr>
            </w:pPr>
          </w:p>
        </w:tc>
      </w:tr>
    </w:tbl>
    <w:p w14:paraId="4129FE9D" w14:textId="77777777" w:rsidR="007E653D" w:rsidRPr="00966491" w:rsidRDefault="007E653D" w:rsidP="007E653D">
      <w:pPr>
        <w:jc w:val="both"/>
        <w:rPr>
          <w:rFonts w:ascii="Arial" w:hAnsi="Arial" w:cs="Arial"/>
          <w:sz w:val="18"/>
          <w:szCs w:val="18"/>
          <w:lang w:val="en-GB"/>
        </w:rPr>
      </w:pPr>
    </w:p>
    <w:p w14:paraId="03199C3D" w14:textId="77777777" w:rsidR="007E653D" w:rsidRPr="00966491" w:rsidRDefault="007E653D" w:rsidP="007E653D">
      <w:pPr>
        <w:jc w:val="both"/>
        <w:rPr>
          <w:rFonts w:ascii="Arial" w:hAnsi="Arial" w:cs="Arial"/>
          <w:sz w:val="18"/>
          <w:szCs w:val="18"/>
          <w:lang w:val="en-GB"/>
        </w:rPr>
      </w:pPr>
    </w:p>
    <w:p w14:paraId="088B836A" w14:textId="77777777" w:rsidR="007E653D" w:rsidRPr="00966491" w:rsidRDefault="007E653D" w:rsidP="007E653D">
      <w:pPr>
        <w:jc w:val="both"/>
        <w:rPr>
          <w:rFonts w:ascii="Arial" w:hAnsi="Arial" w:cs="Arial"/>
          <w:sz w:val="18"/>
          <w:szCs w:val="18"/>
          <w:lang w:val="en-GB"/>
        </w:rPr>
      </w:pPr>
    </w:p>
    <w:p w14:paraId="6B3D3646" w14:textId="77777777" w:rsidR="007E653D" w:rsidRPr="00966491" w:rsidRDefault="007E653D" w:rsidP="007E653D">
      <w:pPr>
        <w:jc w:val="both"/>
        <w:rPr>
          <w:rFonts w:ascii="Arial" w:hAnsi="Arial" w:cs="Arial"/>
          <w:sz w:val="18"/>
          <w:szCs w:val="18"/>
          <w:lang w:val="en-GB"/>
        </w:rPr>
      </w:pPr>
    </w:p>
    <w:p w14:paraId="2658182E" w14:textId="77777777" w:rsidR="007E653D" w:rsidRPr="007D1377" w:rsidRDefault="007E653D" w:rsidP="007E653D">
      <w:pPr>
        <w:tabs>
          <w:tab w:val="center" w:pos="1651"/>
          <w:tab w:val="center" w:pos="2832"/>
          <w:tab w:val="center" w:pos="3541"/>
          <w:tab w:val="center" w:pos="4249"/>
          <w:tab w:val="center" w:pos="4957"/>
          <w:tab w:val="center" w:pos="6720"/>
        </w:tabs>
        <w:jc w:val="both"/>
        <w:rPr>
          <w:rFonts w:ascii="Arial" w:hAnsi="Arial" w:cs="Arial"/>
          <w:sz w:val="18"/>
          <w:szCs w:val="18"/>
          <w:lang w:val="en-GB"/>
        </w:rPr>
      </w:pPr>
      <w:r>
        <w:rPr>
          <w:rFonts w:ascii="Arial" w:hAnsi="Arial" w:cs="Arial"/>
          <w:sz w:val="18"/>
          <w:szCs w:val="18"/>
          <w:lang w:val="en-GB"/>
        </w:rPr>
        <w:t xml:space="preserve">                </w:t>
      </w:r>
      <w:r w:rsidRPr="007D1377">
        <w:rPr>
          <w:rFonts w:ascii="Arial" w:hAnsi="Arial" w:cs="Arial"/>
          <w:sz w:val="18"/>
          <w:szCs w:val="18"/>
          <w:lang w:val="en-GB"/>
        </w:rPr>
        <w:t xml:space="preserve">.................................. </w:t>
      </w:r>
      <w:r w:rsidRPr="007D1377">
        <w:rPr>
          <w:rFonts w:ascii="Arial" w:hAnsi="Arial" w:cs="Arial"/>
          <w:sz w:val="18"/>
          <w:szCs w:val="18"/>
          <w:lang w:val="en-GB"/>
        </w:rPr>
        <w:tab/>
      </w:r>
      <w:r w:rsidRPr="007D1377">
        <w:rPr>
          <w:rFonts w:ascii="Arial" w:hAnsi="Arial" w:cs="Arial"/>
          <w:sz w:val="18"/>
          <w:szCs w:val="18"/>
          <w:lang w:val="en-GB"/>
        </w:rPr>
        <w:tab/>
      </w:r>
      <w:r w:rsidRPr="007D1377">
        <w:rPr>
          <w:rFonts w:ascii="Arial" w:hAnsi="Arial" w:cs="Arial"/>
          <w:sz w:val="18"/>
          <w:szCs w:val="18"/>
          <w:lang w:val="en-GB"/>
        </w:rPr>
        <w:tab/>
      </w:r>
      <w:r w:rsidRPr="007D1377">
        <w:rPr>
          <w:rFonts w:ascii="Arial" w:hAnsi="Arial" w:cs="Arial"/>
          <w:sz w:val="18"/>
          <w:szCs w:val="18"/>
          <w:lang w:val="en-GB"/>
        </w:rPr>
        <w:tab/>
      </w:r>
      <w:r w:rsidRPr="007D1377">
        <w:rPr>
          <w:rFonts w:ascii="Arial" w:hAnsi="Arial" w:cs="Arial"/>
          <w:sz w:val="18"/>
          <w:szCs w:val="18"/>
          <w:lang w:val="en-GB"/>
        </w:rPr>
        <w:tab/>
        <w:t xml:space="preserve">          .........................</w:t>
      </w:r>
      <w:r>
        <w:rPr>
          <w:rFonts w:ascii="Arial" w:hAnsi="Arial" w:cs="Arial"/>
          <w:sz w:val="18"/>
          <w:szCs w:val="18"/>
          <w:lang w:val="en-GB"/>
        </w:rPr>
        <w:t>..........</w:t>
      </w:r>
      <w:r w:rsidRPr="007D1377">
        <w:rPr>
          <w:rFonts w:ascii="Arial" w:hAnsi="Arial" w:cs="Arial"/>
          <w:sz w:val="18"/>
          <w:szCs w:val="18"/>
          <w:lang w:val="en-GB"/>
        </w:rPr>
        <w:t xml:space="preserve">............. </w:t>
      </w:r>
    </w:p>
    <w:p w14:paraId="1CA4518A" w14:textId="77777777" w:rsidR="007E653D" w:rsidRPr="007D1377" w:rsidRDefault="007E653D" w:rsidP="007E653D">
      <w:pPr>
        <w:tabs>
          <w:tab w:val="center" w:pos="1651"/>
          <w:tab w:val="center" w:pos="2832"/>
          <w:tab w:val="center" w:pos="3541"/>
          <w:tab w:val="center" w:pos="4249"/>
          <w:tab w:val="center" w:pos="4957"/>
          <w:tab w:val="center" w:pos="6720"/>
        </w:tabs>
        <w:jc w:val="both"/>
        <w:rPr>
          <w:rFonts w:ascii="Arial" w:hAnsi="Arial" w:cs="Arial"/>
          <w:sz w:val="18"/>
          <w:szCs w:val="18"/>
          <w:lang w:val="en-GB"/>
        </w:rPr>
      </w:pPr>
      <w:r w:rsidRPr="007D1377">
        <w:rPr>
          <w:rFonts w:ascii="Arial" w:hAnsi="Arial" w:cs="Arial"/>
          <w:sz w:val="18"/>
          <w:szCs w:val="18"/>
          <w:lang w:val="en-GB"/>
        </w:rPr>
        <w:tab/>
        <w:t xml:space="preserve"> </w:t>
      </w:r>
      <w:r w:rsidRPr="007D1377">
        <w:rPr>
          <w:rFonts w:ascii="Arial" w:hAnsi="Arial" w:cs="Arial"/>
          <w:sz w:val="18"/>
          <w:szCs w:val="18"/>
          <w:lang w:val="en-GB"/>
        </w:rPr>
        <w:tab/>
        <w:t xml:space="preserve"> </w:t>
      </w:r>
      <w:r w:rsidRPr="007D1377">
        <w:rPr>
          <w:rFonts w:ascii="Arial" w:hAnsi="Arial" w:cs="Arial"/>
          <w:sz w:val="18"/>
          <w:szCs w:val="18"/>
          <w:lang w:val="en-GB"/>
        </w:rPr>
        <w:tab/>
        <w:t xml:space="preserve"> </w:t>
      </w:r>
      <w:r w:rsidRPr="007D1377">
        <w:rPr>
          <w:rFonts w:ascii="Arial" w:hAnsi="Arial" w:cs="Arial"/>
          <w:sz w:val="18"/>
          <w:szCs w:val="18"/>
          <w:lang w:val="en-GB"/>
        </w:rPr>
        <w:tab/>
        <w:t xml:space="preserve"> </w:t>
      </w:r>
      <w:r w:rsidRPr="007D1377">
        <w:rPr>
          <w:rFonts w:ascii="Arial" w:hAnsi="Arial" w:cs="Arial"/>
          <w:sz w:val="18"/>
          <w:szCs w:val="18"/>
          <w:lang w:val="en-GB"/>
        </w:rPr>
        <w:tab/>
      </w:r>
      <w:r w:rsidRPr="007D1377">
        <w:rPr>
          <w:rFonts w:ascii="Arial" w:hAnsi="Arial" w:cs="Arial"/>
          <w:sz w:val="18"/>
          <w:szCs w:val="18"/>
          <w:lang w:val="en-GB"/>
        </w:rPr>
        <w:tab/>
      </w:r>
      <w:r w:rsidRPr="007D1377">
        <w:rPr>
          <w:rFonts w:ascii="Arial" w:hAnsi="Arial" w:cs="Arial"/>
          <w:sz w:val="18"/>
          <w:szCs w:val="18"/>
          <w:lang w:val="en-GB"/>
        </w:rPr>
        <w:tab/>
        <w:t xml:space="preserve"> </w:t>
      </w:r>
    </w:p>
    <w:p w14:paraId="66D8D0C8" w14:textId="77777777" w:rsidR="007E653D" w:rsidRPr="00E24496" w:rsidRDefault="007E653D" w:rsidP="007E653D">
      <w:pPr>
        <w:tabs>
          <w:tab w:val="center" w:pos="1610"/>
          <w:tab w:val="center" w:pos="2124"/>
          <w:tab w:val="center" w:pos="2832"/>
          <w:tab w:val="center" w:pos="3541"/>
          <w:tab w:val="center" w:pos="4249"/>
          <w:tab w:val="center" w:pos="4957"/>
          <w:tab w:val="center" w:pos="6959"/>
          <w:tab w:val="center" w:pos="8498"/>
        </w:tabs>
        <w:jc w:val="both"/>
        <w:rPr>
          <w:rFonts w:ascii="Arial" w:hAnsi="Arial" w:cs="Arial"/>
          <w:sz w:val="18"/>
          <w:szCs w:val="18"/>
          <w:lang w:val="en-GB"/>
        </w:rPr>
      </w:pPr>
      <w:r w:rsidRPr="00E24496">
        <w:rPr>
          <w:rFonts w:ascii="Arial" w:eastAsia="Calibri" w:hAnsi="Arial" w:cs="Arial"/>
          <w:sz w:val="18"/>
          <w:szCs w:val="18"/>
          <w:lang w:val="en-GB"/>
        </w:rPr>
        <w:tab/>
      </w:r>
      <w:r w:rsidRPr="00E24496">
        <w:rPr>
          <w:rFonts w:ascii="Arial" w:hAnsi="Arial" w:cs="Arial"/>
          <w:sz w:val="18"/>
          <w:szCs w:val="18"/>
          <w:lang w:val="en-GB"/>
        </w:rPr>
        <w:t xml:space="preserve">date </w:t>
      </w:r>
      <w:r w:rsidRPr="00E24496">
        <w:rPr>
          <w:rFonts w:ascii="Arial" w:hAnsi="Arial" w:cs="Arial"/>
          <w:sz w:val="18"/>
          <w:szCs w:val="18"/>
          <w:lang w:val="en-GB"/>
        </w:rPr>
        <w:tab/>
        <w:t xml:space="preserve"> </w:t>
      </w:r>
      <w:r w:rsidRPr="00E24496">
        <w:rPr>
          <w:rFonts w:ascii="Arial" w:hAnsi="Arial" w:cs="Arial"/>
          <w:sz w:val="18"/>
          <w:szCs w:val="18"/>
          <w:lang w:val="en-GB"/>
        </w:rPr>
        <w:tab/>
      </w:r>
      <w:r w:rsidRPr="00E24496">
        <w:rPr>
          <w:rFonts w:ascii="Arial" w:hAnsi="Arial" w:cs="Arial"/>
          <w:sz w:val="18"/>
          <w:szCs w:val="18"/>
          <w:lang w:val="en-GB"/>
        </w:rPr>
        <w:tab/>
      </w:r>
      <w:r w:rsidRPr="00E24496">
        <w:rPr>
          <w:rFonts w:ascii="Arial" w:hAnsi="Arial" w:cs="Arial"/>
          <w:sz w:val="18"/>
          <w:szCs w:val="18"/>
          <w:lang w:val="en-GB"/>
        </w:rPr>
        <w:tab/>
      </w:r>
      <w:r w:rsidRPr="00E24496">
        <w:rPr>
          <w:rFonts w:ascii="Arial" w:hAnsi="Arial" w:cs="Arial"/>
          <w:sz w:val="18"/>
          <w:szCs w:val="18"/>
          <w:lang w:val="en-GB"/>
        </w:rPr>
        <w:tab/>
      </w:r>
      <w:r w:rsidRPr="00E24496">
        <w:rPr>
          <w:rFonts w:ascii="Arial" w:hAnsi="Arial" w:cs="Arial"/>
          <w:sz w:val="18"/>
          <w:szCs w:val="18"/>
          <w:lang w:val="en-GB"/>
        </w:rPr>
        <w:tab/>
        <w:t xml:space="preserve">Bidder's signature and stamp </w:t>
      </w:r>
      <w:r w:rsidRPr="00E24496">
        <w:rPr>
          <w:rFonts w:ascii="Arial" w:hAnsi="Arial" w:cs="Arial"/>
          <w:sz w:val="18"/>
          <w:szCs w:val="18"/>
          <w:lang w:val="en-GB"/>
        </w:rPr>
        <w:tab/>
        <w:t xml:space="preserve"> </w:t>
      </w:r>
    </w:p>
    <w:p w14:paraId="26CE6498" w14:textId="77777777" w:rsidR="007E653D" w:rsidRPr="00E24496" w:rsidRDefault="007E653D" w:rsidP="007E653D">
      <w:pPr>
        <w:ind w:left="3540" w:right="90" w:firstLine="708"/>
        <w:jc w:val="both"/>
        <w:rPr>
          <w:rFonts w:ascii="Arial" w:hAnsi="Arial" w:cs="Arial"/>
          <w:sz w:val="18"/>
          <w:szCs w:val="18"/>
          <w:lang w:val="en-GB"/>
        </w:rPr>
      </w:pPr>
      <w:r w:rsidRPr="00E24496">
        <w:rPr>
          <w:rFonts w:ascii="Arial" w:hAnsi="Arial" w:cs="Arial"/>
          <w:i/>
          <w:sz w:val="18"/>
          <w:szCs w:val="18"/>
          <w:lang w:val="en-GB"/>
        </w:rPr>
        <w:t>(persons authorised to submit statements of will)</w:t>
      </w:r>
      <w:r w:rsidRPr="00E24496">
        <w:rPr>
          <w:rFonts w:ascii="Arial" w:hAnsi="Arial" w:cs="Arial"/>
          <w:sz w:val="18"/>
          <w:szCs w:val="18"/>
          <w:lang w:val="en-GB"/>
        </w:rPr>
        <w:t xml:space="preserve"> </w:t>
      </w:r>
    </w:p>
    <w:p w14:paraId="56F5F030" w14:textId="77777777" w:rsidR="007E653D" w:rsidRPr="00E24496" w:rsidRDefault="007E653D" w:rsidP="007E653D">
      <w:pPr>
        <w:ind w:left="3540" w:right="90" w:firstLine="708"/>
        <w:jc w:val="both"/>
        <w:rPr>
          <w:rFonts w:ascii="Arial" w:hAnsi="Arial" w:cs="Arial"/>
          <w:sz w:val="18"/>
          <w:szCs w:val="18"/>
          <w:lang w:val="en-GB"/>
        </w:rPr>
      </w:pPr>
    </w:p>
    <w:p w14:paraId="340C3A87" w14:textId="77777777" w:rsidR="007E653D" w:rsidRPr="00E24496" w:rsidRDefault="007E653D" w:rsidP="007E653D">
      <w:pPr>
        <w:ind w:left="3540" w:right="90" w:firstLine="708"/>
        <w:jc w:val="both"/>
        <w:rPr>
          <w:rFonts w:ascii="Arial" w:hAnsi="Arial" w:cs="Arial"/>
          <w:sz w:val="18"/>
          <w:szCs w:val="18"/>
          <w:lang w:val="en-GB"/>
        </w:rPr>
      </w:pPr>
    </w:p>
    <w:p w14:paraId="542E25C2" w14:textId="77777777" w:rsidR="007E653D" w:rsidRPr="00E24496" w:rsidRDefault="007E653D" w:rsidP="007E653D">
      <w:pPr>
        <w:ind w:right="90"/>
        <w:jc w:val="both"/>
        <w:rPr>
          <w:rFonts w:ascii="Arial" w:hAnsi="Arial" w:cs="Arial"/>
          <w:sz w:val="18"/>
          <w:szCs w:val="18"/>
          <w:lang w:val="en-GB"/>
        </w:rPr>
      </w:pPr>
    </w:p>
    <w:p w14:paraId="096B5FB8" w14:textId="77777777" w:rsidR="007E653D" w:rsidRPr="007D1377" w:rsidRDefault="007E653D" w:rsidP="007E653D">
      <w:pPr>
        <w:pStyle w:val="Akapitzlist"/>
        <w:numPr>
          <w:ilvl w:val="0"/>
          <w:numId w:val="2"/>
        </w:numPr>
        <w:ind w:right="90"/>
        <w:jc w:val="both"/>
        <w:rPr>
          <w:rFonts w:ascii="Arial" w:hAnsi="Arial" w:cs="Arial"/>
          <w:sz w:val="18"/>
          <w:szCs w:val="18"/>
          <w:lang w:val="en-GB"/>
        </w:rPr>
      </w:pPr>
      <w:r w:rsidRPr="007D1377">
        <w:rPr>
          <w:rFonts w:ascii="Arial" w:hAnsi="Arial" w:cs="Arial"/>
          <w:sz w:val="18"/>
          <w:szCs w:val="18"/>
          <w:lang w:val="en-GB"/>
        </w:rPr>
        <w:t xml:space="preserve">Bidder </w:t>
      </w:r>
      <w:r w:rsidRPr="007D1377">
        <w:rPr>
          <w:rFonts w:ascii="Arial" w:hAnsi="Arial" w:cs="Arial"/>
          <w:sz w:val="18"/>
          <w:szCs w:val="18"/>
          <w:u w:val="single"/>
          <w:lang w:val="en-GB"/>
        </w:rPr>
        <w:t>does not provide</w:t>
      </w:r>
      <w:r w:rsidRPr="007D1377">
        <w:rPr>
          <w:rFonts w:ascii="Arial" w:hAnsi="Arial" w:cs="Arial"/>
          <w:sz w:val="18"/>
          <w:szCs w:val="18"/>
          <w:lang w:val="en-GB"/>
        </w:rPr>
        <w:t xml:space="preserve"> for the participation of subcontractors *</w:t>
      </w:r>
    </w:p>
    <w:p w14:paraId="7743B9F5" w14:textId="77777777" w:rsidR="007E653D" w:rsidRPr="00E24496" w:rsidRDefault="007E653D" w:rsidP="007E653D">
      <w:pPr>
        <w:ind w:left="720"/>
        <w:jc w:val="both"/>
        <w:rPr>
          <w:rFonts w:ascii="Arial" w:hAnsi="Arial" w:cs="Arial"/>
          <w:i/>
          <w:sz w:val="18"/>
          <w:szCs w:val="18"/>
          <w:lang w:val="en-GB"/>
        </w:rPr>
      </w:pPr>
    </w:p>
    <w:p w14:paraId="7C41DAF8" w14:textId="77777777" w:rsidR="007E653D" w:rsidRPr="00E24496" w:rsidRDefault="007E653D" w:rsidP="007E653D">
      <w:pPr>
        <w:jc w:val="both"/>
        <w:rPr>
          <w:rFonts w:ascii="Arial" w:hAnsi="Arial" w:cs="Arial"/>
          <w:sz w:val="18"/>
          <w:szCs w:val="18"/>
          <w:lang w:val="en-GB"/>
        </w:rPr>
      </w:pPr>
      <w:r w:rsidRPr="00E24496">
        <w:rPr>
          <w:rFonts w:ascii="Arial" w:hAnsi="Arial" w:cs="Arial"/>
          <w:sz w:val="18"/>
          <w:szCs w:val="18"/>
          <w:lang w:val="en-GB"/>
        </w:rPr>
        <w:t>We declare that we will carry out the works covered by this RFP ourselves without subcontracting any works.</w:t>
      </w:r>
    </w:p>
    <w:p w14:paraId="057A5CC0" w14:textId="77777777" w:rsidR="007E653D" w:rsidRPr="00E24496" w:rsidRDefault="007E653D" w:rsidP="007E653D">
      <w:pPr>
        <w:jc w:val="both"/>
        <w:rPr>
          <w:rFonts w:ascii="Arial" w:hAnsi="Arial" w:cs="Arial"/>
          <w:sz w:val="18"/>
          <w:szCs w:val="18"/>
          <w:lang w:val="en-GB"/>
        </w:rPr>
      </w:pPr>
    </w:p>
    <w:p w14:paraId="4244E095" w14:textId="77777777" w:rsidR="007E653D" w:rsidRPr="00E24496" w:rsidRDefault="007E653D" w:rsidP="007E653D">
      <w:pPr>
        <w:jc w:val="both"/>
        <w:rPr>
          <w:rFonts w:ascii="Arial" w:hAnsi="Arial" w:cs="Arial"/>
          <w:sz w:val="18"/>
          <w:szCs w:val="18"/>
          <w:lang w:val="en-GB"/>
        </w:rPr>
      </w:pPr>
    </w:p>
    <w:p w14:paraId="67687BC2" w14:textId="77777777" w:rsidR="007E653D" w:rsidRPr="00E24496" w:rsidRDefault="007E653D" w:rsidP="007E653D">
      <w:pPr>
        <w:jc w:val="both"/>
        <w:rPr>
          <w:rFonts w:ascii="Arial" w:hAnsi="Arial" w:cs="Arial"/>
          <w:sz w:val="18"/>
          <w:szCs w:val="18"/>
          <w:lang w:val="en-GB"/>
        </w:rPr>
      </w:pPr>
    </w:p>
    <w:p w14:paraId="2E60B431" w14:textId="77777777" w:rsidR="007E653D" w:rsidRPr="00E24496" w:rsidRDefault="007E653D" w:rsidP="007E653D">
      <w:pPr>
        <w:jc w:val="both"/>
        <w:rPr>
          <w:rFonts w:ascii="Arial" w:hAnsi="Arial" w:cs="Arial"/>
          <w:sz w:val="18"/>
          <w:szCs w:val="18"/>
          <w:lang w:val="en-GB"/>
        </w:rPr>
      </w:pPr>
    </w:p>
    <w:p w14:paraId="4EED9929" w14:textId="77777777" w:rsidR="007E653D" w:rsidRPr="00E24496" w:rsidRDefault="007E653D" w:rsidP="007E653D">
      <w:pPr>
        <w:tabs>
          <w:tab w:val="center" w:pos="1651"/>
          <w:tab w:val="center" w:pos="2832"/>
          <w:tab w:val="center" w:pos="3541"/>
          <w:tab w:val="center" w:pos="4249"/>
          <w:tab w:val="center" w:pos="4957"/>
          <w:tab w:val="center" w:pos="6720"/>
        </w:tabs>
        <w:jc w:val="both"/>
        <w:rPr>
          <w:rFonts w:ascii="Arial" w:hAnsi="Arial" w:cs="Arial"/>
          <w:sz w:val="18"/>
          <w:szCs w:val="18"/>
          <w:lang w:val="en-GB"/>
        </w:rPr>
      </w:pPr>
      <w:r w:rsidRPr="00E24496">
        <w:rPr>
          <w:rFonts w:ascii="Arial" w:eastAsia="Calibri" w:hAnsi="Arial" w:cs="Arial"/>
          <w:sz w:val="18"/>
          <w:szCs w:val="18"/>
          <w:lang w:val="en-GB"/>
        </w:rPr>
        <w:tab/>
      </w:r>
      <w:r w:rsidRPr="00E24496">
        <w:rPr>
          <w:rFonts w:ascii="Arial" w:hAnsi="Arial" w:cs="Arial"/>
          <w:sz w:val="18"/>
          <w:szCs w:val="18"/>
          <w:lang w:val="en-GB"/>
        </w:rPr>
        <w:t>…………………………..</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r>
      <w:r w:rsidRPr="00E24496">
        <w:rPr>
          <w:rFonts w:ascii="Arial" w:hAnsi="Arial" w:cs="Arial"/>
          <w:sz w:val="18"/>
          <w:szCs w:val="18"/>
          <w:lang w:val="en-GB"/>
        </w:rPr>
        <w:tab/>
        <w:t xml:space="preserve">...................................... </w:t>
      </w:r>
    </w:p>
    <w:p w14:paraId="0C19A02D" w14:textId="77777777" w:rsidR="007E653D" w:rsidRPr="00E24496" w:rsidRDefault="007E653D" w:rsidP="007E653D">
      <w:pPr>
        <w:tabs>
          <w:tab w:val="center" w:pos="1610"/>
          <w:tab w:val="center" w:pos="2124"/>
          <w:tab w:val="center" w:pos="2832"/>
          <w:tab w:val="center" w:pos="3541"/>
          <w:tab w:val="center" w:pos="4249"/>
          <w:tab w:val="center" w:pos="4957"/>
          <w:tab w:val="center" w:pos="6959"/>
          <w:tab w:val="center" w:pos="8498"/>
        </w:tabs>
        <w:jc w:val="both"/>
        <w:rPr>
          <w:rFonts w:ascii="Arial" w:hAnsi="Arial" w:cs="Arial"/>
          <w:sz w:val="18"/>
          <w:szCs w:val="18"/>
          <w:lang w:val="en-GB"/>
        </w:rPr>
      </w:pPr>
      <w:r w:rsidRPr="00E24496">
        <w:rPr>
          <w:rFonts w:ascii="Arial" w:eastAsia="Calibri" w:hAnsi="Arial" w:cs="Arial"/>
          <w:sz w:val="18"/>
          <w:szCs w:val="18"/>
          <w:lang w:val="en-GB"/>
        </w:rPr>
        <w:tab/>
      </w:r>
      <w:r w:rsidRPr="00E24496">
        <w:rPr>
          <w:rFonts w:ascii="Arial" w:hAnsi="Arial" w:cs="Arial"/>
          <w:sz w:val="18"/>
          <w:szCs w:val="18"/>
          <w:lang w:val="en-GB"/>
        </w:rPr>
        <w:t xml:space="preserve">date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 </w:t>
      </w:r>
      <w:r w:rsidRPr="00E24496">
        <w:rPr>
          <w:rFonts w:ascii="Arial" w:hAnsi="Arial" w:cs="Arial"/>
          <w:sz w:val="18"/>
          <w:szCs w:val="18"/>
          <w:lang w:val="en-GB"/>
        </w:rPr>
        <w:tab/>
        <w:t xml:space="preserve">Bidder's signature and stamp </w:t>
      </w:r>
      <w:r w:rsidRPr="00E24496">
        <w:rPr>
          <w:rFonts w:ascii="Arial" w:hAnsi="Arial" w:cs="Arial"/>
          <w:sz w:val="18"/>
          <w:szCs w:val="18"/>
          <w:lang w:val="en-GB"/>
        </w:rPr>
        <w:tab/>
        <w:t xml:space="preserve"> </w:t>
      </w:r>
    </w:p>
    <w:p w14:paraId="4E228F80" w14:textId="77777777" w:rsidR="007E653D" w:rsidRPr="00E24496" w:rsidRDefault="007E653D" w:rsidP="007E653D">
      <w:pPr>
        <w:ind w:left="5664" w:right="90"/>
        <w:jc w:val="both"/>
        <w:rPr>
          <w:rFonts w:ascii="Arial" w:hAnsi="Arial" w:cs="Arial"/>
          <w:sz w:val="18"/>
          <w:szCs w:val="18"/>
          <w:lang w:val="en-GB"/>
        </w:rPr>
      </w:pPr>
      <w:r w:rsidRPr="00E24496">
        <w:rPr>
          <w:rFonts w:ascii="Arial" w:hAnsi="Arial" w:cs="Arial"/>
          <w:i/>
          <w:sz w:val="18"/>
          <w:szCs w:val="18"/>
          <w:lang w:val="en-GB"/>
        </w:rPr>
        <w:t>(persons authorised to submit statements of will)</w:t>
      </w:r>
      <w:r w:rsidRPr="00E24496">
        <w:rPr>
          <w:rFonts w:ascii="Arial" w:hAnsi="Arial" w:cs="Arial"/>
          <w:sz w:val="18"/>
          <w:szCs w:val="18"/>
          <w:lang w:val="en-GB"/>
        </w:rPr>
        <w:t xml:space="preserve"> </w:t>
      </w:r>
    </w:p>
    <w:p w14:paraId="1EE80156" w14:textId="77777777" w:rsidR="007E653D" w:rsidRPr="00E24496" w:rsidRDefault="007E653D" w:rsidP="007E653D">
      <w:pPr>
        <w:jc w:val="both"/>
        <w:rPr>
          <w:rFonts w:ascii="Arial" w:hAnsi="Arial" w:cs="Arial"/>
          <w:sz w:val="18"/>
          <w:szCs w:val="18"/>
          <w:lang w:val="en-GB"/>
        </w:rPr>
      </w:pPr>
    </w:p>
    <w:p w14:paraId="4587FFEE" w14:textId="77777777" w:rsidR="007E653D" w:rsidRPr="00E24496" w:rsidRDefault="007E653D" w:rsidP="007E653D">
      <w:pPr>
        <w:jc w:val="both"/>
        <w:rPr>
          <w:rFonts w:ascii="Arial" w:hAnsi="Arial" w:cs="Arial"/>
          <w:sz w:val="18"/>
          <w:szCs w:val="18"/>
          <w:lang w:val="en-GB"/>
        </w:rPr>
      </w:pPr>
    </w:p>
    <w:p w14:paraId="0D723670" w14:textId="77777777" w:rsidR="007E653D" w:rsidRPr="00E24496" w:rsidRDefault="007E653D" w:rsidP="007E653D">
      <w:pPr>
        <w:jc w:val="both"/>
        <w:rPr>
          <w:rFonts w:ascii="Arial" w:hAnsi="Arial" w:cs="Arial"/>
          <w:sz w:val="18"/>
          <w:szCs w:val="18"/>
          <w:lang w:val="en-GB"/>
        </w:rPr>
      </w:pPr>
      <w:r w:rsidRPr="00E24496">
        <w:rPr>
          <w:rFonts w:ascii="Arial" w:hAnsi="Arial" w:cs="Arial"/>
          <w:sz w:val="18"/>
          <w:szCs w:val="18"/>
          <w:lang w:val="en-GB"/>
        </w:rPr>
        <w:t>* Complete the appropriate part of the form</w:t>
      </w:r>
    </w:p>
    <w:p w14:paraId="719F2C85" w14:textId="77777777" w:rsidR="007E653D" w:rsidRPr="00E24496" w:rsidRDefault="007E653D" w:rsidP="007E653D">
      <w:pPr>
        <w:pStyle w:val="Zwykytekst"/>
        <w:ind w:left="567" w:hanging="567"/>
        <w:jc w:val="both"/>
        <w:rPr>
          <w:rFonts w:ascii="Arial" w:hAnsi="Arial" w:cs="Arial"/>
          <w:sz w:val="18"/>
          <w:szCs w:val="18"/>
          <w:lang w:val="en-GB"/>
        </w:rPr>
      </w:pPr>
    </w:p>
    <w:p w14:paraId="027BCF40" w14:textId="77777777" w:rsidR="007E653D" w:rsidRPr="007D1377" w:rsidRDefault="007E653D" w:rsidP="007E653D">
      <w:pPr>
        <w:rPr>
          <w:rFonts w:ascii="Arial" w:hAnsi="Arial" w:cs="Arial"/>
          <w:b/>
          <w:lang w:val="en-GB"/>
        </w:rPr>
      </w:pPr>
    </w:p>
    <w:p w14:paraId="62CA7123" w14:textId="77777777" w:rsidR="007E653D" w:rsidRPr="007D1377" w:rsidRDefault="007E653D" w:rsidP="007E653D">
      <w:pPr>
        <w:tabs>
          <w:tab w:val="left" w:pos="7230"/>
        </w:tabs>
        <w:jc w:val="right"/>
        <w:rPr>
          <w:rFonts w:ascii="Arial" w:hAnsi="Arial" w:cs="Arial"/>
          <w:b/>
          <w:lang w:val="en-GB"/>
        </w:rPr>
      </w:pPr>
    </w:p>
    <w:p w14:paraId="6F869A8F" w14:textId="77777777" w:rsidR="006A1126" w:rsidRDefault="006A1126" w:rsidP="005013EB">
      <w:pPr>
        <w:spacing w:line="259" w:lineRule="auto"/>
        <w:ind w:left="7080" w:firstLine="708"/>
        <w:rPr>
          <w:rFonts w:ascii="Arial" w:hAnsi="Arial" w:cs="Arial"/>
          <w:b/>
          <w:sz w:val="18"/>
          <w:szCs w:val="18"/>
          <w:lang w:val="en-GB"/>
        </w:rPr>
      </w:pPr>
    </w:p>
    <w:p w14:paraId="6943CA2C" w14:textId="77777777" w:rsidR="006A1126" w:rsidRDefault="006A1126" w:rsidP="005013EB">
      <w:pPr>
        <w:spacing w:line="259" w:lineRule="auto"/>
        <w:ind w:left="7080" w:firstLine="708"/>
        <w:rPr>
          <w:rFonts w:ascii="Arial" w:hAnsi="Arial" w:cs="Arial"/>
          <w:b/>
          <w:sz w:val="18"/>
          <w:szCs w:val="18"/>
          <w:lang w:val="en-GB"/>
        </w:rPr>
      </w:pPr>
    </w:p>
    <w:p w14:paraId="3E945DD9" w14:textId="77777777" w:rsidR="006A1126" w:rsidRDefault="006A1126" w:rsidP="005013EB">
      <w:pPr>
        <w:spacing w:line="259" w:lineRule="auto"/>
        <w:ind w:left="7080" w:firstLine="708"/>
        <w:rPr>
          <w:rFonts w:ascii="Arial" w:hAnsi="Arial" w:cs="Arial"/>
          <w:b/>
          <w:sz w:val="18"/>
          <w:szCs w:val="18"/>
          <w:lang w:val="en-GB"/>
        </w:rPr>
      </w:pPr>
    </w:p>
    <w:p w14:paraId="4A37E5B7" w14:textId="68AFE295" w:rsidR="007E653D" w:rsidRDefault="001017C3" w:rsidP="005013EB">
      <w:pPr>
        <w:spacing w:line="259" w:lineRule="auto"/>
        <w:ind w:left="7080" w:firstLine="708"/>
        <w:rPr>
          <w:rFonts w:ascii="Arial" w:hAnsi="Arial" w:cs="Arial"/>
          <w:b/>
          <w:sz w:val="18"/>
          <w:szCs w:val="18"/>
          <w:lang w:val="en-GB"/>
        </w:rPr>
      </w:pPr>
      <w:r>
        <w:rPr>
          <w:rFonts w:ascii="Arial" w:hAnsi="Arial" w:cs="Arial"/>
          <w:b/>
          <w:sz w:val="18"/>
          <w:szCs w:val="18"/>
          <w:lang w:val="en-GB"/>
        </w:rPr>
        <w:t xml:space="preserve">  </w:t>
      </w:r>
    </w:p>
    <w:p w14:paraId="56CAA534" w14:textId="77777777" w:rsidR="007E653D" w:rsidRDefault="007E653D" w:rsidP="005013EB">
      <w:pPr>
        <w:spacing w:line="259" w:lineRule="auto"/>
        <w:ind w:left="7080" w:firstLine="708"/>
        <w:rPr>
          <w:rFonts w:ascii="Arial" w:hAnsi="Arial" w:cs="Arial"/>
          <w:b/>
          <w:sz w:val="18"/>
          <w:szCs w:val="18"/>
          <w:lang w:val="en-GB"/>
        </w:rPr>
      </w:pPr>
    </w:p>
    <w:p w14:paraId="5F45E916" w14:textId="77777777" w:rsidR="007E653D" w:rsidRDefault="007E653D" w:rsidP="005013EB">
      <w:pPr>
        <w:spacing w:line="259" w:lineRule="auto"/>
        <w:ind w:left="7080" w:firstLine="708"/>
        <w:rPr>
          <w:rFonts w:ascii="Arial" w:hAnsi="Arial" w:cs="Arial"/>
          <w:b/>
          <w:sz w:val="18"/>
          <w:szCs w:val="18"/>
          <w:lang w:val="en-GB"/>
        </w:rPr>
      </w:pPr>
    </w:p>
    <w:p w14:paraId="1800D896" w14:textId="77777777" w:rsidR="007E653D" w:rsidRDefault="007E653D" w:rsidP="005013EB">
      <w:pPr>
        <w:spacing w:line="259" w:lineRule="auto"/>
        <w:ind w:left="7080" w:firstLine="708"/>
        <w:rPr>
          <w:rFonts w:ascii="Arial" w:hAnsi="Arial" w:cs="Arial"/>
          <w:b/>
          <w:sz w:val="18"/>
          <w:szCs w:val="18"/>
          <w:lang w:val="en-GB"/>
        </w:rPr>
      </w:pPr>
    </w:p>
    <w:p w14:paraId="56977CBC" w14:textId="180BCE95" w:rsidR="00132137" w:rsidRPr="001E3C56" w:rsidRDefault="001017C3" w:rsidP="005013EB">
      <w:pPr>
        <w:spacing w:line="259" w:lineRule="auto"/>
        <w:ind w:left="7080" w:firstLine="708"/>
        <w:rPr>
          <w:rFonts w:ascii="Arial" w:hAnsi="Arial" w:cs="Arial"/>
          <w:b/>
          <w:sz w:val="18"/>
          <w:szCs w:val="18"/>
          <w:lang w:val="en-GB"/>
        </w:rPr>
      </w:pPr>
      <w:r>
        <w:rPr>
          <w:rFonts w:ascii="Arial" w:hAnsi="Arial" w:cs="Arial"/>
          <w:b/>
          <w:sz w:val="18"/>
          <w:szCs w:val="18"/>
          <w:lang w:val="en-GB"/>
        </w:rPr>
        <w:lastRenderedPageBreak/>
        <w:t xml:space="preserve"> </w:t>
      </w:r>
      <w:r w:rsidR="007B543F" w:rsidRPr="001E3C56">
        <w:rPr>
          <w:rFonts w:ascii="Arial" w:hAnsi="Arial" w:cs="Arial"/>
          <w:b/>
          <w:sz w:val="18"/>
          <w:szCs w:val="18"/>
          <w:lang w:val="en-GB"/>
        </w:rPr>
        <w:t>Appendix</w:t>
      </w:r>
      <w:r w:rsidR="007B543F" w:rsidRPr="001E3C56">
        <w:rPr>
          <w:rFonts w:ascii="Arial" w:hAnsi="Arial" w:cs="Arial"/>
          <w:b/>
          <w:color w:val="FF0000"/>
          <w:sz w:val="18"/>
          <w:szCs w:val="18"/>
          <w:lang w:val="en-GB"/>
        </w:rPr>
        <w:t xml:space="preserve"> </w:t>
      </w:r>
      <w:r w:rsidR="00132137" w:rsidRPr="001E3C56">
        <w:rPr>
          <w:rFonts w:ascii="Arial" w:hAnsi="Arial" w:cs="Arial"/>
          <w:b/>
          <w:color w:val="FF0000"/>
          <w:sz w:val="18"/>
          <w:szCs w:val="18"/>
          <w:lang w:val="en-GB"/>
        </w:rPr>
        <w:t>H1</w:t>
      </w:r>
    </w:p>
    <w:p w14:paraId="0C992A0B" w14:textId="5CF43613" w:rsidR="00132137" w:rsidRPr="001E3C56" w:rsidRDefault="00966491" w:rsidP="00132137">
      <w:pPr>
        <w:spacing w:line="276" w:lineRule="auto"/>
        <w:jc w:val="right"/>
        <w:rPr>
          <w:rFonts w:ascii="Arial" w:hAnsi="Arial" w:cs="Arial"/>
          <w:b/>
          <w:sz w:val="18"/>
          <w:szCs w:val="18"/>
          <w:lang w:val="en-GB"/>
        </w:rPr>
      </w:pPr>
      <w:r w:rsidRPr="001E3C56">
        <w:rPr>
          <w:rFonts w:ascii="Arial" w:hAnsi="Arial" w:cs="Arial"/>
          <w:b/>
          <w:sz w:val="18"/>
          <w:szCs w:val="18"/>
          <w:lang w:val="en-GB"/>
        </w:rPr>
        <w:t>Pri</w:t>
      </w:r>
      <w:r w:rsidR="00E406E7" w:rsidRPr="001E3C56">
        <w:rPr>
          <w:rFonts w:ascii="Arial" w:hAnsi="Arial" w:cs="Arial"/>
          <w:b/>
          <w:sz w:val="18"/>
          <w:szCs w:val="18"/>
          <w:lang w:val="en-GB"/>
        </w:rPr>
        <w:t>ce Picture</w:t>
      </w:r>
    </w:p>
    <w:p w14:paraId="6AEE9121" w14:textId="7732F000" w:rsidR="005013EB" w:rsidRPr="001E3C56" w:rsidRDefault="00F720C1" w:rsidP="00132137">
      <w:pPr>
        <w:spacing w:line="276" w:lineRule="auto"/>
        <w:jc w:val="right"/>
        <w:rPr>
          <w:rFonts w:ascii="Arial" w:hAnsi="Arial" w:cs="Arial"/>
          <w:b/>
          <w:sz w:val="18"/>
          <w:szCs w:val="18"/>
          <w:lang w:val="en-GB"/>
        </w:rPr>
      </w:pPr>
      <w:r>
        <w:rPr>
          <w:rFonts w:ascii="Arial" w:hAnsi="Arial" w:cs="Arial"/>
          <w:b/>
          <w:sz w:val="18"/>
          <w:szCs w:val="18"/>
          <w:lang w:val="en-GB"/>
        </w:rPr>
        <w:t>(</w:t>
      </w:r>
      <w:r w:rsidR="0044390F" w:rsidRPr="001E3C56">
        <w:rPr>
          <w:rFonts w:ascii="Arial" w:hAnsi="Arial" w:cs="Arial"/>
          <w:b/>
          <w:sz w:val="18"/>
          <w:szCs w:val="18"/>
          <w:lang w:val="en-GB"/>
        </w:rPr>
        <w:t>After technical evaluation</w:t>
      </w:r>
      <w:r w:rsidR="009C075B">
        <w:rPr>
          <w:rFonts w:ascii="Arial" w:hAnsi="Arial" w:cs="Arial"/>
          <w:b/>
          <w:sz w:val="18"/>
          <w:szCs w:val="18"/>
          <w:lang w:val="en-GB"/>
        </w:rPr>
        <w:t xml:space="preserve"> at the latest)</w:t>
      </w:r>
    </w:p>
    <w:p w14:paraId="7D551311" w14:textId="7EA0D8CA" w:rsidR="00062F47" w:rsidRDefault="00062F47">
      <w:pPr>
        <w:spacing w:after="160" w:line="259" w:lineRule="auto"/>
        <w:rPr>
          <w:rFonts w:ascii="Arial" w:hAnsi="Arial" w:cs="Arial"/>
          <w:b/>
          <w:sz w:val="18"/>
          <w:szCs w:val="18"/>
          <w:lang w:val="en-GB"/>
        </w:rPr>
      </w:pPr>
      <w:r>
        <w:rPr>
          <w:rFonts w:ascii="Arial" w:hAnsi="Arial" w:cs="Arial"/>
          <w:b/>
          <w:sz w:val="18"/>
          <w:szCs w:val="18"/>
          <w:lang w:val="en-GB"/>
        </w:rPr>
        <w:br w:type="page"/>
      </w:r>
    </w:p>
    <w:p w14:paraId="7BA9B74A" w14:textId="77777777" w:rsidR="00A70A01" w:rsidRPr="001E3C56" w:rsidRDefault="00A70A01" w:rsidP="00132137">
      <w:pPr>
        <w:spacing w:line="276" w:lineRule="auto"/>
        <w:jc w:val="right"/>
        <w:rPr>
          <w:rFonts w:ascii="Arial" w:hAnsi="Arial" w:cs="Arial"/>
          <w:b/>
          <w:sz w:val="18"/>
          <w:szCs w:val="18"/>
          <w:lang w:val="en-GB"/>
        </w:rPr>
      </w:pPr>
    </w:p>
    <w:p w14:paraId="0952F81F" w14:textId="047BFB69" w:rsidR="00A70A01" w:rsidRPr="001E3C56" w:rsidRDefault="001017C3" w:rsidP="00A70A01">
      <w:pPr>
        <w:spacing w:line="259" w:lineRule="auto"/>
        <w:ind w:left="7080" w:firstLine="708"/>
        <w:rPr>
          <w:rFonts w:ascii="Arial" w:hAnsi="Arial" w:cs="Arial"/>
          <w:b/>
          <w:sz w:val="18"/>
          <w:szCs w:val="18"/>
          <w:lang w:val="en-GB"/>
        </w:rPr>
      </w:pPr>
      <w:r>
        <w:rPr>
          <w:rFonts w:ascii="Arial" w:hAnsi="Arial" w:cs="Arial"/>
          <w:b/>
          <w:sz w:val="18"/>
          <w:szCs w:val="18"/>
          <w:lang w:val="en-GB"/>
        </w:rPr>
        <w:t xml:space="preserve">   </w:t>
      </w:r>
      <w:r w:rsidR="00A70A01" w:rsidRPr="001E3C56">
        <w:rPr>
          <w:rFonts w:ascii="Arial" w:hAnsi="Arial" w:cs="Arial"/>
          <w:b/>
          <w:sz w:val="18"/>
          <w:szCs w:val="18"/>
          <w:lang w:val="en-GB"/>
        </w:rPr>
        <w:t>Appendix</w:t>
      </w:r>
      <w:r w:rsidR="00A70A01" w:rsidRPr="001E3C56">
        <w:rPr>
          <w:rFonts w:ascii="Arial" w:hAnsi="Arial" w:cs="Arial"/>
          <w:b/>
          <w:color w:val="FF0000"/>
          <w:sz w:val="18"/>
          <w:szCs w:val="18"/>
          <w:lang w:val="en-GB"/>
        </w:rPr>
        <w:t xml:space="preserve"> H2</w:t>
      </w:r>
    </w:p>
    <w:p w14:paraId="4F0560C7" w14:textId="55948C2A" w:rsidR="00A70A01" w:rsidRPr="001E3C56" w:rsidRDefault="00A70A01" w:rsidP="00A70A01">
      <w:pPr>
        <w:spacing w:line="276" w:lineRule="auto"/>
        <w:jc w:val="right"/>
        <w:rPr>
          <w:rFonts w:ascii="Arial" w:hAnsi="Arial" w:cs="Arial"/>
          <w:b/>
          <w:sz w:val="18"/>
          <w:szCs w:val="18"/>
          <w:lang w:val="en-GB"/>
        </w:rPr>
      </w:pPr>
      <w:r w:rsidRPr="001E3C56">
        <w:rPr>
          <w:rFonts w:ascii="Arial" w:hAnsi="Arial" w:cs="Arial"/>
          <w:b/>
          <w:sz w:val="18"/>
          <w:szCs w:val="18"/>
          <w:lang w:val="en-GB"/>
        </w:rPr>
        <w:t>Draft of Contract</w:t>
      </w:r>
    </w:p>
    <w:p w14:paraId="1C5E8FE2" w14:textId="06B83DCA" w:rsidR="00A70A01" w:rsidRPr="001E3C56" w:rsidRDefault="00F720C1" w:rsidP="00A70A01">
      <w:pPr>
        <w:spacing w:line="276" w:lineRule="auto"/>
        <w:jc w:val="right"/>
        <w:rPr>
          <w:rFonts w:ascii="Arial" w:hAnsi="Arial" w:cs="Arial"/>
          <w:b/>
          <w:sz w:val="18"/>
          <w:szCs w:val="18"/>
          <w:lang w:val="en-GB"/>
        </w:rPr>
      </w:pPr>
      <w:r>
        <w:rPr>
          <w:rFonts w:ascii="Arial" w:hAnsi="Arial" w:cs="Arial"/>
          <w:b/>
          <w:sz w:val="18"/>
          <w:szCs w:val="18"/>
          <w:lang w:val="en-GB"/>
        </w:rPr>
        <w:t>(</w:t>
      </w:r>
      <w:r w:rsidR="00A70A01" w:rsidRPr="001E3C56">
        <w:rPr>
          <w:rFonts w:ascii="Arial" w:hAnsi="Arial" w:cs="Arial"/>
          <w:b/>
          <w:sz w:val="18"/>
          <w:szCs w:val="18"/>
          <w:lang w:val="en-GB"/>
        </w:rPr>
        <w:t>After technical evaluation</w:t>
      </w:r>
      <w:r w:rsidR="009C075B">
        <w:rPr>
          <w:rFonts w:ascii="Arial" w:hAnsi="Arial" w:cs="Arial"/>
          <w:b/>
          <w:sz w:val="18"/>
          <w:szCs w:val="18"/>
          <w:lang w:val="en-GB"/>
        </w:rPr>
        <w:t xml:space="preserve"> at the latest</w:t>
      </w:r>
      <w:r>
        <w:rPr>
          <w:rFonts w:ascii="Arial" w:hAnsi="Arial" w:cs="Arial"/>
          <w:b/>
          <w:sz w:val="18"/>
          <w:szCs w:val="18"/>
          <w:lang w:val="en-GB"/>
        </w:rPr>
        <w:t>)</w:t>
      </w:r>
    </w:p>
    <w:p w14:paraId="492909B6" w14:textId="77777777" w:rsidR="00A70A01" w:rsidRPr="001E3C56" w:rsidRDefault="00A70A01" w:rsidP="00132137">
      <w:pPr>
        <w:spacing w:line="276" w:lineRule="auto"/>
        <w:jc w:val="right"/>
        <w:rPr>
          <w:rFonts w:ascii="Arial" w:hAnsi="Arial" w:cs="Arial"/>
          <w:b/>
          <w:sz w:val="18"/>
          <w:szCs w:val="18"/>
          <w:lang w:val="en-GB"/>
        </w:rPr>
      </w:pPr>
    </w:p>
    <w:p w14:paraId="5D429479" w14:textId="77777777" w:rsidR="005013EB" w:rsidRPr="00966491" w:rsidRDefault="005013EB" w:rsidP="00132137">
      <w:pPr>
        <w:spacing w:line="276" w:lineRule="auto"/>
        <w:jc w:val="right"/>
        <w:rPr>
          <w:rFonts w:ascii="Arial" w:hAnsi="Arial" w:cs="Arial"/>
          <w:b/>
          <w:lang w:val="en-GB"/>
        </w:rPr>
      </w:pPr>
    </w:p>
    <w:p w14:paraId="5E46DEF7" w14:textId="77777777" w:rsidR="005013EB" w:rsidRPr="00966491" w:rsidRDefault="005013EB" w:rsidP="00132137">
      <w:pPr>
        <w:spacing w:line="276" w:lineRule="auto"/>
        <w:jc w:val="right"/>
        <w:rPr>
          <w:rFonts w:ascii="Arial" w:hAnsi="Arial" w:cs="Arial"/>
          <w:b/>
          <w:lang w:val="en-GB"/>
        </w:rPr>
      </w:pPr>
    </w:p>
    <w:p w14:paraId="250CB684" w14:textId="77777777" w:rsidR="00132137" w:rsidRPr="00966491" w:rsidRDefault="00132137" w:rsidP="00132137">
      <w:pPr>
        <w:spacing w:line="276" w:lineRule="auto"/>
        <w:jc w:val="both"/>
        <w:rPr>
          <w:rFonts w:ascii="Arial" w:hAnsi="Arial" w:cs="Arial"/>
          <w:lang w:val="en-GB"/>
        </w:rPr>
      </w:pPr>
    </w:p>
    <w:p w14:paraId="1097B597" w14:textId="77777777" w:rsidR="001B7938" w:rsidRPr="00966491" w:rsidRDefault="001B7938" w:rsidP="0093620D">
      <w:pPr>
        <w:spacing w:line="276" w:lineRule="auto"/>
        <w:rPr>
          <w:rFonts w:asciiTheme="majorHAnsi" w:hAnsiTheme="majorHAnsi" w:cstheme="majorHAnsi"/>
          <w:lang w:val="en-GB"/>
        </w:rPr>
      </w:pPr>
    </w:p>
    <w:p w14:paraId="271E12A3" w14:textId="77777777" w:rsidR="001B7938" w:rsidRPr="00966491" w:rsidRDefault="001B7938" w:rsidP="0093620D">
      <w:pPr>
        <w:spacing w:line="276" w:lineRule="auto"/>
        <w:rPr>
          <w:rFonts w:asciiTheme="majorHAnsi" w:hAnsiTheme="majorHAnsi" w:cstheme="majorHAnsi"/>
          <w:lang w:val="en-GB"/>
        </w:rPr>
      </w:pPr>
    </w:p>
    <w:p w14:paraId="47BDB435" w14:textId="77777777" w:rsidR="001B7938" w:rsidRPr="00966491" w:rsidRDefault="001B7938" w:rsidP="0093620D">
      <w:pPr>
        <w:spacing w:line="276" w:lineRule="auto"/>
        <w:rPr>
          <w:rFonts w:asciiTheme="majorHAnsi" w:hAnsiTheme="majorHAnsi" w:cstheme="majorHAnsi"/>
          <w:lang w:val="en-GB"/>
        </w:rPr>
      </w:pPr>
    </w:p>
    <w:p w14:paraId="53B7298C" w14:textId="77777777" w:rsidR="001B7938" w:rsidRPr="00966491" w:rsidRDefault="001B7938" w:rsidP="0093620D">
      <w:pPr>
        <w:spacing w:line="276" w:lineRule="auto"/>
        <w:rPr>
          <w:rFonts w:asciiTheme="majorHAnsi" w:hAnsiTheme="majorHAnsi" w:cstheme="majorHAnsi"/>
          <w:lang w:val="en-GB"/>
        </w:rPr>
      </w:pPr>
    </w:p>
    <w:p w14:paraId="34C1C6F6" w14:textId="77777777" w:rsidR="001B7938" w:rsidRPr="00966491" w:rsidRDefault="001B7938" w:rsidP="0093620D">
      <w:pPr>
        <w:spacing w:line="276" w:lineRule="auto"/>
        <w:rPr>
          <w:rFonts w:asciiTheme="majorHAnsi" w:hAnsiTheme="majorHAnsi" w:cstheme="majorHAnsi"/>
          <w:lang w:val="en-GB"/>
        </w:rPr>
      </w:pPr>
    </w:p>
    <w:p w14:paraId="08FAA2D0" w14:textId="77777777" w:rsidR="001B7938" w:rsidRPr="00966491" w:rsidRDefault="001B7938" w:rsidP="0093620D">
      <w:pPr>
        <w:spacing w:line="276" w:lineRule="auto"/>
        <w:rPr>
          <w:rFonts w:asciiTheme="majorHAnsi" w:hAnsiTheme="majorHAnsi" w:cstheme="majorHAnsi"/>
          <w:lang w:val="en-GB"/>
        </w:rPr>
      </w:pPr>
    </w:p>
    <w:p w14:paraId="1244B811" w14:textId="77777777" w:rsidR="001B7938" w:rsidRPr="00966491" w:rsidRDefault="001B7938" w:rsidP="0093620D">
      <w:pPr>
        <w:spacing w:line="276" w:lineRule="auto"/>
        <w:rPr>
          <w:rFonts w:asciiTheme="majorHAnsi" w:hAnsiTheme="majorHAnsi" w:cstheme="majorHAnsi"/>
          <w:lang w:val="en-GB"/>
        </w:rPr>
      </w:pPr>
    </w:p>
    <w:p w14:paraId="715627FC" w14:textId="77777777" w:rsidR="001B7938" w:rsidRPr="00966491" w:rsidRDefault="001B7938" w:rsidP="0093620D">
      <w:pPr>
        <w:spacing w:line="276" w:lineRule="auto"/>
        <w:rPr>
          <w:rFonts w:asciiTheme="majorHAnsi" w:hAnsiTheme="majorHAnsi" w:cstheme="majorHAnsi"/>
          <w:lang w:val="en-GB"/>
        </w:rPr>
      </w:pPr>
    </w:p>
    <w:p w14:paraId="1148D726" w14:textId="77777777" w:rsidR="001B7938" w:rsidRPr="00966491" w:rsidRDefault="001B7938" w:rsidP="0093620D">
      <w:pPr>
        <w:spacing w:line="276" w:lineRule="auto"/>
        <w:rPr>
          <w:rFonts w:asciiTheme="majorHAnsi" w:hAnsiTheme="majorHAnsi" w:cstheme="majorHAnsi"/>
          <w:lang w:val="en-GB"/>
        </w:rPr>
      </w:pPr>
    </w:p>
    <w:p w14:paraId="32729629" w14:textId="77777777" w:rsidR="001B7938" w:rsidRPr="00966491" w:rsidRDefault="001B7938" w:rsidP="0093620D">
      <w:pPr>
        <w:spacing w:line="276" w:lineRule="auto"/>
        <w:rPr>
          <w:rFonts w:asciiTheme="majorHAnsi" w:hAnsiTheme="majorHAnsi" w:cstheme="majorHAnsi"/>
          <w:lang w:val="en-GB"/>
        </w:rPr>
      </w:pPr>
    </w:p>
    <w:p w14:paraId="70F77610" w14:textId="77777777" w:rsidR="001B7938" w:rsidRPr="00966491" w:rsidRDefault="001B7938" w:rsidP="0093620D">
      <w:pPr>
        <w:spacing w:line="276" w:lineRule="auto"/>
        <w:rPr>
          <w:rFonts w:asciiTheme="majorHAnsi" w:hAnsiTheme="majorHAnsi" w:cstheme="majorHAnsi"/>
          <w:lang w:val="en-GB"/>
        </w:rPr>
      </w:pPr>
    </w:p>
    <w:p w14:paraId="6079357A" w14:textId="77777777" w:rsidR="001B7938" w:rsidRPr="00966491" w:rsidRDefault="001B7938" w:rsidP="0093620D">
      <w:pPr>
        <w:spacing w:line="276" w:lineRule="auto"/>
        <w:rPr>
          <w:rFonts w:asciiTheme="majorHAnsi" w:hAnsiTheme="majorHAnsi" w:cstheme="majorHAnsi"/>
          <w:lang w:val="en-GB"/>
        </w:rPr>
      </w:pPr>
    </w:p>
    <w:p w14:paraId="2505784B" w14:textId="77777777" w:rsidR="001B7938" w:rsidRPr="00966491" w:rsidRDefault="001B7938" w:rsidP="0093620D">
      <w:pPr>
        <w:spacing w:line="276" w:lineRule="auto"/>
        <w:rPr>
          <w:rFonts w:asciiTheme="majorHAnsi" w:hAnsiTheme="majorHAnsi" w:cstheme="majorHAnsi"/>
          <w:lang w:val="en-GB"/>
        </w:rPr>
      </w:pPr>
    </w:p>
    <w:p w14:paraId="5DE48918" w14:textId="77777777" w:rsidR="00F55E8E" w:rsidRPr="00966491" w:rsidRDefault="00F55E8E" w:rsidP="00BF37F3">
      <w:pPr>
        <w:tabs>
          <w:tab w:val="left" w:pos="7230"/>
        </w:tabs>
        <w:jc w:val="right"/>
        <w:rPr>
          <w:rFonts w:asciiTheme="majorHAnsi" w:hAnsiTheme="majorHAnsi" w:cstheme="majorHAnsi"/>
          <w:b/>
          <w:lang w:val="en-GB"/>
        </w:rPr>
      </w:pPr>
    </w:p>
    <w:p w14:paraId="236C523C" w14:textId="77777777" w:rsidR="00F55E8E" w:rsidRPr="00966491" w:rsidRDefault="00F55E8E" w:rsidP="00BF37F3">
      <w:pPr>
        <w:tabs>
          <w:tab w:val="left" w:pos="7230"/>
        </w:tabs>
        <w:jc w:val="right"/>
        <w:rPr>
          <w:rFonts w:asciiTheme="majorHAnsi" w:hAnsiTheme="majorHAnsi" w:cstheme="majorHAnsi"/>
          <w:b/>
          <w:lang w:val="en-GB"/>
        </w:rPr>
      </w:pPr>
    </w:p>
    <w:p w14:paraId="0D9B8C96" w14:textId="77777777" w:rsidR="00F55E8E" w:rsidRPr="00966491" w:rsidRDefault="00F55E8E" w:rsidP="00BF37F3">
      <w:pPr>
        <w:tabs>
          <w:tab w:val="left" w:pos="7230"/>
        </w:tabs>
        <w:jc w:val="right"/>
        <w:rPr>
          <w:rFonts w:asciiTheme="majorHAnsi" w:hAnsiTheme="majorHAnsi" w:cstheme="majorHAnsi"/>
          <w:b/>
          <w:lang w:val="en-GB"/>
        </w:rPr>
      </w:pPr>
    </w:p>
    <w:p w14:paraId="236D003B" w14:textId="77777777" w:rsidR="00F55E8E" w:rsidRPr="00966491" w:rsidRDefault="00F55E8E" w:rsidP="00F55E8E">
      <w:pPr>
        <w:spacing w:after="160" w:line="259" w:lineRule="auto"/>
        <w:rPr>
          <w:rFonts w:asciiTheme="majorHAnsi" w:hAnsiTheme="majorHAnsi" w:cstheme="majorHAnsi"/>
          <w:b/>
          <w:lang w:val="en-GB"/>
        </w:rPr>
      </w:pPr>
    </w:p>
    <w:sectPr w:rsidR="00F55E8E" w:rsidRPr="00966491" w:rsidSect="00523C7B">
      <w:headerReference w:type="even" r:id="rId15"/>
      <w:headerReference w:type="default" r:id="rId16"/>
      <w:footerReference w:type="default" r:id="rId17"/>
      <w:pgSz w:w="11906" w:h="16838"/>
      <w:pgMar w:top="1417" w:right="1417" w:bottom="1417" w:left="1417"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ECCB10" w14:textId="77777777" w:rsidR="002F0AB9" w:rsidRDefault="002F0AB9" w:rsidP="004442E2">
      <w:r>
        <w:separator/>
      </w:r>
    </w:p>
  </w:endnote>
  <w:endnote w:type="continuationSeparator" w:id="0">
    <w:p w14:paraId="184EDF3B" w14:textId="77777777" w:rsidR="002F0AB9" w:rsidRDefault="002F0AB9" w:rsidP="004442E2">
      <w:r>
        <w:continuationSeparator/>
      </w:r>
    </w:p>
  </w:endnote>
  <w:endnote w:type="continuationNotice" w:id="1">
    <w:p w14:paraId="5950A6D0" w14:textId="77777777" w:rsidR="002F0AB9" w:rsidRDefault="002F0A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EFF" w:usb1="F9DFFFFF" w:usb2="0000007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0F3FBC" w14:paraId="6E1F95F4" w14:textId="77777777" w:rsidTr="004442E2">
      <w:trPr>
        <w:trHeight w:val="370"/>
      </w:trPr>
      <w:tc>
        <w:tcPr>
          <w:tcW w:w="8749" w:type="dxa"/>
          <w:vAlign w:val="center"/>
        </w:tcPr>
        <w:p w14:paraId="1A8350DA" w14:textId="39863980" w:rsidR="000F3FBC" w:rsidRPr="009161D4" w:rsidRDefault="000F3FBC" w:rsidP="004442E2">
          <w:pPr>
            <w:pStyle w:val="Stopka"/>
            <w:jc w:val="right"/>
            <w:rPr>
              <w:rFonts w:ascii="Arial" w:hAnsi="Arial" w:cs="Arial"/>
              <w:sz w:val="14"/>
              <w:szCs w:val="14"/>
            </w:rPr>
          </w:pPr>
          <w:proofErr w:type="spellStart"/>
          <w:r>
            <w:rPr>
              <w:rFonts w:ascii="Arial" w:hAnsi="Arial" w:cs="Arial"/>
              <w:sz w:val="16"/>
              <w:szCs w:val="16"/>
            </w:rPr>
            <w:t>Page</w:t>
          </w:r>
          <w:proofErr w:type="spellEnd"/>
          <w:r w:rsidRPr="00EF2A9A">
            <w:rPr>
              <w:rFonts w:ascii="Arial" w:hAnsi="Arial" w:cs="Arial"/>
              <w:sz w:val="16"/>
              <w:szCs w:val="16"/>
            </w:rPr>
            <w:t xml:space="preserve">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2B6A10">
            <w:rPr>
              <w:rStyle w:val="Numerstrony"/>
              <w:rFonts w:ascii="Arial" w:hAnsi="Arial" w:cs="Arial"/>
              <w:noProof/>
              <w:sz w:val="16"/>
              <w:szCs w:val="16"/>
            </w:rPr>
            <w:t>18</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2B6A10">
            <w:rPr>
              <w:rStyle w:val="Numerstrony"/>
              <w:rFonts w:ascii="Arial" w:hAnsi="Arial" w:cs="Arial"/>
              <w:noProof/>
              <w:sz w:val="16"/>
              <w:szCs w:val="16"/>
            </w:rPr>
            <w:t>18</w:t>
          </w:r>
          <w:r w:rsidRPr="00EF2A9A">
            <w:rPr>
              <w:rStyle w:val="Numerstrony"/>
              <w:rFonts w:ascii="Arial" w:hAnsi="Arial" w:cs="Arial"/>
              <w:sz w:val="16"/>
              <w:szCs w:val="16"/>
            </w:rPr>
            <w:fldChar w:fldCharType="end"/>
          </w:r>
        </w:p>
        <w:p w14:paraId="3AC16921" w14:textId="77777777" w:rsidR="000F3FBC" w:rsidRPr="00CE0C35" w:rsidRDefault="000F3FBC" w:rsidP="00CE0C35">
          <w:pPr>
            <w:pStyle w:val="Stopka"/>
            <w:jc w:val="right"/>
            <w:rPr>
              <w:rFonts w:ascii="Arial" w:hAnsi="Arial"/>
              <w:color w:val="FF0000"/>
              <w:sz w:val="22"/>
            </w:rPr>
          </w:pPr>
        </w:p>
      </w:tc>
      <w:tc>
        <w:tcPr>
          <w:tcW w:w="1938" w:type="dxa"/>
          <w:vAlign w:val="center"/>
        </w:tcPr>
        <w:p w14:paraId="28EAD7BA" w14:textId="77777777" w:rsidR="000F3FBC" w:rsidRDefault="000F3FBC" w:rsidP="004442E2">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14:paraId="5462D203" w14:textId="77777777" w:rsidR="000F3FBC" w:rsidRPr="007B6DB1" w:rsidRDefault="000F3FBC" w:rsidP="004442E2">
          <w:pPr>
            <w:pStyle w:val="Stopka"/>
            <w:tabs>
              <w:tab w:val="clear" w:pos="4536"/>
              <w:tab w:val="clear" w:pos="9072"/>
              <w:tab w:val="right" w:pos="709"/>
            </w:tabs>
            <w:rPr>
              <w:rFonts w:ascii="Arial" w:hAnsi="Arial" w:cs="Arial"/>
              <w:sz w:val="16"/>
              <w:szCs w:val="16"/>
            </w:rPr>
          </w:pPr>
        </w:p>
      </w:tc>
    </w:tr>
  </w:tbl>
  <w:p w14:paraId="4CC89BD0" w14:textId="77777777" w:rsidR="000F3FBC" w:rsidRDefault="000F3FBC" w:rsidP="00F328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4C680" w14:textId="77777777" w:rsidR="002F0AB9" w:rsidRDefault="002F0AB9" w:rsidP="004442E2">
      <w:r>
        <w:separator/>
      </w:r>
    </w:p>
  </w:footnote>
  <w:footnote w:type="continuationSeparator" w:id="0">
    <w:p w14:paraId="03751707" w14:textId="77777777" w:rsidR="002F0AB9" w:rsidRDefault="002F0AB9" w:rsidP="004442E2">
      <w:r>
        <w:continuationSeparator/>
      </w:r>
    </w:p>
  </w:footnote>
  <w:footnote w:type="continuationNotice" w:id="1">
    <w:p w14:paraId="49B5F4AA" w14:textId="77777777" w:rsidR="002F0AB9" w:rsidRDefault="002F0A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92E1E" w14:textId="77777777" w:rsidR="000F3FBC" w:rsidRDefault="000F3FBC">
    <w:pPr>
      <w:pStyle w:val="Nagwek"/>
    </w:pPr>
  </w:p>
  <w:p w14:paraId="42CB06CC" w14:textId="77777777" w:rsidR="000F3FBC" w:rsidRDefault="000F3FB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6627"/>
    </w:tblGrid>
    <w:tr w:rsidR="000F3FBC" w:rsidRPr="0084347A" w14:paraId="39AB74C4" w14:textId="77777777" w:rsidTr="00F47CC2">
      <w:trPr>
        <w:trHeight w:val="983"/>
        <w:jc w:val="center"/>
      </w:trPr>
      <w:tc>
        <w:tcPr>
          <w:tcW w:w="2808" w:type="dxa"/>
          <w:tcBorders>
            <w:top w:val="single" w:sz="4" w:space="0" w:color="auto"/>
            <w:left w:val="single" w:sz="4" w:space="0" w:color="auto"/>
            <w:bottom w:val="single" w:sz="4" w:space="0" w:color="auto"/>
            <w:right w:val="single" w:sz="4" w:space="0" w:color="auto"/>
          </w:tcBorders>
          <w:vAlign w:val="center"/>
        </w:tcPr>
        <w:p w14:paraId="37FFCFDC" w14:textId="4F322BD2" w:rsidR="000F3FBC" w:rsidRDefault="006917F0" w:rsidP="004442E2">
          <w:pPr>
            <w:spacing w:before="60" w:after="60"/>
            <w:jc w:val="center"/>
          </w:pPr>
          <w:r>
            <w:rPr>
              <w:noProof/>
            </w:rPr>
            <w:drawing>
              <wp:inline distT="0" distB="0" distL="0" distR="0" wp14:anchorId="52C808E1" wp14:editId="5F0987AA">
                <wp:extent cx="807720" cy="1214269"/>
                <wp:effectExtent l="0" t="0" r="0" b="5080"/>
                <wp:docPr id="1962828665" name="Obraz 1" descr="Obraz zawierający tekst, logo, Grafika,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828665" name="Obraz 1" descr="Obraz zawierający tekst, logo, Grafika, Czcion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3895" cy="1238585"/>
                        </a:xfrm>
                        <a:prstGeom prst="rect">
                          <a:avLst/>
                        </a:prstGeom>
                        <a:noFill/>
                        <a:ln>
                          <a:noFill/>
                        </a:ln>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14:paraId="6BD5F7CC" w14:textId="7127C764" w:rsidR="000F3FBC" w:rsidRPr="00FA0AA5" w:rsidRDefault="000F3FBC" w:rsidP="00CC55A6">
          <w:pPr>
            <w:jc w:val="center"/>
            <w:rPr>
              <w:rFonts w:ascii="Arial" w:hAnsi="Arial" w:cs="Arial"/>
              <w:sz w:val="16"/>
              <w:lang w:val="en-GB"/>
            </w:rPr>
          </w:pPr>
          <w:r w:rsidRPr="00F8761D">
            <w:rPr>
              <w:rFonts w:ascii="Arial" w:hAnsi="Arial" w:cs="Arial"/>
              <w:sz w:val="16"/>
              <w:lang w:val="en-GB"/>
            </w:rPr>
            <w:t>Request for Proposal No.</w:t>
          </w:r>
          <w:r>
            <w:rPr>
              <w:rFonts w:ascii="Arial" w:hAnsi="Arial" w:cs="Arial"/>
              <w:sz w:val="16"/>
              <w:lang w:val="en-GB"/>
            </w:rPr>
            <w:t xml:space="preserve"> </w:t>
          </w:r>
          <w:r w:rsidR="00CC55A6" w:rsidRPr="00CC55A6">
            <w:rPr>
              <w:rFonts w:ascii="Arial" w:hAnsi="Arial" w:cs="Arial"/>
              <w:sz w:val="16"/>
              <w:lang w:val="en-GB"/>
            </w:rPr>
            <w:t>NEP/2/0000</w:t>
          </w:r>
          <w:r w:rsidR="00436EBB">
            <w:rPr>
              <w:rFonts w:ascii="Arial" w:hAnsi="Arial" w:cs="Arial"/>
              <w:sz w:val="16"/>
              <w:lang w:val="en-GB"/>
            </w:rPr>
            <w:t>84</w:t>
          </w:r>
          <w:r w:rsidR="00CC55A6" w:rsidRPr="00CC55A6">
            <w:rPr>
              <w:rFonts w:ascii="Arial" w:hAnsi="Arial" w:cs="Arial"/>
              <w:sz w:val="16"/>
              <w:lang w:val="en-GB"/>
            </w:rPr>
            <w:t>/25</w:t>
          </w:r>
        </w:p>
        <w:p w14:paraId="76672C68" w14:textId="6EEF74A8" w:rsidR="00436EBB" w:rsidRPr="00436EBB" w:rsidRDefault="000F3FBC" w:rsidP="00436EBB">
          <w:pPr>
            <w:jc w:val="center"/>
            <w:rPr>
              <w:rFonts w:ascii="Arial" w:hAnsi="Arial" w:cs="Arial"/>
              <w:b/>
              <w:bCs/>
              <w:sz w:val="16"/>
              <w:lang w:val="en-GB"/>
            </w:rPr>
          </w:pPr>
          <w:r w:rsidRPr="00F50F53">
            <w:rPr>
              <w:rFonts w:ascii="Arial" w:hAnsi="Arial" w:cs="Arial"/>
              <w:sz w:val="16"/>
              <w:lang w:val="en-GB"/>
            </w:rPr>
            <w:t xml:space="preserve">as part of the procurement procedure </w:t>
          </w:r>
          <w:r w:rsidR="00436EBB">
            <w:rPr>
              <w:rFonts w:ascii="Arial" w:hAnsi="Arial" w:cs="Arial"/>
              <w:sz w:val="16"/>
              <w:lang w:val="en-GB"/>
            </w:rPr>
            <w:t xml:space="preserve">regarding </w:t>
          </w:r>
          <w:r w:rsidR="00436EBB" w:rsidRPr="00436EBB">
            <w:rPr>
              <w:rFonts w:ascii="Arial" w:hAnsi="Arial" w:cs="Arial"/>
              <w:b/>
              <w:bCs/>
              <w:sz w:val="16"/>
              <w:lang w:val="en-GB"/>
            </w:rPr>
            <w:t>multi-scenarios pre-FEED and determination of technical parameters related to the development of the BALTIC WEST project</w:t>
          </w:r>
        </w:p>
        <w:p w14:paraId="5CBC2A31" w14:textId="735B3DAD" w:rsidR="000F3FBC" w:rsidRPr="00761403" w:rsidRDefault="000F3FBC" w:rsidP="00436EBB">
          <w:pPr>
            <w:rPr>
              <w:rFonts w:ascii="Arial" w:hAnsi="Arial" w:cs="Arial"/>
              <w:b/>
              <w:bCs/>
              <w:sz w:val="16"/>
              <w:szCs w:val="16"/>
              <w:lang w:val="en-GB"/>
            </w:rPr>
          </w:pPr>
        </w:p>
      </w:tc>
    </w:tr>
  </w:tbl>
  <w:p w14:paraId="01AB4A50" w14:textId="77777777" w:rsidR="000F3FBC" w:rsidRPr="00060E90" w:rsidRDefault="000F3FBC">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545065"/>
    <w:multiLevelType w:val="hybridMultilevel"/>
    <w:tmpl w:val="D466D1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2930B6"/>
    <w:multiLevelType w:val="multilevel"/>
    <w:tmpl w:val="26CA6A7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930"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C46130"/>
    <w:multiLevelType w:val="hybridMultilevel"/>
    <w:tmpl w:val="8FECF93A"/>
    <w:lvl w:ilvl="0" w:tplc="04150001">
      <w:start w:val="1"/>
      <w:numFmt w:val="bullet"/>
      <w:lvlText w:val=""/>
      <w:lvlJc w:val="left"/>
      <w:pPr>
        <w:ind w:left="720" w:hanging="360"/>
      </w:pPr>
      <w:rPr>
        <w:rFonts w:ascii="Symbol" w:hAnsi="Symbol" w:hint="default"/>
        <w:b/>
        <w:i w:val="0"/>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172D51"/>
    <w:multiLevelType w:val="hybridMultilevel"/>
    <w:tmpl w:val="2B6AD94C"/>
    <w:lvl w:ilvl="0" w:tplc="FFFFFFFF">
      <w:start w:val="1"/>
      <w:numFmt w:val="decimal"/>
      <w:lvlText w:val="%1."/>
      <w:lvlJc w:val="left"/>
      <w:pPr>
        <w:ind w:left="360" w:hanging="360"/>
      </w:pPr>
    </w:lvl>
    <w:lvl w:ilvl="1" w:tplc="30360DFA">
      <w:start w:val="1"/>
      <w:numFmt w:val="decimal"/>
      <w:lvlText w:val="TS.%2"/>
      <w:lvlJc w:val="left"/>
      <w:pPr>
        <w:ind w:left="1080" w:hanging="360"/>
      </w:pPr>
      <w:rPr>
        <w:rFonts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48A1B3F"/>
    <w:multiLevelType w:val="hybridMultilevel"/>
    <w:tmpl w:val="7174136E"/>
    <w:lvl w:ilvl="0" w:tplc="8886E8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190D85"/>
    <w:multiLevelType w:val="hybridMultilevel"/>
    <w:tmpl w:val="BDE69E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5CF4FBF"/>
    <w:multiLevelType w:val="hybridMultilevel"/>
    <w:tmpl w:val="8F00858A"/>
    <w:lvl w:ilvl="0" w:tplc="888E537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A5E30F7"/>
    <w:multiLevelType w:val="hybridMultilevel"/>
    <w:tmpl w:val="1AB4B0C4"/>
    <w:lvl w:ilvl="0" w:tplc="5A46908E">
      <w:numFmt w:val="bullet"/>
      <w:lvlText w:val="-"/>
      <w:lvlJc w:val="left"/>
      <w:pPr>
        <w:ind w:left="720" w:hanging="360"/>
      </w:pPr>
      <w:rPr>
        <w:rFonts w:ascii="Arial" w:eastAsia="Calibri" w:hAnsi="Arial" w:cs="Aria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A5F5F6F"/>
    <w:multiLevelType w:val="hybridMultilevel"/>
    <w:tmpl w:val="B73872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8A5D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CE23B7E"/>
    <w:multiLevelType w:val="multilevel"/>
    <w:tmpl w:val="9C6EBF54"/>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850"/>
        </w:tabs>
        <w:ind w:left="1417" w:hanging="850"/>
      </w:pPr>
      <w:rPr>
        <w:rFonts w:hint="default"/>
        <w:b w:val="0"/>
      </w:rPr>
    </w:lvl>
    <w:lvl w:ilvl="3">
      <w:start w:val="1"/>
      <w:numFmt w:val="decimal"/>
      <w:pStyle w:val="H6"/>
      <w:lvlText w:val="%1.%2.%3.%4"/>
      <w:lvlJc w:val="left"/>
      <w:pPr>
        <w:tabs>
          <w:tab w:val="num" w:pos="2268"/>
        </w:tabs>
        <w:ind w:left="2268" w:hanging="850"/>
      </w:pPr>
      <w:rPr>
        <w:rFonts w:hint="default"/>
      </w:rPr>
    </w:lvl>
    <w:lvl w:ilvl="4">
      <w:start w:val="1"/>
      <w:numFmt w:val="lowerLetter"/>
      <w:pStyle w:val="H7"/>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4951825"/>
    <w:multiLevelType w:val="hybridMultilevel"/>
    <w:tmpl w:val="0292FC6A"/>
    <w:lvl w:ilvl="0" w:tplc="1DF243D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7E12399"/>
    <w:multiLevelType w:val="hybridMultilevel"/>
    <w:tmpl w:val="B35A2F5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EA050D"/>
    <w:multiLevelType w:val="hybridMultilevel"/>
    <w:tmpl w:val="8076CB40"/>
    <w:lvl w:ilvl="0" w:tplc="FC260326">
      <w:start w:val="1"/>
      <w:numFmt w:val="decimal"/>
      <w:lvlText w:val="%1."/>
      <w:lvlJc w:val="left"/>
      <w:pPr>
        <w:tabs>
          <w:tab w:val="num" w:pos="1070"/>
        </w:tabs>
        <w:ind w:left="1070" w:hanging="360"/>
      </w:pPr>
      <w:rPr>
        <w:rFonts w:cs="Times New Roman"/>
        <w:b/>
      </w:rPr>
    </w:lvl>
    <w:lvl w:ilvl="1" w:tplc="5C3E4712">
      <w:start w:val="1"/>
      <w:numFmt w:val="lowerLetter"/>
      <w:lvlText w:val="%2)"/>
      <w:lvlJc w:val="left"/>
      <w:pPr>
        <w:tabs>
          <w:tab w:val="num" w:pos="1440"/>
        </w:tabs>
        <w:ind w:left="1440" w:hanging="360"/>
      </w:pPr>
      <w:rPr>
        <w:rFonts w:hint="default"/>
      </w:rPr>
    </w:lvl>
    <w:lvl w:ilvl="2" w:tplc="0B96EBF0">
      <w:start w:val="4"/>
      <w:numFmt w:val="decimal"/>
      <w:lvlText w:val="%3."/>
      <w:lvlJc w:val="left"/>
      <w:pPr>
        <w:tabs>
          <w:tab w:val="num" w:pos="2340"/>
        </w:tabs>
        <w:ind w:left="2340" w:hanging="360"/>
      </w:pPr>
      <w:rPr>
        <w:rFonts w:cs="Times New Roman" w:hint="default"/>
        <w:b w:val="0"/>
      </w:rPr>
    </w:lvl>
    <w:lvl w:ilvl="3" w:tplc="F3EE964C">
      <w:start w:val="1"/>
      <w:numFmt w:val="decimal"/>
      <w:lvlText w:val="%4."/>
      <w:lvlJc w:val="left"/>
      <w:pPr>
        <w:tabs>
          <w:tab w:val="num" w:pos="2880"/>
        </w:tabs>
        <w:ind w:left="2880" w:hanging="360"/>
      </w:pPr>
      <w:rPr>
        <w:rFonts w:cs="Times New Roman"/>
      </w:rPr>
    </w:lvl>
    <w:lvl w:ilvl="4" w:tplc="866695E8">
      <w:start w:val="1"/>
      <w:numFmt w:val="lowerLetter"/>
      <w:lvlText w:val="%5)"/>
      <w:lvlJc w:val="left"/>
      <w:pPr>
        <w:ind w:left="3600" w:hanging="360"/>
      </w:pPr>
      <w:rPr>
        <w:rFonts w:hint="default"/>
      </w:rPr>
    </w:lvl>
    <w:lvl w:ilvl="5" w:tplc="83500410" w:tentative="1">
      <w:start w:val="1"/>
      <w:numFmt w:val="lowerRoman"/>
      <w:lvlText w:val="%6."/>
      <w:lvlJc w:val="right"/>
      <w:pPr>
        <w:tabs>
          <w:tab w:val="num" w:pos="4320"/>
        </w:tabs>
        <w:ind w:left="4320" w:hanging="180"/>
      </w:pPr>
      <w:rPr>
        <w:rFonts w:cs="Times New Roman"/>
      </w:rPr>
    </w:lvl>
    <w:lvl w:ilvl="6" w:tplc="1B04BC3A" w:tentative="1">
      <w:start w:val="1"/>
      <w:numFmt w:val="decimal"/>
      <w:lvlText w:val="%7."/>
      <w:lvlJc w:val="left"/>
      <w:pPr>
        <w:tabs>
          <w:tab w:val="num" w:pos="5040"/>
        </w:tabs>
        <w:ind w:left="5040" w:hanging="360"/>
      </w:pPr>
      <w:rPr>
        <w:rFonts w:cs="Times New Roman"/>
      </w:rPr>
    </w:lvl>
    <w:lvl w:ilvl="7" w:tplc="710097FE" w:tentative="1">
      <w:start w:val="1"/>
      <w:numFmt w:val="lowerLetter"/>
      <w:lvlText w:val="%8."/>
      <w:lvlJc w:val="left"/>
      <w:pPr>
        <w:tabs>
          <w:tab w:val="num" w:pos="5760"/>
        </w:tabs>
        <w:ind w:left="5760" w:hanging="360"/>
      </w:pPr>
      <w:rPr>
        <w:rFonts w:cs="Times New Roman"/>
      </w:rPr>
    </w:lvl>
    <w:lvl w:ilvl="8" w:tplc="72049084" w:tentative="1">
      <w:start w:val="1"/>
      <w:numFmt w:val="lowerRoman"/>
      <w:lvlText w:val="%9."/>
      <w:lvlJc w:val="right"/>
      <w:pPr>
        <w:tabs>
          <w:tab w:val="num" w:pos="6480"/>
        </w:tabs>
        <w:ind w:left="6480" w:hanging="180"/>
      </w:pPr>
      <w:rPr>
        <w:rFonts w:cs="Times New Roman"/>
      </w:rPr>
    </w:lvl>
  </w:abstractNum>
  <w:abstractNum w:abstractNumId="19"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0BD4E39"/>
    <w:multiLevelType w:val="multilevel"/>
    <w:tmpl w:val="E0748698"/>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43BD7DD8"/>
    <w:multiLevelType w:val="hybridMultilevel"/>
    <w:tmpl w:val="D8EEBDC0"/>
    <w:lvl w:ilvl="0" w:tplc="1B68EF5E">
      <w:start w:val="1"/>
      <w:numFmt w:val="decimal"/>
      <w:lvlText w:val="%1."/>
      <w:lvlJc w:val="left"/>
      <w:pPr>
        <w:ind w:left="360" w:hanging="360"/>
      </w:pPr>
      <w:rPr>
        <w:sz w:val="18"/>
        <w:szCs w:val="18"/>
      </w:rPr>
    </w:lvl>
    <w:lvl w:ilvl="1" w:tplc="04150019">
      <w:start w:val="1"/>
      <w:numFmt w:val="lowerLetter"/>
      <w:lvlText w:val="%2."/>
      <w:lvlJc w:val="left"/>
      <w:pPr>
        <w:ind w:left="1080" w:hanging="360"/>
      </w:pPr>
    </w:lvl>
    <w:lvl w:ilvl="2" w:tplc="893EA076">
      <w:start w:val="1"/>
      <w:numFmt w:val="lowerLetter"/>
      <w:lvlText w:val="%3)"/>
      <w:lvlJc w:val="left"/>
      <w:pPr>
        <w:ind w:left="1980" w:hanging="360"/>
      </w:pPr>
      <w:rPr>
        <w:rFonts w:hint="default"/>
      </w:rPr>
    </w:lvl>
    <w:lvl w:ilvl="3" w:tplc="B1EC213A">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6B55DAD"/>
    <w:multiLevelType w:val="hybridMultilevel"/>
    <w:tmpl w:val="46823E0A"/>
    <w:lvl w:ilvl="0" w:tplc="0678A82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C2458F"/>
    <w:multiLevelType w:val="hybridMultilevel"/>
    <w:tmpl w:val="789A4256"/>
    <w:lvl w:ilvl="0" w:tplc="04150017">
      <w:start w:val="1"/>
      <w:numFmt w:val="lowerLetter"/>
      <w:lvlText w:val="%1)"/>
      <w:lvlJc w:val="left"/>
      <w:pPr>
        <w:ind w:left="798" w:hanging="360"/>
      </w:pPr>
      <w:rPr>
        <w:b w:val="0"/>
      </w:rPr>
    </w:lvl>
    <w:lvl w:ilvl="1" w:tplc="412A4D70" w:tentative="1">
      <w:start w:val="1"/>
      <w:numFmt w:val="lowerLetter"/>
      <w:lvlText w:val="%2."/>
      <w:lvlJc w:val="left"/>
      <w:pPr>
        <w:ind w:left="1518" w:hanging="360"/>
      </w:pPr>
    </w:lvl>
    <w:lvl w:ilvl="2" w:tplc="5A8C296C" w:tentative="1">
      <w:start w:val="1"/>
      <w:numFmt w:val="lowerRoman"/>
      <w:lvlText w:val="%3."/>
      <w:lvlJc w:val="right"/>
      <w:pPr>
        <w:ind w:left="2238" w:hanging="180"/>
      </w:pPr>
    </w:lvl>
    <w:lvl w:ilvl="3" w:tplc="5B4A8A5E" w:tentative="1">
      <w:start w:val="1"/>
      <w:numFmt w:val="decimal"/>
      <w:lvlText w:val="%4."/>
      <w:lvlJc w:val="left"/>
      <w:pPr>
        <w:ind w:left="2958" w:hanging="360"/>
      </w:pPr>
    </w:lvl>
    <w:lvl w:ilvl="4" w:tplc="DA6056B2" w:tentative="1">
      <w:start w:val="1"/>
      <w:numFmt w:val="lowerLetter"/>
      <w:lvlText w:val="%5."/>
      <w:lvlJc w:val="left"/>
      <w:pPr>
        <w:ind w:left="3678" w:hanging="360"/>
      </w:pPr>
    </w:lvl>
    <w:lvl w:ilvl="5" w:tplc="560EA72E" w:tentative="1">
      <w:start w:val="1"/>
      <w:numFmt w:val="lowerRoman"/>
      <w:lvlText w:val="%6."/>
      <w:lvlJc w:val="right"/>
      <w:pPr>
        <w:ind w:left="4398" w:hanging="180"/>
      </w:pPr>
    </w:lvl>
    <w:lvl w:ilvl="6" w:tplc="006EC7C0" w:tentative="1">
      <w:start w:val="1"/>
      <w:numFmt w:val="decimal"/>
      <w:lvlText w:val="%7."/>
      <w:lvlJc w:val="left"/>
      <w:pPr>
        <w:ind w:left="5118" w:hanging="360"/>
      </w:pPr>
    </w:lvl>
    <w:lvl w:ilvl="7" w:tplc="B88C47A6" w:tentative="1">
      <w:start w:val="1"/>
      <w:numFmt w:val="lowerLetter"/>
      <w:lvlText w:val="%8."/>
      <w:lvlJc w:val="left"/>
      <w:pPr>
        <w:ind w:left="5838" w:hanging="360"/>
      </w:pPr>
    </w:lvl>
    <w:lvl w:ilvl="8" w:tplc="35B619A8" w:tentative="1">
      <w:start w:val="1"/>
      <w:numFmt w:val="lowerRoman"/>
      <w:lvlText w:val="%9."/>
      <w:lvlJc w:val="right"/>
      <w:pPr>
        <w:ind w:left="6558" w:hanging="180"/>
      </w:pPr>
    </w:lvl>
  </w:abstractNum>
  <w:abstractNum w:abstractNumId="25" w15:restartNumberingAfterBreak="0">
    <w:nsid w:val="54396441"/>
    <w:multiLevelType w:val="hybridMultilevel"/>
    <w:tmpl w:val="8D6A989A"/>
    <w:lvl w:ilvl="0" w:tplc="04150017">
      <w:start w:val="1"/>
      <w:numFmt w:val="lowerLetter"/>
      <w:lvlText w:val="%1)"/>
      <w:lvlJc w:val="left"/>
      <w:pPr>
        <w:ind w:left="360" w:hanging="360"/>
      </w:pPr>
    </w:lvl>
    <w:lvl w:ilvl="1" w:tplc="2926228C">
      <w:start w:val="1"/>
      <w:numFmt w:val="decimal"/>
      <w:lvlText w:val="%2."/>
      <w:lvlJc w:val="left"/>
      <w:pPr>
        <w:ind w:left="1430" w:hanging="71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DE1309"/>
    <w:multiLevelType w:val="multilevel"/>
    <w:tmpl w:val="54023920"/>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5A343A33"/>
    <w:multiLevelType w:val="multilevel"/>
    <w:tmpl w:val="C76293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sz w:val="18"/>
        <w:szCs w:val="18"/>
        <w:lang w:val="pl-P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AFB1AE5"/>
    <w:multiLevelType w:val="hybridMultilevel"/>
    <w:tmpl w:val="AF5CFDB0"/>
    <w:lvl w:ilvl="0" w:tplc="0415000F">
      <w:start w:val="1"/>
      <w:numFmt w:val="decimal"/>
      <w:lvlText w:val="%1."/>
      <w:lvlJc w:val="left"/>
      <w:pPr>
        <w:ind w:left="360" w:hanging="360"/>
      </w:pPr>
    </w:lvl>
    <w:lvl w:ilvl="1" w:tplc="3922305A">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EFA6D74"/>
    <w:multiLevelType w:val="hybridMultilevel"/>
    <w:tmpl w:val="C680BD24"/>
    <w:lvl w:ilvl="0" w:tplc="CA50F9AE">
      <w:start w:val="1"/>
      <w:numFmt w:val="decimal"/>
      <w:lvlText w:val="T.%1"/>
      <w:lvlJc w:val="left"/>
      <w:pPr>
        <w:ind w:left="360" w:hanging="360"/>
      </w:pPr>
      <w:rPr>
        <w:rFonts w:hint="default"/>
        <w:sz w:val="18"/>
        <w:szCs w:val="18"/>
      </w:rPr>
    </w:lvl>
    <w:lvl w:ilvl="1" w:tplc="FFFFFFFF">
      <w:start w:val="1"/>
      <w:numFmt w:val="lowerLetter"/>
      <w:lvlText w:val="%2."/>
      <w:lvlJc w:val="left"/>
      <w:pPr>
        <w:ind w:left="1080" w:hanging="360"/>
      </w:pPr>
    </w:lvl>
    <w:lvl w:ilvl="2" w:tplc="FFFFFFFF">
      <w:start w:val="1"/>
      <w:numFmt w:val="lowerLetter"/>
      <w:lvlText w:val="%3)"/>
      <w:lvlJc w:val="left"/>
      <w:pPr>
        <w:ind w:left="1980" w:hanging="360"/>
      </w:pPr>
      <w:rPr>
        <w:rFonts w:hint="default"/>
      </w:rPr>
    </w:lvl>
    <w:lvl w:ilvl="3" w:tplc="FFFFFFFF">
      <w:start w:val="1"/>
      <w:numFmt w:val="upperRoman"/>
      <w:lvlText w:val="%4."/>
      <w:lvlJc w:val="left"/>
      <w:pPr>
        <w:ind w:left="2880" w:hanging="720"/>
      </w:pPr>
      <w:rPr>
        <w:rFonts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3"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8177FE9"/>
    <w:multiLevelType w:val="hybridMultilevel"/>
    <w:tmpl w:val="BC98C79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F777FDF"/>
    <w:multiLevelType w:val="hybridMultilevel"/>
    <w:tmpl w:val="B55636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08450FC"/>
    <w:multiLevelType w:val="hybridMultilevel"/>
    <w:tmpl w:val="1EA64AE2"/>
    <w:lvl w:ilvl="0" w:tplc="0415000B">
      <w:start w:val="1"/>
      <w:numFmt w:val="bullet"/>
      <w:lvlText w:val=""/>
      <w:lvlJc w:val="left"/>
      <w:pPr>
        <w:ind w:left="810" w:hanging="360"/>
      </w:pPr>
      <w:rPr>
        <w:rFonts w:ascii="Wingdings" w:hAnsi="Wingding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37" w15:restartNumberingAfterBreak="0">
    <w:nsid w:val="75F918B5"/>
    <w:multiLevelType w:val="hybridMultilevel"/>
    <w:tmpl w:val="72828832"/>
    <w:lvl w:ilvl="0" w:tplc="D3B6A1B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774B546D"/>
    <w:multiLevelType w:val="hybridMultilevel"/>
    <w:tmpl w:val="3DC08066"/>
    <w:lvl w:ilvl="0" w:tplc="D966B0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6B526D"/>
    <w:multiLevelType w:val="hybridMultilevel"/>
    <w:tmpl w:val="77243370"/>
    <w:lvl w:ilvl="0" w:tplc="CE7AD2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E6B1147"/>
    <w:multiLevelType w:val="hybridMultilevel"/>
    <w:tmpl w:val="4FD2A7AA"/>
    <w:lvl w:ilvl="0" w:tplc="30360DFA">
      <w:start w:val="1"/>
      <w:numFmt w:val="decimal"/>
      <w:lvlText w:val="TS.%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EC93EA0"/>
    <w:multiLevelType w:val="hybridMultilevel"/>
    <w:tmpl w:val="0C8EF1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59196169">
    <w:abstractNumId w:val="0"/>
  </w:num>
  <w:num w:numId="2" w16cid:durableId="428933900">
    <w:abstractNumId w:val="21"/>
  </w:num>
  <w:num w:numId="3" w16cid:durableId="1004630389">
    <w:abstractNumId w:val="13"/>
  </w:num>
  <w:num w:numId="4" w16cid:durableId="1160850259">
    <w:abstractNumId w:val="29"/>
  </w:num>
  <w:num w:numId="5" w16cid:durableId="340622280">
    <w:abstractNumId w:val="26"/>
  </w:num>
  <w:num w:numId="6" w16cid:durableId="356154564">
    <w:abstractNumId w:val="33"/>
  </w:num>
  <w:num w:numId="7" w16cid:durableId="942884169">
    <w:abstractNumId w:val="14"/>
  </w:num>
  <w:num w:numId="8" w16cid:durableId="1030687162">
    <w:abstractNumId w:val="17"/>
  </w:num>
  <w:num w:numId="9" w16cid:durableId="1987082326">
    <w:abstractNumId w:val="19"/>
  </w:num>
  <w:num w:numId="10" w16cid:durableId="1144086419">
    <w:abstractNumId w:val="4"/>
  </w:num>
  <w:num w:numId="11" w16cid:durableId="2072534683">
    <w:abstractNumId w:val="27"/>
  </w:num>
  <w:num w:numId="12" w16cid:durableId="629633213">
    <w:abstractNumId w:val="28"/>
  </w:num>
  <w:num w:numId="13" w16cid:durableId="1998797183">
    <w:abstractNumId w:val="24"/>
  </w:num>
  <w:num w:numId="14" w16cid:durableId="1672836509">
    <w:abstractNumId w:val="41"/>
  </w:num>
  <w:num w:numId="15" w16cid:durableId="363677457">
    <w:abstractNumId w:val="30"/>
  </w:num>
  <w:num w:numId="16" w16cid:durableId="619337627">
    <w:abstractNumId w:val="34"/>
  </w:num>
  <w:num w:numId="17" w16cid:durableId="302272629">
    <w:abstractNumId w:val="20"/>
  </w:num>
  <w:num w:numId="18" w16cid:durableId="1710639920">
    <w:abstractNumId w:val="12"/>
  </w:num>
  <w:num w:numId="19" w16cid:durableId="1527989222">
    <w:abstractNumId w:val="18"/>
  </w:num>
  <w:num w:numId="20" w16cid:durableId="1091975771">
    <w:abstractNumId w:val="11"/>
  </w:num>
  <w:num w:numId="21" w16cid:durableId="411196172">
    <w:abstractNumId w:val="38"/>
  </w:num>
  <w:num w:numId="22" w16cid:durableId="2107191715">
    <w:abstractNumId w:val="25"/>
  </w:num>
  <w:num w:numId="23" w16cid:durableId="425614298">
    <w:abstractNumId w:val="22"/>
  </w:num>
  <w:num w:numId="24" w16cid:durableId="646403513">
    <w:abstractNumId w:val="7"/>
  </w:num>
  <w:num w:numId="25" w16cid:durableId="2053184787">
    <w:abstractNumId w:val="10"/>
  </w:num>
  <w:num w:numId="26" w16cid:durableId="2097706207">
    <w:abstractNumId w:val="23"/>
  </w:num>
  <w:num w:numId="27" w16cid:durableId="1937666244">
    <w:abstractNumId w:val="37"/>
  </w:num>
  <w:num w:numId="28" w16cid:durableId="156961073">
    <w:abstractNumId w:val="36"/>
  </w:num>
  <w:num w:numId="29" w16cid:durableId="277491779">
    <w:abstractNumId w:val="9"/>
  </w:num>
  <w:num w:numId="30" w16cid:durableId="280696016">
    <w:abstractNumId w:val="6"/>
  </w:num>
  <w:num w:numId="31" w16cid:durableId="1758478692">
    <w:abstractNumId w:val="16"/>
  </w:num>
  <w:num w:numId="32" w16cid:durableId="704871742">
    <w:abstractNumId w:val="3"/>
  </w:num>
  <w:num w:numId="33" w16cid:durableId="2083482676">
    <w:abstractNumId w:val="2"/>
  </w:num>
  <w:num w:numId="34" w16cid:durableId="1037318939">
    <w:abstractNumId w:val="32"/>
  </w:num>
  <w:num w:numId="35" w16cid:durableId="915214167">
    <w:abstractNumId w:val="39"/>
  </w:num>
  <w:num w:numId="36" w16cid:durableId="2012097325">
    <w:abstractNumId w:val="15"/>
  </w:num>
  <w:num w:numId="37" w16cid:durableId="380517506">
    <w:abstractNumId w:val="8"/>
  </w:num>
  <w:num w:numId="38" w16cid:durableId="1208853">
    <w:abstractNumId w:val="35"/>
  </w:num>
  <w:num w:numId="39" w16cid:durableId="1294872291">
    <w:abstractNumId w:val="31"/>
  </w:num>
  <w:num w:numId="40" w16cid:durableId="1874879757">
    <w:abstractNumId w:val="40"/>
  </w:num>
  <w:num w:numId="41" w16cid:durableId="115948243">
    <w:abstractNumId w:val="1"/>
  </w:num>
  <w:num w:numId="42" w16cid:durableId="950552297">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95B"/>
    <w:rsid w:val="000036AB"/>
    <w:rsid w:val="0000493A"/>
    <w:rsid w:val="0000696C"/>
    <w:rsid w:val="0000744B"/>
    <w:rsid w:val="00007D4D"/>
    <w:rsid w:val="000136AF"/>
    <w:rsid w:val="00015C6B"/>
    <w:rsid w:val="000170CF"/>
    <w:rsid w:val="0002057A"/>
    <w:rsid w:val="0002561F"/>
    <w:rsid w:val="0003107C"/>
    <w:rsid w:val="00037687"/>
    <w:rsid w:val="00040AE0"/>
    <w:rsid w:val="00042743"/>
    <w:rsid w:val="00045C76"/>
    <w:rsid w:val="00046B86"/>
    <w:rsid w:val="00047059"/>
    <w:rsid w:val="0004750A"/>
    <w:rsid w:val="000478A2"/>
    <w:rsid w:val="00060AA6"/>
    <w:rsid w:val="00060E90"/>
    <w:rsid w:val="00062F47"/>
    <w:rsid w:val="00071054"/>
    <w:rsid w:val="000755FC"/>
    <w:rsid w:val="00075613"/>
    <w:rsid w:val="00077190"/>
    <w:rsid w:val="00080362"/>
    <w:rsid w:val="00090605"/>
    <w:rsid w:val="000968A7"/>
    <w:rsid w:val="000977FE"/>
    <w:rsid w:val="000A4F7B"/>
    <w:rsid w:val="000A61CC"/>
    <w:rsid w:val="000B35B8"/>
    <w:rsid w:val="000B3DAF"/>
    <w:rsid w:val="000B7678"/>
    <w:rsid w:val="000B7DBF"/>
    <w:rsid w:val="000C4810"/>
    <w:rsid w:val="000C6474"/>
    <w:rsid w:val="000C72F7"/>
    <w:rsid w:val="000D23B6"/>
    <w:rsid w:val="000D270C"/>
    <w:rsid w:val="000D2A94"/>
    <w:rsid w:val="000D3738"/>
    <w:rsid w:val="000D4C50"/>
    <w:rsid w:val="000D4CAB"/>
    <w:rsid w:val="000D605B"/>
    <w:rsid w:val="000D6757"/>
    <w:rsid w:val="000D6917"/>
    <w:rsid w:val="000D7BED"/>
    <w:rsid w:val="000E04D7"/>
    <w:rsid w:val="000E074B"/>
    <w:rsid w:val="000E226E"/>
    <w:rsid w:val="000E7AF0"/>
    <w:rsid w:val="000F0DD5"/>
    <w:rsid w:val="000F286E"/>
    <w:rsid w:val="000F3FBC"/>
    <w:rsid w:val="001017C3"/>
    <w:rsid w:val="00101D81"/>
    <w:rsid w:val="00104107"/>
    <w:rsid w:val="00106B6C"/>
    <w:rsid w:val="00110C4B"/>
    <w:rsid w:val="00114CD7"/>
    <w:rsid w:val="00115439"/>
    <w:rsid w:val="00117D49"/>
    <w:rsid w:val="00120399"/>
    <w:rsid w:val="001242AD"/>
    <w:rsid w:val="0012456E"/>
    <w:rsid w:val="00124D10"/>
    <w:rsid w:val="00132137"/>
    <w:rsid w:val="00133C3F"/>
    <w:rsid w:val="001359A2"/>
    <w:rsid w:val="001411B7"/>
    <w:rsid w:val="001425F0"/>
    <w:rsid w:val="00146479"/>
    <w:rsid w:val="00146B93"/>
    <w:rsid w:val="00147EE7"/>
    <w:rsid w:val="00150474"/>
    <w:rsid w:val="00157C18"/>
    <w:rsid w:val="00160E79"/>
    <w:rsid w:val="00162DAD"/>
    <w:rsid w:val="00164821"/>
    <w:rsid w:val="00171BA4"/>
    <w:rsid w:val="00173932"/>
    <w:rsid w:val="00175FAD"/>
    <w:rsid w:val="00183172"/>
    <w:rsid w:val="00184EAA"/>
    <w:rsid w:val="001912DD"/>
    <w:rsid w:val="001918D4"/>
    <w:rsid w:val="001920C8"/>
    <w:rsid w:val="001953D6"/>
    <w:rsid w:val="00195437"/>
    <w:rsid w:val="00196BA3"/>
    <w:rsid w:val="001A07E6"/>
    <w:rsid w:val="001A6112"/>
    <w:rsid w:val="001A7040"/>
    <w:rsid w:val="001B6DF1"/>
    <w:rsid w:val="001B6F82"/>
    <w:rsid w:val="001B7712"/>
    <w:rsid w:val="001B7938"/>
    <w:rsid w:val="001C0045"/>
    <w:rsid w:val="001C0156"/>
    <w:rsid w:val="001C1AE3"/>
    <w:rsid w:val="001C2105"/>
    <w:rsid w:val="001D27AC"/>
    <w:rsid w:val="001E3C56"/>
    <w:rsid w:val="001E516C"/>
    <w:rsid w:val="001E6BB7"/>
    <w:rsid w:val="001F005C"/>
    <w:rsid w:val="001F13B6"/>
    <w:rsid w:val="001F348F"/>
    <w:rsid w:val="00200005"/>
    <w:rsid w:val="002019FA"/>
    <w:rsid w:val="00201CB0"/>
    <w:rsid w:val="00205365"/>
    <w:rsid w:val="00207F5E"/>
    <w:rsid w:val="0021100A"/>
    <w:rsid w:val="00212556"/>
    <w:rsid w:val="00216232"/>
    <w:rsid w:val="00217893"/>
    <w:rsid w:val="002200C6"/>
    <w:rsid w:val="00222CF2"/>
    <w:rsid w:val="00223AAA"/>
    <w:rsid w:val="00224283"/>
    <w:rsid w:val="002243D8"/>
    <w:rsid w:val="00225204"/>
    <w:rsid w:val="002328DD"/>
    <w:rsid w:val="00233AAD"/>
    <w:rsid w:val="00240881"/>
    <w:rsid w:val="00244874"/>
    <w:rsid w:val="00253C63"/>
    <w:rsid w:val="00254D3B"/>
    <w:rsid w:val="00255320"/>
    <w:rsid w:val="002553AF"/>
    <w:rsid w:val="00256341"/>
    <w:rsid w:val="00264823"/>
    <w:rsid w:val="00265B42"/>
    <w:rsid w:val="00265EE5"/>
    <w:rsid w:val="00267699"/>
    <w:rsid w:val="00274EC4"/>
    <w:rsid w:val="002751E9"/>
    <w:rsid w:val="002806F2"/>
    <w:rsid w:val="0028778B"/>
    <w:rsid w:val="0029101A"/>
    <w:rsid w:val="00292C4A"/>
    <w:rsid w:val="0029524A"/>
    <w:rsid w:val="002A5B22"/>
    <w:rsid w:val="002B1A1E"/>
    <w:rsid w:val="002B3764"/>
    <w:rsid w:val="002B6A10"/>
    <w:rsid w:val="002B6E08"/>
    <w:rsid w:val="002D11AB"/>
    <w:rsid w:val="002D1509"/>
    <w:rsid w:val="002D2B83"/>
    <w:rsid w:val="002D3D5F"/>
    <w:rsid w:val="002D651D"/>
    <w:rsid w:val="002E00FF"/>
    <w:rsid w:val="002E027E"/>
    <w:rsid w:val="002E2FC3"/>
    <w:rsid w:val="002E3115"/>
    <w:rsid w:val="002E561A"/>
    <w:rsid w:val="002F0AB9"/>
    <w:rsid w:val="002F6A70"/>
    <w:rsid w:val="003017FD"/>
    <w:rsid w:val="003020BF"/>
    <w:rsid w:val="0030311C"/>
    <w:rsid w:val="0030415A"/>
    <w:rsid w:val="0031280C"/>
    <w:rsid w:val="00315159"/>
    <w:rsid w:val="003175C2"/>
    <w:rsid w:val="003206FD"/>
    <w:rsid w:val="00322DF1"/>
    <w:rsid w:val="003233E7"/>
    <w:rsid w:val="0032741E"/>
    <w:rsid w:val="003329FB"/>
    <w:rsid w:val="00340CBE"/>
    <w:rsid w:val="00342349"/>
    <w:rsid w:val="00342828"/>
    <w:rsid w:val="003450E5"/>
    <w:rsid w:val="00345D2C"/>
    <w:rsid w:val="0035018C"/>
    <w:rsid w:val="00351E5B"/>
    <w:rsid w:val="003565A1"/>
    <w:rsid w:val="003632DC"/>
    <w:rsid w:val="003649BE"/>
    <w:rsid w:val="003754A0"/>
    <w:rsid w:val="00376637"/>
    <w:rsid w:val="003779D2"/>
    <w:rsid w:val="00391684"/>
    <w:rsid w:val="00397CEF"/>
    <w:rsid w:val="003A598C"/>
    <w:rsid w:val="003B00A1"/>
    <w:rsid w:val="003B1238"/>
    <w:rsid w:val="003B3215"/>
    <w:rsid w:val="003B3E6A"/>
    <w:rsid w:val="003C0D08"/>
    <w:rsid w:val="003C1F59"/>
    <w:rsid w:val="003C5EC0"/>
    <w:rsid w:val="003C617F"/>
    <w:rsid w:val="003C633E"/>
    <w:rsid w:val="003D0EFB"/>
    <w:rsid w:val="003D1FD9"/>
    <w:rsid w:val="003D3944"/>
    <w:rsid w:val="003D3DFB"/>
    <w:rsid w:val="003D49AD"/>
    <w:rsid w:val="003E10EB"/>
    <w:rsid w:val="003E6C31"/>
    <w:rsid w:val="003E774B"/>
    <w:rsid w:val="003F04ED"/>
    <w:rsid w:val="003F0AE2"/>
    <w:rsid w:val="003F10B6"/>
    <w:rsid w:val="003F25D2"/>
    <w:rsid w:val="004012B0"/>
    <w:rsid w:val="00401431"/>
    <w:rsid w:val="0040296A"/>
    <w:rsid w:val="00414D0C"/>
    <w:rsid w:val="00421456"/>
    <w:rsid w:val="00421F3F"/>
    <w:rsid w:val="00422190"/>
    <w:rsid w:val="0042275A"/>
    <w:rsid w:val="004237FA"/>
    <w:rsid w:val="00423E3A"/>
    <w:rsid w:val="0042457C"/>
    <w:rsid w:val="004254C8"/>
    <w:rsid w:val="004337AA"/>
    <w:rsid w:val="00433FF4"/>
    <w:rsid w:val="00436EBB"/>
    <w:rsid w:val="00442F4F"/>
    <w:rsid w:val="0044390F"/>
    <w:rsid w:val="004442E2"/>
    <w:rsid w:val="004460CD"/>
    <w:rsid w:val="00447214"/>
    <w:rsid w:val="004478BC"/>
    <w:rsid w:val="00447AAD"/>
    <w:rsid w:val="00452D6C"/>
    <w:rsid w:val="004533A3"/>
    <w:rsid w:val="00461422"/>
    <w:rsid w:val="0046568E"/>
    <w:rsid w:val="00473E83"/>
    <w:rsid w:val="00475226"/>
    <w:rsid w:val="00476037"/>
    <w:rsid w:val="004764AD"/>
    <w:rsid w:val="0048415F"/>
    <w:rsid w:val="0049001D"/>
    <w:rsid w:val="0049035D"/>
    <w:rsid w:val="0049216F"/>
    <w:rsid w:val="00495026"/>
    <w:rsid w:val="00495325"/>
    <w:rsid w:val="004A5E14"/>
    <w:rsid w:val="004C32AF"/>
    <w:rsid w:val="004C49B2"/>
    <w:rsid w:val="004C68A1"/>
    <w:rsid w:val="004C6B73"/>
    <w:rsid w:val="004E3F15"/>
    <w:rsid w:val="004E42B6"/>
    <w:rsid w:val="004E7F71"/>
    <w:rsid w:val="004F2566"/>
    <w:rsid w:val="004F4944"/>
    <w:rsid w:val="004F73D9"/>
    <w:rsid w:val="005013EB"/>
    <w:rsid w:val="00512B9D"/>
    <w:rsid w:val="005145CA"/>
    <w:rsid w:val="00515AA1"/>
    <w:rsid w:val="00522AE8"/>
    <w:rsid w:val="00523C7B"/>
    <w:rsid w:val="00526D54"/>
    <w:rsid w:val="00526EE4"/>
    <w:rsid w:val="0052739A"/>
    <w:rsid w:val="00532662"/>
    <w:rsid w:val="00533BC3"/>
    <w:rsid w:val="00533E90"/>
    <w:rsid w:val="005343DD"/>
    <w:rsid w:val="00535680"/>
    <w:rsid w:val="00540AE1"/>
    <w:rsid w:val="005418F1"/>
    <w:rsid w:val="00542AD8"/>
    <w:rsid w:val="005454D4"/>
    <w:rsid w:val="005512B7"/>
    <w:rsid w:val="0055139E"/>
    <w:rsid w:val="00554A94"/>
    <w:rsid w:val="00555C89"/>
    <w:rsid w:val="005627AD"/>
    <w:rsid w:val="0056433A"/>
    <w:rsid w:val="00566B82"/>
    <w:rsid w:val="005721EB"/>
    <w:rsid w:val="00574D7B"/>
    <w:rsid w:val="00581815"/>
    <w:rsid w:val="00594154"/>
    <w:rsid w:val="0059691F"/>
    <w:rsid w:val="005975D3"/>
    <w:rsid w:val="00597A91"/>
    <w:rsid w:val="005A0B71"/>
    <w:rsid w:val="005A0FA7"/>
    <w:rsid w:val="005A15D2"/>
    <w:rsid w:val="005A4BB8"/>
    <w:rsid w:val="005B03E0"/>
    <w:rsid w:val="005B17BF"/>
    <w:rsid w:val="005B369E"/>
    <w:rsid w:val="005B60DA"/>
    <w:rsid w:val="005B7B99"/>
    <w:rsid w:val="005C1799"/>
    <w:rsid w:val="005D6C92"/>
    <w:rsid w:val="005E137A"/>
    <w:rsid w:val="005F1804"/>
    <w:rsid w:val="005F39D7"/>
    <w:rsid w:val="005F48FA"/>
    <w:rsid w:val="005F7183"/>
    <w:rsid w:val="005F770A"/>
    <w:rsid w:val="006017CF"/>
    <w:rsid w:val="00602E19"/>
    <w:rsid w:val="00605138"/>
    <w:rsid w:val="00607A9C"/>
    <w:rsid w:val="00611372"/>
    <w:rsid w:val="00612869"/>
    <w:rsid w:val="00617735"/>
    <w:rsid w:val="00653828"/>
    <w:rsid w:val="00653B24"/>
    <w:rsid w:val="00656253"/>
    <w:rsid w:val="00666846"/>
    <w:rsid w:val="006703F2"/>
    <w:rsid w:val="00671129"/>
    <w:rsid w:val="00672C1B"/>
    <w:rsid w:val="006826AB"/>
    <w:rsid w:val="00682918"/>
    <w:rsid w:val="00683DA9"/>
    <w:rsid w:val="00685DBB"/>
    <w:rsid w:val="00686882"/>
    <w:rsid w:val="006917F0"/>
    <w:rsid w:val="00693D52"/>
    <w:rsid w:val="006A1126"/>
    <w:rsid w:val="006A65B2"/>
    <w:rsid w:val="006B0D61"/>
    <w:rsid w:val="006B1102"/>
    <w:rsid w:val="006B3FD9"/>
    <w:rsid w:val="006C0D52"/>
    <w:rsid w:val="006C0DE9"/>
    <w:rsid w:val="006C164C"/>
    <w:rsid w:val="006C2984"/>
    <w:rsid w:val="006D208B"/>
    <w:rsid w:val="006D6880"/>
    <w:rsid w:val="006D7093"/>
    <w:rsid w:val="006E17C6"/>
    <w:rsid w:val="006E68F7"/>
    <w:rsid w:val="006E70EC"/>
    <w:rsid w:val="006F1209"/>
    <w:rsid w:val="006F6F32"/>
    <w:rsid w:val="00705F88"/>
    <w:rsid w:val="0071205D"/>
    <w:rsid w:val="00712743"/>
    <w:rsid w:val="007138F0"/>
    <w:rsid w:val="007154C3"/>
    <w:rsid w:val="00720559"/>
    <w:rsid w:val="0073139B"/>
    <w:rsid w:val="0073380C"/>
    <w:rsid w:val="00737835"/>
    <w:rsid w:val="00740C55"/>
    <w:rsid w:val="00741283"/>
    <w:rsid w:val="0074568B"/>
    <w:rsid w:val="00753E52"/>
    <w:rsid w:val="007551F5"/>
    <w:rsid w:val="00756397"/>
    <w:rsid w:val="00756526"/>
    <w:rsid w:val="00757E03"/>
    <w:rsid w:val="00761403"/>
    <w:rsid w:val="00765A65"/>
    <w:rsid w:val="00767543"/>
    <w:rsid w:val="00771664"/>
    <w:rsid w:val="007724F9"/>
    <w:rsid w:val="00772A53"/>
    <w:rsid w:val="00775A4E"/>
    <w:rsid w:val="00776D4B"/>
    <w:rsid w:val="00780366"/>
    <w:rsid w:val="007815CB"/>
    <w:rsid w:val="00782291"/>
    <w:rsid w:val="00783AFB"/>
    <w:rsid w:val="00784B74"/>
    <w:rsid w:val="007852F2"/>
    <w:rsid w:val="00785E55"/>
    <w:rsid w:val="0079150D"/>
    <w:rsid w:val="00792574"/>
    <w:rsid w:val="00793E5D"/>
    <w:rsid w:val="00795944"/>
    <w:rsid w:val="007A424E"/>
    <w:rsid w:val="007A5B57"/>
    <w:rsid w:val="007B12AC"/>
    <w:rsid w:val="007B543F"/>
    <w:rsid w:val="007B79AD"/>
    <w:rsid w:val="007C7DF8"/>
    <w:rsid w:val="007D1377"/>
    <w:rsid w:val="007D569F"/>
    <w:rsid w:val="007E10A3"/>
    <w:rsid w:val="007E2167"/>
    <w:rsid w:val="007E653D"/>
    <w:rsid w:val="007E6C72"/>
    <w:rsid w:val="007F2FF2"/>
    <w:rsid w:val="007F5B92"/>
    <w:rsid w:val="007F7672"/>
    <w:rsid w:val="008018DF"/>
    <w:rsid w:val="008019AA"/>
    <w:rsid w:val="00807E83"/>
    <w:rsid w:val="00817F24"/>
    <w:rsid w:val="0082611D"/>
    <w:rsid w:val="00827A01"/>
    <w:rsid w:val="00830B8E"/>
    <w:rsid w:val="0083221A"/>
    <w:rsid w:val="00833BFE"/>
    <w:rsid w:val="0083586D"/>
    <w:rsid w:val="00835DD3"/>
    <w:rsid w:val="008418C1"/>
    <w:rsid w:val="0084347A"/>
    <w:rsid w:val="00844666"/>
    <w:rsid w:val="0084589B"/>
    <w:rsid w:val="008462F1"/>
    <w:rsid w:val="008467C9"/>
    <w:rsid w:val="00850D0D"/>
    <w:rsid w:val="008518A3"/>
    <w:rsid w:val="0085213B"/>
    <w:rsid w:val="00854613"/>
    <w:rsid w:val="00856A4C"/>
    <w:rsid w:val="00857665"/>
    <w:rsid w:val="0086039F"/>
    <w:rsid w:val="008611C7"/>
    <w:rsid w:val="00862FA8"/>
    <w:rsid w:val="0086382C"/>
    <w:rsid w:val="00867D63"/>
    <w:rsid w:val="00871526"/>
    <w:rsid w:val="00874BD8"/>
    <w:rsid w:val="00883A57"/>
    <w:rsid w:val="00883CE8"/>
    <w:rsid w:val="0089001B"/>
    <w:rsid w:val="00896CC7"/>
    <w:rsid w:val="008B01FB"/>
    <w:rsid w:val="008B026D"/>
    <w:rsid w:val="008B1170"/>
    <w:rsid w:val="008B58C6"/>
    <w:rsid w:val="008C40F8"/>
    <w:rsid w:val="008C5545"/>
    <w:rsid w:val="008C5819"/>
    <w:rsid w:val="008C703C"/>
    <w:rsid w:val="008D0022"/>
    <w:rsid w:val="008D44D8"/>
    <w:rsid w:val="008D7D3D"/>
    <w:rsid w:val="008E036F"/>
    <w:rsid w:val="008E2DF5"/>
    <w:rsid w:val="008F0325"/>
    <w:rsid w:val="008F0388"/>
    <w:rsid w:val="008F1A94"/>
    <w:rsid w:val="008F2600"/>
    <w:rsid w:val="008F5C85"/>
    <w:rsid w:val="008F6203"/>
    <w:rsid w:val="008F632A"/>
    <w:rsid w:val="008F6F38"/>
    <w:rsid w:val="009017BD"/>
    <w:rsid w:val="00903282"/>
    <w:rsid w:val="00903D22"/>
    <w:rsid w:val="009115C6"/>
    <w:rsid w:val="0091555C"/>
    <w:rsid w:val="009218D3"/>
    <w:rsid w:val="00922132"/>
    <w:rsid w:val="00922528"/>
    <w:rsid w:val="00922768"/>
    <w:rsid w:val="009227D6"/>
    <w:rsid w:val="009237A3"/>
    <w:rsid w:val="009238D1"/>
    <w:rsid w:val="00923A45"/>
    <w:rsid w:val="009273DE"/>
    <w:rsid w:val="00930105"/>
    <w:rsid w:val="009334AA"/>
    <w:rsid w:val="00933A6F"/>
    <w:rsid w:val="00935180"/>
    <w:rsid w:val="0093620D"/>
    <w:rsid w:val="009365F0"/>
    <w:rsid w:val="00942BBF"/>
    <w:rsid w:val="00943359"/>
    <w:rsid w:val="00944B04"/>
    <w:rsid w:val="00944B97"/>
    <w:rsid w:val="009464B8"/>
    <w:rsid w:val="00957110"/>
    <w:rsid w:val="00966491"/>
    <w:rsid w:val="00970B57"/>
    <w:rsid w:val="00976B0C"/>
    <w:rsid w:val="00976C60"/>
    <w:rsid w:val="009827E7"/>
    <w:rsid w:val="00983ADB"/>
    <w:rsid w:val="0099122C"/>
    <w:rsid w:val="00991CCF"/>
    <w:rsid w:val="00992990"/>
    <w:rsid w:val="00992BA5"/>
    <w:rsid w:val="009969A7"/>
    <w:rsid w:val="00997213"/>
    <w:rsid w:val="009A04EA"/>
    <w:rsid w:val="009A3104"/>
    <w:rsid w:val="009B0B3C"/>
    <w:rsid w:val="009B34BE"/>
    <w:rsid w:val="009B72E9"/>
    <w:rsid w:val="009B7F9B"/>
    <w:rsid w:val="009C075B"/>
    <w:rsid w:val="009C0A53"/>
    <w:rsid w:val="009C2D20"/>
    <w:rsid w:val="009C33DB"/>
    <w:rsid w:val="009C682A"/>
    <w:rsid w:val="009C6E40"/>
    <w:rsid w:val="009D0141"/>
    <w:rsid w:val="009D1249"/>
    <w:rsid w:val="009D356B"/>
    <w:rsid w:val="009D70E9"/>
    <w:rsid w:val="009E0241"/>
    <w:rsid w:val="009E1C42"/>
    <w:rsid w:val="009E2585"/>
    <w:rsid w:val="009E3AF2"/>
    <w:rsid w:val="009F58FA"/>
    <w:rsid w:val="009F6EE7"/>
    <w:rsid w:val="00A01CB5"/>
    <w:rsid w:val="00A10404"/>
    <w:rsid w:val="00A14BA3"/>
    <w:rsid w:val="00A26EBA"/>
    <w:rsid w:val="00A30084"/>
    <w:rsid w:val="00A305E7"/>
    <w:rsid w:val="00A31B0D"/>
    <w:rsid w:val="00A32A76"/>
    <w:rsid w:val="00A34ADE"/>
    <w:rsid w:val="00A36328"/>
    <w:rsid w:val="00A36DF1"/>
    <w:rsid w:val="00A36F1E"/>
    <w:rsid w:val="00A43969"/>
    <w:rsid w:val="00A546A2"/>
    <w:rsid w:val="00A551CA"/>
    <w:rsid w:val="00A6265E"/>
    <w:rsid w:val="00A62D62"/>
    <w:rsid w:val="00A67715"/>
    <w:rsid w:val="00A70A01"/>
    <w:rsid w:val="00A73678"/>
    <w:rsid w:val="00A75C4C"/>
    <w:rsid w:val="00A760F8"/>
    <w:rsid w:val="00A77E47"/>
    <w:rsid w:val="00A828B0"/>
    <w:rsid w:val="00A8681B"/>
    <w:rsid w:val="00A86AD8"/>
    <w:rsid w:val="00A92028"/>
    <w:rsid w:val="00A9404F"/>
    <w:rsid w:val="00AA2C4C"/>
    <w:rsid w:val="00AA63F0"/>
    <w:rsid w:val="00AA7C00"/>
    <w:rsid w:val="00AB033C"/>
    <w:rsid w:val="00AB2C7E"/>
    <w:rsid w:val="00AB3D9D"/>
    <w:rsid w:val="00AB615A"/>
    <w:rsid w:val="00AC47AF"/>
    <w:rsid w:val="00AD1E93"/>
    <w:rsid w:val="00AD6439"/>
    <w:rsid w:val="00AD686E"/>
    <w:rsid w:val="00AE29B1"/>
    <w:rsid w:val="00AF02F7"/>
    <w:rsid w:val="00AF14EC"/>
    <w:rsid w:val="00AF279D"/>
    <w:rsid w:val="00AF2890"/>
    <w:rsid w:val="00AF6C98"/>
    <w:rsid w:val="00B0353A"/>
    <w:rsid w:val="00B05680"/>
    <w:rsid w:val="00B10692"/>
    <w:rsid w:val="00B115CC"/>
    <w:rsid w:val="00B1273D"/>
    <w:rsid w:val="00B13255"/>
    <w:rsid w:val="00B13C3F"/>
    <w:rsid w:val="00B13DA9"/>
    <w:rsid w:val="00B1506F"/>
    <w:rsid w:val="00B17DB9"/>
    <w:rsid w:val="00B22060"/>
    <w:rsid w:val="00B27862"/>
    <w:rsid w:val="00B341EE"/>
    <w:rsid w:val="00B343FE"/>
    <w:rsid w:val="00B409DB"/>
    <w:rsid w:val="00B44BB9"/>
    <w:rsid w:val="00B455BB"/>
    <w:rsid w:val="00B45B6A"/>
    <w:rsid w:val="00B529B2"/>
    <w:rsid w:val="00B54416"/>
    <w:rsid w:val="00B60523"/>
    <w:rsid w:val="00B6138D"/>
    <w:rsid w:val="00B709F1"/>
    <w:rsid w:val="00B83F4E"/>
    <w:rsid w:val="00B8520D"/>
    <w:rsid w:val="00B8621F"/>
    <w:rsid w:val="00B909D0"/>
    <w:rsid w:val="00B91D28"/>
    <w:rsid w:val="00B93730"/>
    <w:rsid w:val="00BA0373"/>
    <w:rsid w:val="00BA1A82"/>
    <w:rsid w:val="00BA20DA"/>
    <w:rsid w:val="00BA4C14"/>
    <w:rsid w:val="00BA6350"/>
    <w:rsid w:val="00BA76AB"/>
    <w:rsid w:val="00BB00B8"/>
    <w:rsid w:val="00BB23C4"/>
    <w:rsid w:val="00BC39DA"/>
    <w:rsid w:val="00BC6C6A"/>
    <w:rsid w:val="00BD2FB2"/>
    <w:rsid w:val="00BD47FE"/>
    <w:rsid w:val="00BE378A"/>
    <w:rsid w:val="00BF2673"/>
    <w:rsid w:val="00BF37F3"/>
    <w:rsid w:val="00BF4C89"/>
    <w:rsid w:val="00BF4EE0"/>
    <w:rsid w:val="00BF6342"/>
    <w:rsid w:val="00C00292"/>
    <w:rsid w:val="00C0208B"/>
    <w:rsid w:val="00C10960"/>
    <w:rsid w:val="00C13854"/>
    <w:rsid w:val="00C14131"/>
    <w:rsid w:val="00C148BF"/>
    <w:rsid w:val="00C15E26"/>
    <w:rsid w:val="00C15F0B"/>
    <w:rsid w:val="00C16151"/>
    <w:rsid w:val="00C218ED"/>
    <w:rsid w:val="00C2316E"/>
    <w:rsid w:val="00C240CC"/>
    <w:rsid w:val="00C25A6A"/>
    <w:rsid w:val="00C32139"/>
    <w:rsid w:val="00C37E2E"/>
    <w:rsid w:val="00C52DA7"/>
    <w:rsid w:val="00C53442"/>
    <w:rsid w:val="00C543A8"/>
    <w:rsid w:val="00C5763D"/>
    <w:rsid w:val="00C65C82"/>
    <w:rsid w:val="00C70E1F"/>
    <w:rsid w:val="00C748C6"/>
    <w:rsid w:val="00C768DD"/>
    <w:rsid w:val="00C769CD"/>
    <w:rsid w:val="00C84844"/>
    <w:rsid w:val="00C8549E"/>
    <w:rsid w:val="00C85A78"/>
    <w:rsid w:val="00CA304A"/>
    <w:rsid w:val="00CB0C69"/>
    <w:rsid w:val="00CB4542"/>
    <w:rsid w:val="00CB740B"/>
    <w:rsid w:val="00CC05B9"/>
    <w:rsid w:val="00CC06C7"/>
    <w:rsid w:val="00CC0F93"/>
    <w:rsid w:val="00CC251E"/>
    <w:rsid w:val="00CC55A6"/>
    <w:rsid w:val="00CD0E2A"/>
    <w:rsid w:val="00CD1B3C"/>
    <w:rsid w:val="00CD2508"/>
    <w:rsid w:val="00CD3A6D"/>
    <w:rsid w:val="00CD6A95"/>
    <w:rsid w:val="00CD721D"/>
    <w:rsid w:val="00CE0C35"/>
    <w:rsid w:val="00CE4FFB"/>
    <w:rsid w:val="00CE7BB9"/>
    <w:rsid w:val="00CF02D0"/>
    <w:rsid w:val="00CF427F"/>
    <w:rsid w:val="00CF43EC"/>
    <w:rsid w:val="00CF65EF"/>
    <w:rsid w:val="00CF7794"/>
    <w:rsid w:val="00D0041B"/>
    <w:rsid w:val="00D062BB"/>
    <w:rsid w:val="00D11558"/>
    <w:rsid w:val="00D12698"/>
    <w:rsid w:val="00D13769"/>
    <w:rsid w:val="00D139FF"/>
    <w:rsid w:val="00D15F85"/>
    <w:rsid w:val="00D16EAA"/>
    <w:rsid w:val="00D20359"/>
    <w:rsid w:val="00D20F00"/>
    <w:rsid w:val="00D213FA"/>
    <w:rsid w:val="00D2164C"/>
    <w:rsid w:val="00D3145D"/>
    <w:rsid w:val="00D316C6"/>
    <w:rsid w:val="00D337D3"/>
    <w:rsid w:val="00D3795B"/>
    <w:rsid w:val="00D406D9"/>
    <w:rsid w:val="00D40BAE"/>
    <w:rsid w:val="00D43248"/>
    <w:rsid w:val="00D4433D"/>
    <w:rsid w:val="00D44B55"/>
    <w:rsid w:val="00D45F25"/>
    <w:rsid w:val="00D4799E"/>
    <w:rsid w:val="00D529C1"/>
    <w:rsid w:val="00D54301"/>
    <w:rsid w:val="00D56B44"/>
    <w:rsid w:val="00D60B7C"/>
    <w:rsid w:val="00D62D47"/>
    <w:rsid w:val="00D63F69"/>
    <w:rsid w:val="00D650ED"/>
    <w:rsid w:val="00D7508B"/>
    <w:rsid w:val="00D93DD7"/>
    <w:rsid w:val="00D93F0E"/>
    <w:rsid w:val="00D949F6"/>
    <w:rsid w:val="00D94F28"/>
    <w:rsid w:val="00D9560E"/>
    <w:rsid w:val="00DB3D60"/>
    <w:rsid w:val="00DB44BD"/>
    <w:rsid w:val="00DC0DC7"/>
    <w:rsid w:val="00DC1467"/>
    <w:rsid w:val="00DC6577"/>
    <w:rsid w:val="00DC676E"/>
    <w:rsid w:val="00DC6E1C"/>
    <w:rsid w:val="00DD4DDD"/>
    <w:rsid w:val="00DD54D0"/>
    <w:rsid w:val="00DD5C19"/>
    <w:rsid w:val="00DE1BE3"/>
    <w:rsid w:val="00DE1C47"/>
    <w:rsid w:val="00DE5640"/>
    <w:rsid w:val="00DE7C6B"/>
    <w:rsid w:val="00DF35DB"/>
    <w:rsid w:val="00DF7392"/>
    <w:rsid w:val="00DF7D10"/>
    <w:rsid w:val="00E00047"/>
    <w:rsid w:val="00E0045D"/>
    <w:rsid w:val="00E023E1"/>
    <w:rsid w:val="00E055F2"/>
    <w:rsid w:val="00E060AA"/>
    <w:rsid w:val="00E07A39"/>
    <w:rsid w:val="00E102D3"/>
    <w:rsid w:val="00E11F40"/>
    <w:rsid w:val="00E12F5F"/>
    <w:rsid w:val="00E12FFD"/>
    <w:rsid w:val="00E23227"/>
    <w:rsid w:val="00E27B52"/>
    <w:rsid w:val="00E300B5"/>
    <w:rsid w:val="00E3194B"/>
    <w:rsid w:val="00E31FBB"/>
    <w:rsid w:val="00E33355"/>
    <w:rsid w:val="00E348B1"/>
    <w:rsid w:val="00E34A6C"/>
    <w:rsid w:val="00E35830"/>
    <w:rsid w:val="00E3607F"/>
    <w:rsid w:val="00E406E7"/>
    <w:rsid w:val="00E4624D"/>
    <w:rsid w:val="00E50F12"/>
    <w:rsid w:val="00E56DD1"/>
    <w:rsid w:val="00E60155"/>
    <w:rsid w:val="00E602C1"/>
    <w:rsid w:val="00E619DA"/>
    <w:rsid w:val="00E62DBC"/>
    <w:rsid w:val="00E65218"/>
    <w:rsid w:val="00E7696F"/>
    <w:rsid w:val="00E807DC"/>
    <w:rsid w:val="00E85C77"/>
    <w:rsid w:val="00E8784C"/>
    <w:rsid w:val="00E87C52"/>
    <w:rsid w:val="00EA1A04"/>
    <w:rsid w:val="00EA2191"/>
    <w:rsid w:val="00EA3289"/>
    <w:rsid w:val="00EA4ED8"/>
    <w:rsid w:val="00EA5674"/>
    <w:rsid w:val="00EB049C"/>
    <w:rsid w:val="00EB2372"/>
    <w:rsid w:val="00EB5C0E"/>
    <w:rsid w:val="00EC02DC"/>
    <w:rsid w:val="00EC7163"/>
    <w:rsid w:val="00EC79FD"/>
    <w:rsid w:val="00ED10B8"/>
    <w:rsid w:val="00ED2877"/>
    <w:rsid w:val="00ED3E0B"/>
    <w:rsid w:val="00ED5EF3"/>
    <w:rsid w:val="00ED7CE3"/>
    <w:rsid w:val="00EE43FE"/>
    <w:rsid w:val="00EE62D5"/>
    <w:rsid w:val="00EF0697"/>
    <w:rsid w:val="00EF0BE9"/>
    <w:rsid w:val="00EF40F6"/>
    <w:rsid w:val="00EF6152"/>
    <w:rsid w:val="00EF6ED7"/>
    <w:rsid w:val="00EF78E0"/>
    <w:rsid w:val="00F04A01"/>
    <w:rsid w:val="00F0577A"/>
    <w:rsid w:val="00F05E98"/>
    <w:rsid w:val="00F0694D"/>
    <w:rsid w:val="00F12186"/>
    <w:rsid w:val="00F16794"/>
    <w:rsid w:val="00F23007"/>
    <w:rsid w:val="00F232DF"/>
    <w:rsid w:val="00F23DE5"/>
    <w:rsid w:val="00F266EE"/>
    <w:rsid w:val="00F32862"/>
    <w:rsid w:val="00F35589"/>
    <w:rsid w:val="00F35D50"/>
    <w:rsid w:val="00F47CC2"/>
    <w:rsid w:val="00F47F4E"/>
    <w:rsid w:val="00F50F53"/>
    <w:rsid w:val="00F51E55"/>
    <w:rsid w:val="00F54773"/>
    <w:rsid w:val="00F55E8E"/>
    <w:rsid w:val="00F57010"/>
    <w:rsid w:val="00F57695"/>
    <w:rsid w:val="00F621E5"/>
    <w:rsid w:val="00F71CAD"/>
    <w:rsid w:val="00F720C1"/>
    <w:rsid w:val="00F7520A"/>
    <w:rsid w:val="00F7763F"/>
    <w:rsid w:val="00F80AEF"/>
    <w:rsid w:val="00F84A4E"/>
    <w:rsid w:val="00F862B1"/>
    <w:rsid w:val="00F92FA0"/>
    <w:rsid w:val="00F9461F"/>
    <w:rsid w:val="00F96626"/>
    <w:rsid w:val="00FA06A8"/>
    <w:rsid w:val="00FA0AA5"/>
    <w:rsid w:val="00FA1DED"/>
    <w:rsid w:val="00FA21A4"/>
    <w:rsid w:val="00FA2454"/>
    <w:rsid w:val="00FA3474"/>
    <w:rsid w:val="00FA3777"/>
    <w:rsid w:val="00FA39D9"/>
    <w:rsid w:val="00FA3C10"/>
    <w:rsid w:val="00FA7CE9"/>
    <w:rsid w:val="00FB4A95"/>
    <w:rsid w:val="00FB6120"/>
    <w:rsid w:val="00FB6C61"/>
    <w:rsid w:val="00FC291F"/>
    <w:rsid w:val="00FC52FD"/>
    <w:rsid w:val="00FD09EF"/>
    <w:rsid w:val="00FD5068"/>
    <w:rsid w:val="00FD790B"/>
    <w:rsid w:val="00FE2B3B"/>
    <w:rsid w:val="00FE5F70"/>
    <w:rsid w:val="00FF24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BB3B94"/>
  <w15:chartTrackingRefBased/>
  <w15:docId w15:val="{BC2ABC9A-EC40-4E91-8EBF-9BFA363AB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pogrubiony AL"/>
    <w:qFormat/>
    <w:rsid w:val="00D3795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FD09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CC251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4">
    <w:name w:val="heading 4"/>
    <w:basedOn w:val="Normalny"/>
    <w:next w:val="Normalny"/>
    <w:link w:val="Nagwek4Znak"/>
    <w:uiPriority w:val="9"/>
    <w:semiHidden/>
    <w:unhideWhenUsed/>
    <w:qFormat/>
    <w:rsid w:val="00D3795B"/>
    <w:pPr>
      <w:keepNext/>
      <w:keepLines/>
      <w:spacing w:before="200"/>
      <w:outlineLvl w:val="3"/>
    </w:pPr>
    <w:rPr>
      <w:rFonts w:asciiTheme="majorHAnsi" w:eastAsiaTheme="majorEastAsia" w:hAnsiTheme="majorHAnsi" w:cstheme="majorBidi"/>
      <w:b/>
      <w:bCs/>
      <w:i/>
      <w:iCs/>
      <w:color w:val="5B9BD5" w:themeColor="accent1"/>
    </w:rPr>
  </w:style>
  <w:style w:type="paragraph" w:styleId="Nagwek7">
    <w:name w:val="heading 7"/>
    <w:basedOn w:val="Normalny"/>
    <w:next w:val="Normalny"/>
    <w:link w:val="Nagwek7Znak"/>
    <w:qFormat/>
    <w:rsid w:val="00D3795B"/>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rsid w:val="00D3795B"/>
    <w:rPr>
      <w:rFonts w:asciiTheme="majorHAnsi" w:eastAsiaTheme="majorEastAsia" w:hAnsiTheme="majorHAnsi" w:cstheme="majorBidi"/>
      <w:b/>
      <w:bCs/>
      <w:i/>
      <w:iCs/>
      <w:color w:val="5B9BD5" w:themeColor="accent1"/>
      <w:sz w:val="20"/>
      <w:szCs w:val="20"/>
      <w:lang w:eastAsia="pl-PL"/>
    </w:rPr>
  </w:style>
  <w:style w:type="character" w:customStyle="1" w:styleId="Nagwek7Znak">
    <w:name w:val="Nagłówek 7 Znak"/>
    <w:basedOn w:val="Domylnaczcionkaakapitu"/>
    <w:link w:val="Nagwek7"/>
    <w:rsid w:val="00D3795B"/>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D3795B"/>
    <w:pPr>
      <w:tabs>
        <w:tab w:val="center" w:pos="4536"/>
        <w:tab w:val="right" w:pos="9072"/>
      </w:tabs>
    </w:pPr>
  </w:style>
  <w:style w:type="character" w:customStyle="1" w:styleId="NagwekZnak">
    <w:name w:val="Nagłówek Znak"/>
    <w:basedOn w:val="Domylnaczcionkaakapitu"/>
    <w:link w:val="Nagwek"/>
    <w:rsid w:val="00D3795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3795B"/>
    <w:pPr>
      <w:tabs>
        <w:tab w:val="center" w:pos="4536"/>
        <w:tab w:val="right" w:pos="9072"/>
      </w:tabs>
    </w:pPr>
  </w:style>
  <w:style w:type="character" w:customStyle="1" w:styleId="StopkaZnak">
    <w:name w:val="Stopka Znak"/>
    <w:basedOn w:val="Domylnaczcionkaakapitu"/>
    <w:link w:val="Stopka"/>
    <w:uiPriority w:val="99"/>
    <w:rsid w:val="00D3795B"/>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3795B"/>
    <w:rPr>
      <w:rFonts w:ascii="Tahoma" w:hAnsi="Tahoma" w:cs="Tahoma"/>
      <w:sz w:val="16"/>
      <w:szCs w:val="16"/>
    </w:rPr>
  </w:style>
  <w:style w:type="character" w:customStyle="1" w:styleId="TekstdymkaZnak">
    <w:name w:val="Tekst dymka Znak"/>
    <w:basedOn w:val="Domylnaczcionkaakapitu"/>
    <w:link w:val="Tekstdymka"/>
    <w:uiPriority w:val="99"/>
    <w:semiHidden/>
    <w:rsid w:val="00D3795B"/>
    <w:rPr>
      <w:rFonts w:ascii="Tahoma" w:eastAsia="Times New Roman" w:hAnsi="Tahoma" w:cs="Tahoma"/>
      <w:sz w:val="16"/>
      <w:szCs w:val="16"/>
      <w:lang w:eastAsia="pl-PL"/>
    </w:rPr>
  </w:style>
  <w:style w:type="character" w:styleId="Numerstrony">
    <w:name w:val="page number"/>
    <w:basedOn w:val="Domylnaczcionkaakapitu"/>
    <w:rsid w:val="00D3795B"/>
  </w:style>
  <w:style w:type="paragraph" w:styleId="Tekstpodstawowy">
    <w:name w:val="Body Text"/>
    <w:basedOn w:val="Normalny"/>
    <w:link w:val="TekstpodstawowyZnak"/>
    <w:rsid w:val="00D3795B"/>
    <w:pPr>
      <w:spacing w:after="120"/>
    </w:pPr>
    <w:rPr>
      <w:sz w:val="24"/>
      <w:lang w:val="en-GB"/>
    </w:rPr>
  </w:style>
  <w:style w:type="character" w:customStyle="1" w:styleId="TekstpodstawowyZnak">
    <w:name w:val="Tekst podstawowy Znak"/>
    <w:basedOn w:val="Domylnaczcionkaakapitu"/>
    <w:link w:val="Tekstpodstawowy"/>
    <w:rsid w:val="00D3795B"/>
    <w:rPr>
      <w:rFonts w:ascii="Times New Roman" w:eastAsia="Times New Roman" w:hAnsi="Times New Roman" w:cs="Times New Roman"/>
      <w:sz w:val="24"/>
      <w:szCs w:val="20"/>
      <w:lang w:val="en-GB" w:eastAsia="pl-PL"/>
    </w:rPr>
  </w:style>
  <w:style w:type="paragraph" w:styleId="Tekstpodstawowy3">
    <w:name w:val="Body Text 3"/>
    <w:basedOn w:val="Normalny"/>
    <w:link w:val="Tekstpodstawowy3Znak"/>
    <w:rsid w:val="00D3795B"/>
    <w:pPr>
      <w:jc w:val="both"/>
    </w:pPr>
    <w:rPr>
      <w:sz w:val="22"/>
    </w:rPr>
  </w:style>
  <w:style w:type="character" w:customStyle="1" w:styleId="Tekstpodstawowy3Znak">
    <w:name w:val="Tekst podstawowy 3 Znak"/>
    <w:basedOn w:val="Domylnaczcionkaakapitu"/>
    <w:link w:val="Tekstpodstawowy3"/>
    <w:rsid w:val="00D3795B"/>
    <w:rPr>
      <w:rFonts w:ascii="Times New Roman" w:eastAsia="Times New Roman" w:hAnsi="Times New Roman" w:cs="Times New Roman"/>
      <w:szCs w:val="20"/>
      <w:lang w:eastAsia="pl-PL"/>
    </w:rPr>
  </w:style>
  <w:style w:type="character" w:customStyle="1" w:styleId="FontStyle12">
    <w:name w:val="Font Style12"/>
    <w:rsid w:val="00D3795B"/>
    <w:rPr>
      <w:rFonts w:ascii="Arial" w:hAnsi="Arial" w:cs="Arial"/>
      <w:sz w:val="24"/>
      <w:szCs w:val="24"/>
    </w:rPr>
  </w:style>
  <w:style w:type="paragraph" w:customStyle="1" w:styleId="MKNagwek1">
    <w:name w:val="MK_Nagłówek 1"/>
    <w:basedOn w:val="Normalny"/>
    <w:autoRedefine/>
    <w:rsid w:val="001A6112"/>
    <w:pPr>
      <w:ind w:left="360"/>
      <w:jc w:val="both"/>
    </w:pPr>
    <w:rPr>
      <w:rFonts w:ascii="Arial" w:hAnsi="Arial" w:cs="Arial"/>
      <w:i/>
      <w:sz w:val="18"/>
      <w:u w:val="single"/>
      <w:lang w:val="en-GB"/>
    </w:rPr>
  </w:style>
  <w:style w:type="character" w:customStyle="1" w:styleId="xdtextboxctrl36ms-xedit-plaintext">
    <w:name w:val="xdtextbox  ctrl36 ms-xedit-plaintext"/>
    <w:basedOn w:val="Domylnaczcionkaakapitu"/>
    <w:rsid w:val="00D3795B"/>
  </w:style>
  <w:style w:type="paragraph" w:styleId="Akapitzlist">
    <w:name w:val="List Paragraph"/>
    <w:aliases w:val="K2 lista alfabetyczna,K2 Alphabetical list,Alpha list,Normal,Akapit z listą3,Akapit z listą31,Podsis rysunku,lp1,KRS,Akapit z listą1"/>
    <w:basedOn w:val="Normalny"/>
    <w:link w:val="AkapitzlistZnak"/>
    <w:uiPriority w:val="34"/>
    <w:qFormat/>
    <w:rsid w:val="00D3795B"/>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K2 lista alfabetyczna Znak,K2 Alphabetical list Znak,Alpha list Znak,Normal Znak,Akapit z listą3 Znak,Akapit z listą31 Znak,Podsis rysunku Znak,lp1 Znak,KRS Znak,Akapit z listą1 Znak"/>
    <w:link w:val="Akapitzlist"/>
    <w:uiPriority w:val="34"/>
    <w:locked/>
    <w:rsid w:val="00D3795B"/>
    <w:rPr>
      <w:rFonts w:ascii="Calibri" w:eastAsia="Calibri" w:hAnsi="Calibri" w:cs="Times New Roman"/>
    </w:rPr>
  </w:style>
  <w:style w:type="paragraph" w:styleId="Cytat">
    <w:name w:val="Quote"/>
    <w:basedOn w:val="Normalny"/>
    <w:next w:val="Normalny"/>
    <w:link w:val="CytatZnak"/>
    <w:uiPriority w:val="29"/>
    <w:qFormat/>
    <w:rsid w:val="00D3795B"/>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D3795B"/>
    <w:rPr>
      <w:rFonts w:eastAsiaTheme="minorEastAsia"/>
      <w:i/>
      <w:iCs/>
      <w:color w:val="000000" w:themeColor="text1"/>
      <w:lang w:eastAsia="pl-PL"/>
    </w:rPr>
  </w:style>
  <w:style w:type="paragraph" w:styleId="Cytatintensywny">
    <w:name w:val="Intense Quote"/>
    <w:basedOn w:val="Normalny"/>
    <w:next w:val="Normalny"/>
    <w:link w:val="CytatintensywnyZnak"/>
    <w:uiPriority w:val="30"/>
    <w:qFormat/>
    <w:rsid w:val="00D3795B"/>
    <w:pPr>
      <w:pBdr>
        <w:bottom w:val="single" w:sz="4" w:space="4" w:color="5B9BD5" w:themeColor="accent1"/>
      </w:pBdr>
      <w:spacing w:before="200" w:after="280" w:line="276" w:lineRule="auto"/>
      <w:ind w:left="936" w:right="936"/>
    </w:pPr>
    <w:rPr>
      <w:rFonts w:asciiTheme="minorHAnsi" w:eastAsiaTheme="minorEastAsia" w:hAnsiTheme="minorHAnsi" w:cstheme="minorBidi"/>
      <w:b/>
      <w:bCs/>
      <w:i/>
      <w:iCs/>
      <w:color w:val="5B9BD5" w:themeColor="accent1"/>
      <w:sz w:val="22"/>
      <w:szCs w:val="22"/>
    </w:rPr>
  </w:style>
  <w:style w:type="character" w:customStyle="1" w:styleId="CytatintensywnyZnak">
    <w:name w:val="Cytat intensywny Znak"/>
    <w:basedOn w:val="Domylnaczcionkaakapitu"/>
    <w:link w:val="Cytatintensywny"/>
    <w:uiPriority w:val="30"/>
    <w:rsid w:val="00D3795B"/>
    <w:rPr>
      <w:rFonts w:eastAsiaTheme="minorEastAsia"/>
      <w:b/>
      <w:bCs/>
      <w:i/>
      <w:iCs/>
      <w:color w:val="5B9BD5" w:themeColor="accent1"/>
      <w:lang w:eastAsia="pl-PL"/>
    </w:rPr>
  </w:style>
  <w:style w:type="paragraph" w:styleId="Tekstpodstawowy2">
    <w:name w:val="Body Text 2"/>
    <w:basedOn w:val="Normalny"/>
    <w:link w:val="Tekstpodstawowy2Znak"/>
    <w:uiPriority w:val="99"/>
    <w:unhideWhenUsed/>
    <w:rsid w:val="00D3795B"/>
    <w:pPr>
      <w:spacing w:after="120" w:line="480" w:lineRule="auto"/>
    </w:pPr>
  </w:style>
  <w:style w:type="character" w:customStyle="1" w:styleId="Tekstpodstawowy2Znak">
    <w:name w:val="Tekst podstawowy 2 Znak"/>
    <w:basedOn w:val="Domylnaczcionkaakapitu"/>
    <w:link w:val="Tekstpodstawowy2"/>
    <w:uiPriority w:val="99"/>
    <w:rsid w:val="00D3795B"/>
    <w:rPr>
      <w:rFonts w:ascii="Times New Roman" w:eastAsia="Times New Roman" w:hAnsi="Times New Roman" w:cs="Times New Roman"/>
      <w:sz w:val="20"/>
      <w:szCs w:val="20"/>
      <w:lang w:eastAsia="pl-PL"/>
    </w:rPr>
  </w:style>
  <w:style w:type="character" w:styleId="Hipercze">
    <w:name w:val="Hyperlink"/>
    <w:uiPriority w:val="99"/>
    <w:rsid w:val="00D3795B"/>
    <w:rPr>
      <w:color w:val="0000FF"/>
      <w:u w:val="single"/>
    </w:rPr>
  </w:style>
  <w:style w:type="paragraph" w:styleId="Tekstpodstawowywcity">
    <w:name w:val="Body Text Indent"/>
    <w:basedOn w:val="Normalny"/>
    <w:link w:val="TekstpodstawowywcityZnak"/>
    <w:rsid w:val="00D3795B"/>
    <w:pPr>
      <w:spacing w:after="120"/>
      <w:ind w:left="283"/>
    </w:pPr>
  </w:style>
  <w:style w:type="character" w:customStyle="1" w:styleId="TekstpodstawowywcityZnak">
    <w:name w:val="Tekst podstawowy wcięty Znak"/>
    <w:basedOn w:val="Domylnaczcionkaakapitu"/>
    <w:link w:val="Tekstpodstawowywcity"/>
    <w:rsid w:val="00D3795B"/>
    <w:rPr>
      <w:rFonts w:ascii="Times New Roman" w:eastAsia="Times New Roman" w:hAnsi="Times New Roman" w:cs="Times New Roman"/>
      <w:sz w:val="20"/>
      <w:szCs w:val="20"/>
      <w:lang w:eastAsia="pl-PL"/>
    </w:rPr>
  </w:style>
  <w:style w:type="paragraph" w:styleId="Lista-kontynuacja">
    <w:name w:val="List Continue"/>
    <w:basedOn w:val="Normalny"/>
    <w:rsid w:val="00D3795B"/>
    <w:pPr>
      <w:spacing w:after="120"/>
      <w:ind w:left="283"/>
    </w:pPr>
  </w:style>
  <w:style w:type="paragraph" w:styleId="Listapunktowana">
    <w:name w:val="List Bullet"/>
    <w:basedOn w:val="Normalny"/>
    <w:rsid w:val="00D3795B"/>
    <w:pPr>
      <w:numPr>
        <w:numId w:val="1"/>
      </w:numPr>
    </w:pPr>
    <w:rPr>
      <w:sz w:val="28"/>
    </w:rPr>
  </w:style>
  <w:style w:type="paragraph" w:customStyle="1" w:styleId="MKTekst">
    <w:name w:val="MK_Tekst"/>
    <w:basedOn w:val="Normalny"/>
    <w:link w:val="MKTekstZnak"/>
    <w:rsid w:val="00D3795B"/>
    <w:pPr>
      <w:spacing w:line="360" w:lineRule="auto"/>
      <w:ind w:firstLine="992"/>
      <w:jc w:val="both"/>
    </w:pPr>
    <w:rPr>
      <w:rFonts w:ascii="Arial" w:hAnsi="Arial" w:cs="Arial"/>
    </w:rPr>
  </w:style>
  <w:style w:type="character" w:customStyle="1" w:styleId="MKTekstZnak">
    <w:name w:val="MK_Tekst Znak"/>
    <w:link w:val="MKTekst"/>
    <w:rsid w:val="00D3795B"/>
    <w:rPr>
      <w:rFonts w:ascii="Arial" w:eastAsia="Times New Roman" w:hAnsi="Arial" w:cs="Arial"/>
      <w:sz w:val="20"/>
      <w:szCs w:val="20"/>
      <w:lang w:eastAsia="pl-PL"/>
    </w:rPr>
  </w:style>
  <w:style w:type="paragraph" w:customStyle="1" w:styleId="msolistparagraph0">
    <w:name w:val="msolistparagraph"/>
    <w:basedOn w:val="Normalny"/>
    <w:rsid w:val="00D3795B"/>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D3795B"/>
  </w:style>
  <w:style w:type="character" w:customStyle="1" w:styleId="TekstprzypisudolnegoZnak">
    <w:name w:val="Tekst przypisu dolnego Znak"/>
    <w:aliases w:val="Car Znak"/>
    <w:basedOn w:val="Domylnaczcionkaakapitu"/>
    <w:link w:val="Tekstprzypisudolnego"/>
    <w:uiPriority w:val="99"/>
    <w:rsid w:val="00D3795B"/>
    <w:rPr>
      <w:rFonts w:ascii="Times New Roman" w:eastAsia="Times New Roman" w:hAnsi="Times New Roman" w:cs="Times New Roman"/>
      <w:sz w:val="20"/>
      <w:szCs w:val="20"/>
      <w:lang w:eastAsia="pl-PL"/>
    </w:rPr>
  </w:style>
  <w:style w:type="character" w:styleId="Odwoanieprzypisudolnego">
    <w:name w:val="footnote reference"/>
    <w:uiPriority w:val="99"/>
    <w:rsid w:val="00D3795B"/>
    <w:rPr>
      <w:vertAlign w:val="superscript"/>
    </w:rPr>
  </w:style>
  <w:style w:type="table" w:styleId="Tabela-Siatka">
    <w:name w:val="Table Grid"/>
    <w:basedOn w:val="Standardowy"/>
    <w:uiPriority w:val="59"/>
    <w:rsid w:val="00D3795B"/>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D3795B"/>
    <w:rPr>
      <w:sz w:val="16"/>
      <w:szCs w:val="16"/>
    </w:rPr>
  </w:style>
  <w:style w:type="paragraph" w:styleId="Tekstkomentarza">
    <w:name w:val="annotation text"/>
    <w:basedOn w:val="Normalny"/>
    <w:link w:val="TekstkomentarzaZnak"/>
    <w:uiPriority w:val="99"/>
    <w:unhideWhenUsed/>
    <w:rsid w:val="00D3795B"/>
  </w:style>
  <w:style w:type="character" w:customStyle="1" w:styleId="TekstkomentarzaZnak">
    <w:name w:val="Tekst komentarza Znak"/>
    <w:basedOn w:val="Domylnaczcionkaakapitu"/>
    <w:link w:val="Tekstkomentarza"/>
    <w:uiPriority w:val="99"/>
    <w:rsid w:val="00D3795B"/>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D3795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D3795B"/>
    <w:rPr>
      <w:b/>
      <w:bCs/>
    </w:rPr>
  </w:style>
  <w:style w:type="paragraph" w:styleId="Zwykytekst">
    <w:name w:val="Plain Text"/>
    <w:aliases w:val="Znak"/>
    <w:basedOn w:val="Normalny"/>
    <w:link w:val="ZwykytekstZnak1"/>
    <w:rsid w:val="00D3795B"/>
    <w:rPr>
      <w:rFonts w:ascii="Courier New" w:hAnsi="Courier New"/>
    </w:rPr>
  </w:style>
  <w:style w:type="character" w:customStyle="1" w:styleId="ZwykytekstZnak1">
    <w:name w:val="Zwykły tekst Znak1"/>
    <w:aliases w:val="Znak Znak"/>
    <w:link w:val="Zwykytekst"/>
    <w:locked/>
    <w:rsid w:val="00D3795B"/>
    <w:rPr>
      <w:rFonts w:ascii="Courier New" w:eastAsia="Times New Roman" w:hAnsi="Courier New" w:cs="Times New Roman"/>
      <w:sz w:val="20"/>
      <w:szCs w:val="20"/>
      <w:lang w:eastAsia="pl-PL"/>
    </w:rPr>
  </w:style>
  <w:style w:type="character" w:customStyle="1" w:styleId="ZwykytekstZnak">
    <w:name w:val="Zwykły tekst Znak"/>
    <w:basedOn w:val="Domylnaczcionkaakapitu"/>
    <w:uiPriority w:val="99"/>
    <w:semiHidden/>
    <w:rsid w:val="00D3795B"/>
    <w:rPr>
      <w:rFonts w:ascii="Consolas" w:eastAsia="Times New Roman" w:hAnsi="Consolas" w:cs="Times New Roman"/>
      <w:sz w:val="21"/>
      <w:szCs w:val="21"/>
      <w:lang w:eastAsia="pl-PL"/>
    </w:rPr>
  </w:style>
  <w:style w:type="paragraph" w:styleId="Tytu">
    <w:name w:val="Title"/>
    <w:basedOn w:val="Normalny"/>
    <w:link w:val="TytuZnak"/>
    <w:qFormat/>
    <w:rsid w:val="00D3795B"/>
    <w:pPr>
      <w:jc w:val="center"/>
    </w:pPr>
    <w:rPr>
      <w:sz w:val="28"/>
    </w:rPr>
  </w:style>
  <w:style w:type="character" w:customStyle="1" w:styleId="TytuZnak">
    <w:name w:val="Tytuł Znak"/>
    <w:basedOn w:val="Domylnaczcionkaakapitu"/>
    <w:link w:val="Tytu"/>
    <w:rsid w:val="00D3795B"/>
    <w:rPr>
      <w:rFonts w:ascii="Times New Roman" w:eastAsia="Times New Roman" w:hAnsi="Times New Roman" w:cs="Times New Roman"/>
      <w:sz w:val="28"/>
      <w:szCs w:val="20"/>
      <w:lang w:eastAsia="pl-PL"/>
    </w:rPr>
  </w:style>
  <w:style w:type="paragraph" w:styleId="Podtytu">
    <w:name w:val="Subtitle"/>
    <w:basedOn w:val="Normalny"/>
    <w:link w:val="PodtytuZnak"/>
    <w:qFormat/>
    <w:rsid w:val="00D3795B"/>
    <w:pPr>
      <w:jc w:val="center"/>
    </w:pPr>
    <w:rPr>
      <w:sz w:val="28"/>
    </w:rPr>
  </w:style>
  <w:style w:type="character" w:customStyle="1" w:styleId="PodtytuZnak">
    <w:name w:val="Podtytuł Znak"/>
    <w:basedOn w:val="Domylnaczcionkaakapitu"/>
    <w:link w:val="Podtytu"/>
    <w:rsid w:val="00D3795B"/>
    <w:rPr>
      <w:rFonts w:ascii="Times New Roman" w:eastAsia="Times New Roman" w:hAnsi="Times New Roman" w:cs="Times New Roman"/>
      <w:sz w:val="28"/>
      <w:szCs w:val="20"/>
      <w:lang w:eastAsia="pl-PL"/>
    </w:rPr>
  </w:style>
  <w:style w:type="character" w:styleId="Pogrubienie">
    <w:name w:val="Strong"/>
    <w:uiPriority w:val="22"/>
    <w:qFormat/>
    <w:rsid w:val="00D3795B"/>
    <w:rPr>
      <w:b/>
      <w:bCs/>
    </w:rPr>
  </w:style>
  <w:style w:type="paragraph" w:customStyle="1" w:styleId="Default">
    <w:name w:val="Default"/>
    <w:rsid w:val="00D3795B"/>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Bezodstpw">
    <w:name w:val="No Spacing"/>
    <w:uiPriority w:val="1"/>
    <w:qFormat/>
    <w:rsid w:val="00D3795B"/>
    <w:pPr>
      <w:spacing w:after="0" w:line="240" w:lineRule="auto"/>
    </w:pPr>
    <w:rPr>
      <w:rFonts w:ascii="Arial" w:eastAsia="Times New Roman" w:hAnsi="Arial" w:cs="Times New Roman"/>
      <w:szCs w:val="20"/>
      <w:lang w:eastAsia="pl-PL"/>
    </w:rPr>
  </w:style>
  <w:style w:type="paragraph" w:customStyle="1" w:styleId="Tytu1">
    <w:name w:val="Tytuł1"/>
    <w:basedOn w:val="Normalny"/>
    <w:rsid w:val="00D3795B"/>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D3795B"/>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D3795B"/>
    <w:pPr>
      <w:keepNext/>
      <w:keepLines/>
      <w:tabs>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D3795B"/>
    <w:pPr>
      <w:tabs>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D3795B"/>
    <w:pPr>
      <w:tabs>
        <w:tab w:val="num" w:pos="850"/>
        <w:tab w:val="left" w:pos="1418"/>
      </w:tabs>
      <w:suppressAutoHyphens/>
      <w:spacing w:before="120" w:after="120" w:line="288" w:lineRule="auto"/>
      <w:ind w:left="1417" w:hanging="850"/>
      <w:jc w:val="both"/>
      <w:outlineLvl w:val="2"/>
    </w:pPr>
    <w:rPr>
      <w:rFonts w:ascii="Calibri" w:hAnsi="Calibri"/>
      <w:color w:val="000000"/>
      <w:sz w:val="22"/>
      <w:szCs w:val="24"/>
    </w:rPr>
  </w:style>
  <w:style w:type="paragraph" w:customStyle="1" w:styleId="H4">
    <w:name w:val="H4"/>
    <w:basedOn w:val="Normalny"/>
    <w:next w:val="Normalny"/>
    <w:locked/>
    <w:rsid w:val="00D3795B"/>
    <w:pPr>
      <w:tabs>
        <w:tab w:val="num" w:pos="2268"/>
      </w:tabs>
      <w:suppressAutoHyphens/>
      <w:spacing w:before="120" w:after="120" w:line="288" w:lineRule="auto"/>
      <w:ind w:left="2268" w:hanging="850"/>
      <w:jc w:val="both"/>
      <w:outlineLvl w:val="3"/>
    </w:pPr>
    <w:rPr>
      <w:rFonts w:ascii="Calibri" w:hAnsi="Calibri"/>
      <w:color w:val="000000"/>
      <w:sz w:val="22"/>
      <w:szCs w:val="24"/>
    </w:rPr>
  </w:style>
  <w:style w:type="paragraph" w:customStyle="1" w:styleId="H5">
    <w:name w:val="H5"/>
    <w:basedOn w:val="Normalny"/>
    <w:rsid w:val="00D3795B"/>
    <w:pPr>
      <w:tabs>
        <w:tab w:val="num" w:pos="1417"/>
        <w:tab w:val="left" w:pos="2268"/>
        <w:tab w:val="left" w:pos="3119"/>
      </w:tabs>
      <w:spacing w:before="120" w:after="120" w:line="288" w:lineRule="auto"/>
      <w:ind w:left="1417" w:hanging="850"/>
      <w:jc w:val="both"/>
      <w:outlineLvl w:val="4"/>
    </w:pPr>
    <w:rPr>
      <w:rFonts w:ascii="Calibri" w:hAnsi="Calibri"/>
      <w:color w:val="000000"/>
      <w:sz w:val="22"/>
      <w:szCs w:val="24"/>
    </w:rPr>
  </w:style>
  <w:style w:type="paragraph" w:customStyle="1" w:styleId="H6">
    <w:name w:val="H6"/>
    <w:basedOn w:val="Normalny"/>
    <w:rsid w:val="00D3795B"/>
    <w:pPr>
      <w:numPr>
        <w:ilvl w:val="5"/>
        <w:numId w:val="3"/>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D3795B"/>
    <w:pPr>
      <w:numPr>
        <w:ilvl w:val="6"/>
        <w:numId w:val="3"/>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D3795B"/>
    <w:pPr>
      <w:ind w:left="566" w:hanging="283"/>
      <w:contextualSpacing/>
    </w:pPr>
  </w:style>
  <w:style w:type="character" w:customStyle="1" w:styleId="FontStyle28">
    <w:name w:val="Font Style28"/>
    <w:basedOn w:val="Domylnaczcionkaakapitu"/>
    <w:uiPriority w:val="99"/>
    <w:rsid w:val="00D3795B"/>
    <w:rPr>
      <w:rFonts w:ascii="Times New Roman" w:hAnsi="Times New Roman" w:cs="Times New Roman" w:hint="default"/>
      <w:b/>
      <w:bCs/>
    </w:rPr>
  </w:style>
  <w:style w:type="character" w:customStyle="1" w:styleId="FontStyle14">
    <w:name w:val="Font Style14"/>
    <w:basedOn w:val="Domylnaczcionkaakapitu"/>
    <w:uiPriority w:val="99"/>
    <w:rsid w:val="00D3795B"/>
    <w:rPr>
      <w:rFonts w:ascii="Arial Unicode MS" w:eastAsia="Arial Unicode MS" w:cs="Arial Unicode MS"/>
      <w:sz w:val="20"/>
      <w:szCs w:val="20"/>
    </w:rPr>
  </w:style>
  <w:style w:type="paragraph" w:customStyle="1" w:styleId="Style9">
    <w:name w:val="Style9"/>
    <w:basedOn w:val="Normalny"/>
    <w:uiPriority w:val="99"/>
    <w:rsid w:val="00D3795B"/>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D3795B"/>
    <w:rPr>
      <w:rFonts w:ascii="Times New Roman" w:hAnsi="Times New Roman"/>
    </w:rPr>
  </w:style>
  <w:style w:type="paragraph" w:customStyle="1" w:styleId="Nagweklubstopka20">
    <w:name w:val="Nagłówek lub stopka (2)"/>
    <w:basedOn w:val="Normalny"/>
    <w:link w:val="Nagweklubstopka2"/>
    <w:rsid w:val="00D3795B"/>
    <w:pPr>
      <w:widowControl w:val="0"/>
    </w:pPr>
    <w:rPr>
      <w:rFonts w:eastAsiaTheme="minorHAnsi" w:cstheme="minorBidi"/>
      <w:sz w:val="22"/>
      <w:szCs w:val="22"/>
      <w:lang w:eastAsia="en-US"/>
    </w:rPr>
  </w:style>
  <w:style w:type="character" w:customStyle="1" w:styleId="FontStyle94">
    <w:name w:val="Font Style94"/>
    <w:basedOn w:val="Domylnaczcionkaakapitu"/>
    <w:uiPriority w:val="99"/>
    <w:rsid w:val="00D3795B"/>
    <w:rPr>
      <w:rFonts w:ascii="Franklin Gothic Medium Cond" w:hAnsi="Franklin Gothic Medium Cond" w:cs="Franklin Gothic Medium Cond"/>
      <w:sz w:val="24"/>
      <w:szCs w:val="24"/>
    </w:rPr>
  </w:style>
  <w:style w:type="paragraph" w:customStyle="1" w:styleId="K">
    <w:name w:val="K"/>
    <w:basedOn w:val="Normalny"/>
    <w:rsid w:val="00D3795B"/>
    <w:rPr>
      <w:sz w:val="24"/>
      <w:lang w:val="en-GB"/>
    </w:rPr>
  </w:style>
  <w:style w:type="paragraph" w:customStyle="1" w:styleId="Style18">
    <w:name w:val="Style18"/>
    <w:basedOn w:val="Normalny"/>
    <w:uiPriority w:val="99"/>
    <w:rsid w:val="00C15E26"/>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character" w:customStyle="1" w:styleId="st">
    <w:name w:val="st"/>
    <w:basedOn w:val="Domylnaczcionkaakapitu"/>
    <w:rsid w:val="0093620D"/>
  </w:style>
  <w:style w:type="paragraph" w:styleId="Poprawka">
    <w:name w:val="Revision"/>
    <w:hidden/>
    <w:uiPriority w:val="99"/>
    <w:semiHidden/>
    <w:rsid w:val="00F23007"/>
    <w:pPr>
      <w:spacing w:after="0" w:line="240" w:lineRule="auto"/>
    </w:pPr>
    <w:rPr>
      <w:rFonts w:ascii="Times New Roman" w:eastAsia="Times New Roman" w:hAnsi="Times New Roman" w:cs="Times New Roman"/>
      <w:sz w:val="20"/>
      <w:szCs w:val="20"/>
      <w:lang w:eastAsia="pl-PL"/>
    </w:rPr>
  </w:style>
  <w:style w:type="character" w:customStyle="1" w:styleId="FontStyle35">
    <w:name w:val="Font Style35"/>
    <w:uiPriority w:val="99"/>
    <w:rsid w:val="00CE7BB9"/>
    <w:rPr>
      <w:rFonts w:ascii="Times New Roman" w:hAnsi="Times New Roman" w:cs="Times New Roman"/>
      <w:sz w:val="18"/>
      <w:szCs w:val="18"/>
    </w:rPr>
  </w:style>
  <w:style w:type="character" w:customStyle="1" w:styleId="Nagwek2Znak">
    <w:name w:val="Nagłówek 2 Znak"/>
    <w:basedOn w:val="Domylnaczcionkaakapitu"/>
    <w:link w:val="Nagwek2"/>
    <w:uiPriority w:val="9"/>
    <w:semiHidden/>
    <w:rsid w:val="00CC251E"/>
    <w:rPr>
      <w:rFonts w:asciiTheme="majorHAnsi" w:eastAsiaTheme="majorEastAsia" w:hAnsiTheme="majorHAnsi" w:cstheme="majorBidi"/>
      <w:color w:val="2E74B5" w:themeColor="accent1" w:themeShade="BF"/>
      <w:sz w:val="26"/>
      <w:szCs w:val="26"/>
      <w:lang w:eastAsia="pl-PL"/>
    </w:rPr>
  </w:style>
  <w:style w:type="character" w:customStyle="1" w:styleId="Nagwek1Znak">
    <w:name w:val="Nagłówek 1 Znak"/>
    <w:basedOn w:val="Domylnaczcionkaakapitu"/>
    <w:link w:val="Nagwek1"/>
    <w:uiPriority w:val="9"/>
    <w:rsid w:val="00FD09EF"/>
    <w:rPr>
      <w:rFonts w:asciiTheme="majorHAnsi" w:eastAsiaTheme="majorEastAsia" w:hAnsiTheme="majorHAnsi" w:cstheme="majorBidi"/>
      <w:color w:val="2E74B5" w:themeColor="accent1" w:themeShade="BF"/>
      <w:sz w:val="32"/>
      <w:szCs w:val="32"/>
      <w:lang w:eastAsia="pl-PL"/>
    </w:rPr>
  </w:style>
  <w:style w:type="character" w:customStyle="1" w:styleId="ui-provider">
    <w:name w:val="ui-provider"/>
    <w:basedOn w:val="Domylnaczcionkaakapitu"/>
    <w:rsid w:val="004F2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19927">
      <w:bodyDiv w:val="1"/>
      <w:marLeft w:val="0"/>
      <w:marRight w:val="0"/>
      <w:marTop w:val="0"/>
      <w:marBottom w:val="0"/>
      <w:divBdr>
        <w:top w:val="none" w:sz="0" w:space="0" w:color="auto"/>
        <w:left w:val="none" w:sz="0" w:space="0" w:color="auto"/>
        <w:bottom w:val="none" w:sz="0" w:space="0" w:color="auto"/>
        <w:right w:val="none" w:sz="0" w:space="0" w:color="auto"/>
      </w:divBdr>
    </w:div>
    <w:div w:id="327832213">
      <w:bodyDiv w:val="1"/>
      <w:marLeft w:val="0"/>
      <w:marRight w:val="0"/>
      <w:marTop w:val="0"/>
      <w:marBottom w:val="0"/>
      <w:divBdr>
        <w:top w:val="none" w:sz="0" w:space="0" w:color="auto"/>
        <w:left w:val="none" w:sz="0" w:space="0" w:color="auto"/>
        <w:bottom w:val="none" w:sz="0" w:space="0" w:color="auto"/>
        <w:right w:val="none" w:sz="0" w:space="0" w:color="auto"/>
      </w:divBdr>
    </w:div>
    <w:div w:id="356126401">
      <w:bodyDiv w:val="1"/>
      <w:marLeft w:val="0"/>
      <w:marRight w:val="0"/>
      <w:marTop w:val="0"/>
      <w:marBottom w:val="0"/>
      <w:divBdr>
        <w:top w:val="none" w:sz="0" w:space="0" w:color="auto"/>
        <w:left w:val="none" w:sz="0" w:space="0" w:color="auto"/>
        <w:bottom w:val="none" w:sz="0" w:space="0" w:color="auto"/>
        <w:right w:val="none" w:sz="0" w:space="0" w:color="auto"/>
      </w:divBdr>
    </w:div>
    <w:div w:id="463500938">
      <w:bodyDiv w:val="1"/>
      <w:marLeft w:val="0"/>
      <w:marRight w:val="0"/>
      <w:marTop w:val="0"/>
      <w:marBottom w:val="0"/>
      <w:divBdr>
        <w:top w:val="none" w:sz="0" w:space="0" w:color="auto"/>
        <w:left w:val="none" w:sz="0" w:space="0" w:color="auto"/>
        <w:bottom w:val="none" w:sz="0" w:space="0" w:color="auto"/>
        <w:right w:val="none" w:sz="0" w:space="0" w:color="auto"/>
      </w:divBdr>
    </w:div>
    <w:div w:id="658770266">
      <w:bodyDiv w:val="1"/>
      <w:marLeft w:val="0"/>
      <w:marRight w:val="0"/>
      <w:marTop w:val="0"/>
      <w:marBottom w:val="0"/>
      <w:divBdr>
        <w:top w:val="none" w:sz="0" w:space="0" w:color="auto"/>
        <w:left w:val="none" w:sz="0" w:space="0" w:color="auto"/>
        <w:bottom w:val="none" w:sz="0" w:space="0" w:color="auto"/>
        <w:right w:val="none" w:sz="0" w:space="0" w:color="auto"/>
      </w:divBdr>
      <w:divsChild>
        <w:div w:id="1167094553">
          <w:marLeft w:val="75"/>
          <w:marRight w:val="75"/>
          <w:marTop w:val="0"/>
          <w:marBottom w:val="0"/>
          <w:divBdr>
            <w:top w:val="none" w:sz="0" w:space="0" w:color="auto"/>
            <w:left w:val="none" w:sz="0" w:space="0" w:color="auto"/>
            <w:bottom w:val="none" w:sz="0" w:space="0" w:color="auto"/>
            <w:right w:val="none" w:sz="0" w:space="0" w:color="auto"/>
          </w:divBdr>
        </w:div>
      </w:divsChild>
    </w:div>
    <w:div w:id="788285462">
      <w:bodyDiv w:val="1"/>
      <w:marLeft w:val="0"/>
      <w:marRight w:val="0"/>
      <w:marTop w:val="0"/>
      <w:marBottom w:val="0"/>
      <w:divBdr>
        <w:top w:val="none" w:sz="0" w:space="0" w:color="auto"/>
        <w:left w:val="none" w:sz="0" w:space="0" w:color="auto"/>
        <w:bottom w:val="none" w:sz="0" w:space="0" w:color="auto"/>
        <w:right w:val="none" w:sz="0" w:space="0" w:color="auto"/>
      </w:divBdr>
    </w:div>
    <w:div w:id="1489202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yperlink" Target="mailto:daneosobowe.neptun@orlen.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neosobowe.neptun@orlen.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len.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cid:image001.png@01D9F1F0.ECC94A0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daneosobowe.neptun@orlen.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194CD-660B-4962-B059-D3B5C7E02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1</Pages>
  <Words>8208</Words>
  <Characters>49249</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ORLEN S.A.</Company>
  <LinksUpToDate>false</LinksUpToDate>
  <CharactersWithSpaces>57343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2024-08-22T07:10:00Z</cp:lastPrinted>
  <dcterms:created xsi:type="dcterms:W3CDTF">2025-04-08T09:24:00Z</dcterms:created>
  <dcterms:modified xsi:type="dcterms:W3CDTF">2025-12-19T11:47:00Z</dcterms:modified>
</cp:coreProperties>
</file>